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698" w:rsidRPr="00076698" w:rsidRDefault="00076698" w:rsidP="00281513">
      <w:pPr>
        <w:keepLines/>
        <w:ind w:left="-285" w:right="-142" w:firstLine="285"/>
        <w:jc w:val="center"/>
        <w:outlineLvl w:val="0"/>
        <w:rPr>
          <w:rFonts w:ascii="Arial" w:eastAsia="Calibri" w:hAnsi="Arial" w:cs="Arial" w:hint="cs"/>
          <w:b/>
          <w:bCs/>
          <w:i/>
          <w:iCs/>
          <w:color w:val="C0C0C0"/>
          <w:sz w:val="28"/>
          <w:szCs w:val="28"/>
          <w:shd w:val="clear" w:color="auto" w:fill="000000"/>
          <w:rtl/>
          <w:lang w:val="x-none" w:eastAsia="x-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Toc370291680"/>
      <w:bookmarkStart w:id="1" w:name="_Toc370292771"/>
      <w:r w:rsidRPr="00076698">
        <w:rPr>
          <w:rFonts w:ascii="Arial" w:eastAsia="Calibri" w:hAnsi="Arial" w:cs="Arial"/>
          <w:b/>
          <w:bCs/>
          <w:i/>
          <w:iCs/>
          <w:color w:val="C0C0C0"/>
          <w:sz w:val="28"/>
          <w:szCs w:val="28"/>
          <w:shd w:val="clear" w:color="auto" w:fill="000000"/>
          <w:rtl/>
          <w:lang w:val="x-none" w:eastAsia="x-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הודעה על החמרה  ( מידע בטיחות</w:t>
      </w:r>
      <w:bookmarkEnd w:id="0"/>
      <w:bookmarkEnd w:id="1"/>
      <w:r w:rsidR="00281513">
        <w:rPr>
          <w:rFonts w:ascii="Arial" w:eastAsia="Calibri" w:hAnsi="Arial" w:cs="Arial" w:hint="cs"/>
          <w:b/>
          <w:bCs/>
          <w:i/>
          <w:iCs/>
          <w:color w:val="C0C0C0"/>
          <w:sz w:val="28"/>
          <w:szCs w:val="28"/>
          <w:shd w:val="clear" w:color="auto" w:fill="000000"/>
          <w:rtl/>
          <w:lang w:val="x-none" w:eastAsia="x-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rsidR="00076698" w:rsidRPr="00076698" w:rsidRDefault="00076698" w:rsidP="00076698">
      <w:pPr>
        <w:keepLines/>
        <w:ind w:left="-285" w:right="-142" w:firstLine="285"/>
        <w:jc w:val="center"/>
        <w:outlineLvl w:val="0"/>
        <w:rPr>
          <w:rFonts w:ascii="Arial" w:eastAsia="Calibri" w:hAnsi="Arial" w:cs="Arial"/>
          <w:b/>
          <w:bCs/>
          <w:i/>
          <w:iCs/>
          <w:color w:val="C0C0C0"/>
          <w:sz w:val="28"/>
          <w:szCs w:val="28"/>
          <w:shd w:val="clear" w:color="auto" w:fill="000000"/>
          <w:rtl/>
          <w:lang w:val="x-none" w:eastAsia="x-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2" w:name="_Toc370291681"/>
      <w:bookmarkStart w:id="3" w:name="_Toc370292772"/>
      <w:r w:rsidRPr="00076698">
        <w:rPr>
          <w:rFonts w:ascii="Arial" w:eastAsia="Calibri" w:hAnsi="Arial" w:cs="Arial"/>
          <w:i/>
          <w:iCs/>
          <w:color w:val="C0C0C0"/>
          <w:sz w:val="14"/>
          <w:szCs w:val="24"/>
          <w:shd w:val="clear" w:color="auto" w:fill="000000"/>
          <w:rtl/>
          <w:lang w:val="x-none" w:eastAsia="x-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(מעודכן 05.2013</w:t>
      </w:r>
      <w:r w:rsidRPr="00076698">
        <w:rPr>
          <w:rFonts w:ascii="Arial" w:eastAsia="Calibri" w:hAnsi="Arial" w:cs="Arial"/>
          <w:i/>
          <w:iCs/>
          <w:color w:val="C0C0C0"/>
          <w:sz w:val="24"/>
          <w:szCs w:val="24"/>
          <w:shd w:val="clear" w:color="auto" w:fill="000000"/>
          <w:rtl/>
          <w:lang w:val="x-none" w:eastAsia="x-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bookmarkEnd w:id="2"/>
      <w:bookmarkEnd w:id="3"/>
    </w:p>
    <w:p w:rsidR="00076698" w:rsidRPr="00076698" w:rsidRDefault="00076698" w:rsidP="00D83D8A">
      <w:pPr>
        <w:spacing w:after="0" w:line="360" w:lineRule="auto"/>
        <w:ind w:right="-567"/>
        <w:rPr>
          <w:rFonts w:ascii="Arial" w:eastAsia="Calibri" w:hAnsi="Arial" w:cs="Arial"/>
          <w:b/>
          <w:bCs/>
          <w:sz w:val="24"/>
          <w:szCs w:val="24"/>
          <w:rtl/>
        </w:rPr>
      </w:pPr>
      <w:r w:rsidRPr="00076698">
        <w:rPr>
          <w:rFonts w:ascii="Arial" w:eastAsia="Calibri" w:hAnsi="Arial" w:cs="Arial"/>
          <w:b/>
          <w:bCs/>
          <w:sz w:val="24"/>
          <w:szCs w:val="24"/>
          <w:rtl/>
        </w:rPr>
        <w:t xml:space="preserve"> תאריך</w:t>
      </w:r>
      <w:r w:rsidRPr="00076698">
        <w:rPr>
          <w:rFonts w:ascii="Arial" w:eastAsia="Calibri" w:hAnsi="Arial" w:cs="Arial" w:hint="cs"/>
          <w:b/>
          <w:bCs/>
          <w:sz w:val="24"/>
          <w:szCs w:val="24"/>
          <w:rtl/>
        </w:rPr>
        <w:t>:</w:t>
      </w:r>
      <w:r w:rsidRPr="00076698">
        <w:rPr>
          <w:rFonts w:ascii="Arial" w:eastAsia="Calibri" w:hAnsi="Arial" w:cs="Arial"/>
          <w:b/>
          <w:bCs/>
          <w:sz w:val="24"/>
          <w:szCs w:val="24"/>
          <w:rtl/>
        </w:rPr>
        <w:t xml:space="preserve"> </w:t>
      </w:r>
      <w:r w:rsidR="00D83D8A">
        <w:rPr>
          <w:rFonts w:ascii="Arial" w:eastAsia="Calibri" w:hAnsi="Arial" w:cs="Arial" w:hint="cs"/>
          <w:b/>
          <w:bCs/>
          <w:sz w:val="24"/>
          <w:szCs w:val="24"/>
          <w:u w:val="single"/>
          <w:rtl/>
        </w:rPr>
        <w:t>30</w:t>
      </w:r>
      <w:r w:rsidR="00586DDE">
        <w:rPr>
          <w:rFonts w:ascii="Arial" w:eastAsia="Calibri" w:hAnsi="Arial" w:cs="Arial" w:hint="cs"/>
          <w:b/>
          <w:bCs/>
          <w:sz w:val="24"/>
          <w:szCs w:val="24"/>
          <w:u w:val="single"/>
          <w:rtl/>
        </w:rPr>
        <w:t>.</w:t>
      </w:r>
      <w:r w:rsidR="00D83D8A">
        <w:rPr>
          <w:rFonts w:ascii="Arial" w:eastAsia="Calibri" w:hAnsi="Arial" w:cs="Arial" w:hint="cs"/>
          <w:b/>
          <w:bCs/>
          <w:sz w:val="24"/>
          <w:szCs w:val="24"/>
          <w:u w:val="single"/>
          <w:rtl/>
        </w:rPr>
        <w:t>4</w:t>
      </w:r>
      <w:r w:rsidR="00586DDE">
        <w:rPr>
          <w:rFonts w:ascii="Arial" w:eastAsia="Calibri" w:hAnsi="Arial" w:cs="Arial" w:hint="cs"/>
          <w:b/>
          <w:bCs/>
          <w:sz w:val="24"/>
          <w:szCs w:val="24"/>
          <w:u w:val="single"/>
          <w:rtl/>
        </w:rPr>
        <w:t>.201</w:t>
      </w:r>
      <w:r w:rsidR="00D83D8A">
        <w:rPr>
          <w:rFonts w:ascii="Arial" w:eastAsia="Calibri" w:hAnsi="Arial" w:cs="Arial" w:hint="cs"/>
          <w:b/>
          <w:bCs/>
          <w:sz w:val="24"/>
          <w:szCs w:val="24"/>
          <w:u w:val="single"/>
          <w:rtl/>
        </w:rPr>
        <w:t>5</w:t>
      </w:r>
    </w:p>
    <w:p w:rsidR="00076698" w:rsidRPr="00586DDE" w:rsidRDefault="00076698" w:rsidP="00586DDE">
      <w:pPr>
        <w:spacing w:after="0" w:line="360" w:lineRule="auto"/>
        <w:ind w:right="-567"/>
        <w:rPr>
          <w:rFonts w:ascii="Arial" w:eastAsia="Calibri" w:hAnsi="Arial" w:cs="Arial"/>
          <w:b/>
          <w:bCs/>
          <w:sz w:val="24"/>
          <w:szCs w:val="24"/>
        </w:rPr>
      </w:pPr>
      <w:r w:rsidRPr="00076698">
        <w:rPr>
          <w:rFonts w:ascii="Arial" w:eastAsia="Calibri" w:hAnsi="Arial" w:cs="Arial"/>
          <w:b/>
          <w:bCs/>
          <w:sz w:val="24"/>
          <w:szCs w:val="24"/>
          <w:rtl/>
        </w:rPr>
        <w:t>שם תכשיר באנגלית ומספר הרישום</w:t>
      </w:r>
      <w:r w:rsidRPr="00076698">
        <w:rPr>
          <w:rFonts w:ascii="Arial" w:eastAsia="Calibri" w:hAnsi="Arial" w:cs="Arial" w:hint="cs"/>
          <w:b/>
          <w:bCs/>
          <w:sz w:val="24"/>
          <w:szCs w:val="24"/>
          <w:rtl/>
        </w:rPr>
        <w:t>:</w:t>
      </w:r>
      <w:r w:rsidRPr="00076698">
        <w:rPr>
          <w:rFonts w:ascii="Arial" w:eastAsia="Calibri" w:hAnsi="Arial" w:cs="Arial"/>
          <w:b/>
          <w:bCs/>
          <w:sz w:val="24"/>
          <w:szCs w:val="24"/>
          <w:rtl/>
        </w:rPr>
        <w:t xml:space="preserve"> </w:t>
      </w:r>
      <w:proofErr w:type="spellStart"/>
      <w:r w:rsidR="00586DDE">
        <w:rPr>
          <w:rFonts w:ascii="Arial" w:eastAsia="Calibri" w:hAnsi="Arial" w:cs="Arial"/>
          <w:b/>
          <w:bCs/>
          <w:sz w:val="24"/>
          <w:szCs w:val="24"/>
          <w:u w:val="single"/>
        </w:rPr>
        <w:t>NuvaRing</w:t>
      </w:r>
      <w:proofErr w:type="spellEnd"/>
      <w:r w:rsidR="00586DDE">
        <w:rPr>
          <w:rFonts w:ascii="Arial" w:eastAsia="Calibri" w:hAnsi="Arial" w:cs="Arial"/>
          <w:b/>
          <w:bCs/>
          <w:sz w:val="24"/>
          <w:szCs w:val="24"/>
          <w:u w:val="single"/>
        </w:rPr>
        <w:t xml:space="preserve"> 132-14-30926-00</w:t>
      </w:r>
    </w:p>
    <w:p w:rsidR="00076698" w:rsidRPr="00076698" w:rsidRDefault="00076698" w:rsidP="00F21BC0">
      <w:pPr>
        <w:spacing w:after="0" w:line="360" w:lineRule="auto"/>
        <w:ind w:right="-567"/>
        <w:rPr>
          <w:rFonts w:ascii="Arial" w:eastAsia="Calibri" w:hAnsi="Arial" w:cs="Arial"/>
          <w:b/>
          <w:bCs/>
          <w:sz w:val="24"/>
          <w:szCs w:val="24"/>
          <w:rtl/>
        </w:rPr>
      </w:pPr>
      <w:r w:rsidRPr="00076698">
        <w:rPr>
          <w:rFonts w:ascii="Arial" w:eastAsia="Calibri" w:hAnsi="Arial" w:cs="Arial"/>
          <w:b/>
          <w:bCs/>
          <w:sz w:val="24"/>
          <w:szCs w:val="24"/>
          <w:rtl/>
        </w:rPr>
        <w:t>שם בעל הרישום</w:t>
      </w:r>
      <w:r w:rsidRPr="00076698">
        <w:rPr>
          <w:rFonts w:ascii="Arial" w:eastAsia="Calibri" w:hAnsi="Arial" w:cs="Arial" w:hint="cs"/>
          <w:b/>
          <w:bCs/>
          <w:sz w:val="24"/>
          <w:szCs w:val="24"/>
          <w:rtl/>
        </w:rPr>
        <w:t>:</w:t>
      </w:r>
      <w:r w:rsidRPr="00076698">
        <w:rPr>
          <w:rFonts w:ascii="Arial" w:eastAsia="Calibri" w:hAnsi="Arial" w:cs="Arial"/>
          <w:b/>
          <w:bCs/>
          <w:sz w:val="24"/>
          <w:szCs w:val="24"/>
          <w:rtl/>
        </w:rPr>
        <w:t xml:space="preserve"> </w:t>
      </w:r>
      <w:r w:rsidRPr="00076698">
        <w:rPr>
          <w:rFonts w:ascii="Arial" w:eastAsia="Calibri" w:hAnsi="Arial" w:cs="Arial" w:hint="cs"/>
          <w:b/>
          <w:bCs/>
          <w:sz w:val="24"/>
          <w:szCs w:val="24"/>
          <w:u w:val="single"/>
          <w:rtl/>
        </w:rPr>
        <w:t>חברת</w:t>
      </w:r>
      <w:r w:rsidRPr="00076698">
        <w:rPr>
          <w:rFonts w:ascii="Arial" w:eastAsia="Calibri" w:hAnsi="Arial" w:cs="Arial"/>
          <w:b/>
          <w:bCs/>
          <w:sz w:val="24"/>
          <w:szCs w:val="24"/>
          <w:u w:val="single"/>
          <w:rtl/>
        </w:rPr>
        <w:t xml:space="preserve"> </w:t>
      </w:r>
      <w:r w:rsidRPr="00076698">
        <w:rPr>
          <w:rFonts w:ascii="Arial" w:eastAsia="Calibri" w:hAnsi="Arial" w:cs="Arial" w:hint="cs"/>
          <w:b/>
          <w:bCs/>
          <w:sz w:val="24"/>
          <w:szCs w:val="24"/>
          <w:u w:val="single"/>
          <w:rtl/>
        </w:rPr>
        <w:t>מרק</w:t>
      </w:r>
      <w:r w:rsidRPr="00076698">
        <w:rPr>
          <w:rFonts w:ascii="Arial" w:eastAsia="Calibri" w:hAnsi="Arial" w:cs="Arial"/>
          <w:b/>
          <w:bCs/>
          <w:sz w:val="24"/>
          <w:szCs w:val="24"/>
          <w:u w:val="single"/>
          <w:rtl/>
        </w:rPr>
        <w:t xml:space="preserve"> </w:t>
      </w:r>
      <w:r w:rsidRPr="00076698">
        <w:rPr>
          <w:rFonts w:ascii="Arial" w:eastAsia="Calibri" w:hAnsi="Arial" w:cs="Arial" w:hint="cs"/>
          <w:b/>
          <w:bCs/>
          <w:sz w:val="24"/>
          <w:szCs w:val="24"/>
          <w:u w:val="single"/>
          <w:rtl/>
        </w:rPr>
        <w:t>שארפ</w:t>
      </w:r>
      <w:r w:rsidRPr="00076698">
        <w:rPr>
          <w:rFonts w:ascii="Arial" w:eastAsia="Calibri" w:hAnsi="Arial" w:cs="Arial"/>
          <w:b/>
          <w:bCs/>
          <w:sz w:val="24"/>
          <w:szCs w:val="24"/>
          <w:u w:val="single"/>
          <w:rtl/>
        </w:rPr>
        <w:t xml:space="preserve"> </w:t>
      </w:r>
      <w:r w:rsidRPr="00076698">
        <w:rPr>
          <w:rFonts w:ascii="Arial" w:eastAsia="Calibri" w:hAnsi="Arial" w:cs="Arial" w:hint="cs"/>
          <w:b/>
          <w:bCs/>
          <w:sz w:val="24"/>
          <w:szCs w:val="24"/>
          <w:u w:val="single"/>
          <w:rtl/>
        </w:rPr>
        <w:t>ודוהם</w:t>
      </w:r>
      <w:r w:rsidRPr="00076698">
        <w:rPr>
          <w:rFonts w:ascii="Arial" w:eastAsia="Calibri" w:hAnsi="Arial" w:cs="Arial"/>
          <w:b/>
          <w:bCs/>
          <w:sz w:val="24"/>
          <w:szCs w:val="24"/>
          <w:u w:val="single"/>
          <w:rtl/>
        </w:rPr>
        <w:t xml:space="preserve"> (</w:t>
      </w:r>
      <w:r w:rsidRPr="00076698">
        <w:rPr>
          <w:rFonts w:ascii="Arial" w:eastAsia="Calibri" w:hAnsi="Arial" w:cs="Arial" w:hint="cs"/>
          <w:b/>
          <w:bCs/>
          <w:sz w:val="24"/>
          <w:szCs w:val="24"/>
          <w:u w:val="single"/>
          <w:rtl/>
        </w:rPr>
        <w:t>ישראל</w:t>
      </w:r>
      <w:r w:rsidRPr="00076698">
        <w:rPr>
          <w:rFonts w:ascii="Arial" w:eastAsia="Calibri" w:hAnsi="Arial" w:cs="Arial"/>
          <w:b/>
          <w:bCs/>
          <w:sz w:val="24"/>
          <w:szCs w:val="24"/>
          <w:u w:val="single"/>
          <w:rtl/>
        </w:rPr>
        <w:t xml:space="preserve">- 1996) </w:t>
      </w:r>
      <w:r w:rsidRPr="00076698">
        <w:rPr>
          <w:rFonts w:ascii="Arial" w:eastAsia="Calibri" w:hAnsi="Arial" w:cs="Arial" w:hint="cs"/>
          <w:b/>
          <w:bCs/>
          <w:sz w:val="24"/>
          <w:szCs w:val="24"/>
          <w:u w:val="single"/>
          <w:rtl/>
        </w:rPr>
        <w:t>בע</w:t>
      </w:r>
      <w:r w:rsidRPr="00076698">
        <w:rPr>
          <w:rFonts w:ascii="Arial" w:eastAsia="Calibri" w:hAnsi="Arial" w:cs="Arial"/>
          <w:b/>
          <w:bCs/>
          <w:sz w:val="24"/>
          <w:szCs w:val="24"/>
          <w:u w:val="single"/>
          <w:rtl/>
        </w:rPr>
        <w:t>"</w:t>
      </w:r>
      <w:r w:rsidRPr="00076698">
        <w:rPr>
          <w:rFonts w:ascii="Arial" w:eastAsia="Calibri" w:hAnsi="Arial" w:cs="Arial" w:hint="cs"/>
          <w:b/>
          <w:bCs/>
          <w:sz w:val="24"/>
          <w:szCs w:val="24"/>
          <w:u w:val="single"/>
          <w:rtl/>
        </w:rPr>
        <w:t>מ</w:t>
      </w:r>
    </w:p>
    <w:p w:rsidR="00281513" w:rsidRDefault="00076698" w:rsidP="00F21BC0">
      <w:pPr>
        <w:spacing w:after="0" w:line="360" w:lineRule="auto"/>
        <w:ind w:right="-567"/>
        <w:jc w:val="center"/>
        <w:rPr>
          <w:rFonts w:ascii="Arial" w:eastAsia="Calibri" w:hAnsi="Arial" w:cs="Arial" w:hint="cs"/>
          <w:b/>
          <w:bCs/>
          <w:i/>
          <w:iCs/>
          <w:color w:val="C0C0C0"/>
          <w:sz w:val="28"/>
          <w:szCs w:val="28"/>
          <w:shd w:val="clear" w:color="auto" w:fill="000000"/>
          <w:rtl/>
          <w:lang w:val="x-none" w:eastAsia="x-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76698">
        <w:rPr>
          <w:rFonts w:ascii="Arial" w:eastAsia="Calibri" w:hAnsi="Arial" w:cs="Arial"/>
          <w:color w:val="FF0000"/>
          <w:szCs w:val="28"/>
          <w:rtl/>
        </w:rPr>
        <w:t>טופס זה מיועד לפרוט ההחמרות בלבד !</w:t>
      </w:r>
      <w:r w:rsidR="00281513" w:rsidRPr="00281513">
        <w:rPr>
          <w:rFonts w:ascii="Arial" w:eastAsia="Calibri" w:hAnsi="Arial" w:cs="Arial"/>
          <w:b/>
          <w:bCs/>
          <w:i/>
          <w:iCs/>
          <w:color w:val="C0C0C0"/>
          <w:sz w:val="28"/>
          <w:szCs w:val="28"/>
          <w:shd w:val="clear" w:color="auto" w:fill="000000"/>
          <w:rtl/>
          <w:lang w:val="x-none" w:eastAsia="x-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281513" w:rsidRPr="00076698">
        <w:rPr>
          <w:rFonts w:ascii="Arial" w:eastAsia="Calibri" w:hAnsi="Arial" w:cs="Arial"/>
          <w:b/>
          <w:bCs/>
          <w:i/>
          <w:iCs/>
          <w:color w:val="C0C0C0"/>
          <w:sz w:val="28"/>
          <w:szCs w:val="28"/>
          <w:shd w:val="clear" w:color="auto" w:fill="000000"/>
          <w:rtl/>
          <w:lang w:val="x-none" w:eastAsia="x-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rsidR="00076698" w:rsidRPr="00076698" w:rsidRDefault="00281513" w:rsidP="00281513">
      <w:pPr>
        <w:spacing w:after="0" w:line="360" w:lineRule="auto"/>
        <w:ind w:right="-567"/>
        <w:rPr>
          <w:rFonts w:ascii="Arial" w:eastAsia="Calibri" w:hAnsi="Arial" w:cs="Arial"/>
          <w:color w:val="FF0000"/>
          <w:szCs w:val="28"/>
          <w:rtl/>
        </w:rPr>
      </w:pPr>
      <w:r w:rsidRPr="00076698">
        <w:rPr>
          <w:rFonts w:ascii="Arial" w:eastAsia="Calibri" w:hAnsi="Arial" w:cs="Arial"/>
          <w:b/>
          <w:bCs/>
          <w:i/>
          <w:iCs/>
          <w:color w:val="C0C0C0"/>
          <w:sz w:val="28"/>
          <w:szCs w:val="28"/>
          <w:shd w:val="clear" w:color="auto" w:fill="000000"/>
          <w:rtl/>
          <w:lang w:val="x-none" w:eastAsia="x-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בעלון ל</w:t>
      </w:r>
      <w:r>
        <w:rPr>
          <w:rFonts w:ascii="Arial" w:eastAsia="Calibri" w:hAnsi="Arial" w:cs="Arial" w:hint="cs"/>
          <w:b/>
          <w:bCs/>
          <w:i/>
          <w:iCs/>
          <w:color w:val="C0C0C0"/>
          <w:sz w:val="28"/>
          <w:szCs w:val="28"/>
          <w:shd w:val="clear" w:color="auto" w:fill="000000"/>
          <w:rtl/>
          <w:lang w:val="x-none" w:eastAsia="x-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רופא</w:t>
      </w:r>
    </w:p>
    <w:tbl>
      <w:tblPr>
        <w:tblpPr w:leftFromText="180" w:rightFromText="180" w:vertAnchor="text" w:tblpXSpec="right" w:tblpY="1"/>
        <w:tblOverlap w:val="never"/>
        <w:bidiVisual/>
        <w:tblW w:w="9639"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7"/>
        <w:gridCol w:w="1578"/>
        <w:gridCol w:w="5614"/>
      </w:tblGrid>
      <w:tr w:rsidR="00076698" w:rsidRPr="00076698" w:rsidTr="00E613DA">
        <w:trPr>
          <w:cantSplit/>
        </w:trPr>
        <w:tc>
          <w:tcPr>
            <w:tcW w:w="9639" w:type="dxa"/>
            <w:gridSpan w:val="3"/>
            <w:tcBorders>
              <w:bottom w:val="single" w:sz="24" w:space="0" w:color="auto"/>
              <w:right w:val="single" w:sz="4" w:space="0" w:color="auto"/>
            </w:tcBorders>
            <w:shd w:val="pct12" w:color="auto" w:fill="FFFFFF"/>
          </w:tcPr>
          <w:p w:rsidR="00076698" w:rsidRPr="00076698" w:rsidRDefault="00076698" w:rsidP="00E613DA">
            <w:pPr>
              <w:ind w:right="-567"/>
              <w:jc w:val="center"/>
              <w:rPr>
                <w:rFonts w:ascii="Arial" w:eastAsia="Calibri" w:hAnsi="Arial" w:cs="Arial"/>
                <w:b/>
                <w:bCs/>
                <w:rtl/>
              </w:rPr>
            </w:pPr>
          </w:p>
          <w:p w:rsidR="00076698" w:rsidRPr="00076698" w:rsidRDefault="00076698" w:rsidP="00E613DA">
            <w:pPr>
              <w:ind w:right="-567"/>
              <w:jc w:val="center"/>
              <w:rPr>
                <w:rFonts w:ascii="Arial" w:eastAsia="Calibri" w:hAnsi="Arial" w:cs="Arial"/>
                <w:b/>
                <w:bCs/>
                <w:rtl/>
              </w:rPr>
            </w:pPr>
            <w:r w:rsidRPr="00076698">
              <w:rPr>
                <w:rFonts w:ascii="Arial" w:eastAsia="Calibri" w:hAnsi="Arial" w:cs="Arial"/>
                <w:b/>
                <w:bCs/>
                <w:rtl/>
              </w:rPr>
              <w:t xml:space="preserve">ההחמרות המבוקשות </w:t>
            </w:r>
          </w:p>
        </w:tc>
      </w:tr>
      <w:tr w:rsidR="00076698" w:rsidRPr="00076698" w:rsidTr="00281513">
        <w:tc>
          <w:tcPr>
            <w:tcW w:w="2447" w:type="dxa"/>
            <w:tcBorders>
              <w:top w:val="nil"/>
            </w:tcBorders>
          </w:tcPr>
          <w:p w:rsidR="00076698" w:rsidRPr="00076698" w:rsidRDefault="00076698" w:rsidP="00E613DA">
            <w:pPr>
              <w:ind w:right="-567"/>
              <w:jc w:val="center"/>
              <w:rPr>
                <w:rFonts w:ascii="Arial" w:eastAsia="Calibri" w:hAnsi="Arial" w:cs="Arial"/>
                <w:b/>
                <w:bCs/>
                <w:rtl/>
              </w:rPr>
            </w:pPr>
          </w:p>
          <w:p w:rsidR="00076698" w:rsidRPr="00076698" w:rsidRDefault="00076698" w:rsidP="00E613DA">
            <w:pPr>
              <w:ind w:right="-567"/>
              <w:rPr>
                <w:rFonts w:ascii="Arial" w:eastAsia="Calibri" w:hAnsi="Arial" w:cs="Arial"/>
                <w:b/>
                <w:bCs/>
                <w:rtl/>
              </w:rPr>
            </w:pPr>
            <w:r w:rsidRPr="00076698">
              <w:rPr>
                <w:rFonts w:ascii="Arial" w:eastAsia="Calibri" w:hAnsi="Arial" w:cs="Arial"/>
                <w:b/>
                <w:bCs/>
                <w:rtl/>
              </w:rPr>
              <w:t>פרק בעלון</w:t>
            </w:r>
          </w:p>
          <w:p w:rsidR="00076698" w:rsidRPr="00076698" w:rsidRDefault="00076698" w:rsidP="00E613DA">
            <w:pPr>
              <w:ind w:right="-567"/>
              <w:jc w:val="center"/>
              <w:rPr>
                <w:rFonts w:ascii="Arial" w:eastAsia="Calibri" w:hAnsi="Arial" w:cs="Arial"/>
                <w:b/>
                <w:bCs/>
                <w:rtl/>
              </w:rPr>
            </w:pPr>
          </w:p>
        </w:tc>
        <w:tc>
          <w:tcPr>
            <w:tcW w:w="1578" w:type="dxa"/>
            <w:tcBorders>
              <w:top w:val="nil"/>
            </w:tcBorders>
          </w:tcPr>
          <w:p w:rsidR="00076698" w:rsidRPr="00076698" w:rsidRDefault="00076698" w:rsidP="00E613DA">
            <w:pPr>
              <w:ind w:right="-567"/>
              <w:jc w:val="center"/>
              <w:rPr>
                <w:rFonts w:ascii="Arial" w:eastAsia="Calibri" w:hAnsi="Arial" w:cs="Arial"/>
                <w:b/>
                <w:bCs/>
                <w:rtl/>
              </w:rPr>
            </w:pPr>
          </w:p>
          <w:p w:rsidR="00076698" w:rsidRPr="00076698" w:rsidRDefault="00076698" w:rsidP="00E613DA">
            <w:pPr>
              <w:ind w:right="-567"/>
              <w:jc w:val="center"/>
              <w:rPr>
                <w:rFonts w:ascii="Arial" w:eastAsia="Calibri" w:hAnsi="Arial" w:cs="Arial"/>
                <w:b/>
                <w:bCs/>
                <w:rtl/>
              </w:rPr>
            </w:pPr>
            <w:r w:rsidRPr="00076698">
              <w:rPr>
                <w:rFonts w:ascii="Arial" w:eastAsia="Calibri" w:hAnsi="Arial" w:cs="Arial"/>
                <w:b/>
                <w:bCs/>
                <w:rtl/>
              </w:rPr>
              <w:t>טקסט נוכחי</w:t>
            </w:r>
          </w:p>
        </w:tc>
        <w:tc>
          <w:tcPr>
            <w:tcW w:w="5614" w:type="dxa"/>
            <w:tcBorders>
              <w:top w:val="nil"/>
              <w:right w:val="single" w:sz="4" w:space="0" w:color="auto"/>
            </w:tcBorders>
          </w:tcPr>
          <w:p w:rsidR="00076698" w:rsidRPr="00076698" w:rsidRDefault="00076698" w:rsidP="00E613DA">
            <w:pPr>
              <w:ind w:right="-567"/>
              <w:jc w:val="center"/>
              <w:rPr>
                <w:rFonts w:ascii="Arial" w:eastAsia="Calibri" w:hAnsi="Arial" w:cs="Arial"/>
                <w:b/>
                <w:bCs/>
                <w:rtl/>
              </w:rPr>
            </w:pPr>
          </w:p>
          <w:p w:rsidR="00076698" w:rsidRPr="00076698" w:rsidRDefault="00076698" w:rsidP="00E613DA">
            <w:pPr>
              <w:ind w:right="-567"/>
              <w:jc w:val="center"/>
              <w:rPr>
                <w:rFonts w:ascii="Arial" w:eastAsia="Calibri" w:hAnsi="Arial" w:cs="Arial"/>
                <w:b/>
                <w:bCs/>
                <w:rtl/>
              </w:rPr>
            </w:pPr>
            <w:r w:rsidRPr="00076698">
              <w:rPr>
                <w:rFonts w:ascii="Arial" w:eastAsia="Calibri" w:hAnsi="Arial" w:cs="Arial"/>
                <w:b/>
                <w:bCs/>
                <w:rtl/>
              </w:rPr>
              <w:t>טקסט חדש</w:t>
            </w:r>
          </w:p>
        </w:tc>
      </w:tr>
      <w:tr w:rsidR="00076698" w:rsidRPr="00076698" w:rsidTr="00281513">
        <w:trPr>
          <w:trHeight w:val="1880"/>
        </w:trPr>
        <w:tc>
          <w:tcPr>
            <w:tcW w:w="2447" w:type="dxa"/>
          </w:tcPr>
          <w:p w:rsidR="00AC3801" w:rsidRPr="00AC3801" w:rsidRDefault="00AC3801" w:rsidP="00E613DA">
            <w:pPr>
              <w:pStyle w:val="ListParagraph"/>
              <w:keepNext/>
              <w:numPr>
                <w:ilvl w:val="0"/>
                <w:numId w:val="2"/>
              </w:numPr>
              <w:tabs>
                <w:tab w:val="left" w:pos="709"/>
              </w:tabs>
              <w:bidi w:val="0"/>
              <w:spacing w:before="120" w:after="160" w:line="300" w:lineRule="atLeast"/>
              <w:outlineLvl w:val="0"/>
              <w:rPr>
                <w:rFonts w:ascii="Arial" w:eastAsia="Times New Roman" w:hAnsi="Arial" w:cs="Times New Roman"/>
                <w:b/>
                <w:caps/>
                <w:kern w:val="28"/>
                <w:sz w:val="18"/>
                <w:szCs w:val="18"/>
                <w:lang w:bidi="ar-SA"/>
              </w:rPr>
            </w:pPr>
            <w:r w:rsidRPr="00AC3801">
              <w:rPr>
                <w:rFonts w:ascii="Arial" w:eastAsia="Times New Roman" w:hAnsi="Arial" w:cs="Times New Roman"/>
                <w:b/>
                <w:caps/>
                <w:kern w:val="28"/>
                <w:sz w:val="18"/>
                <w:szCs w:val="18"/>
                <w:lang w:bidi="ar-SA"/>
              </w:rPr>
              <w:t>Clinical particulars</w:t>
            </w:r>
          </w:p>
          <w:p w:rsidR="00AC3801" w:rsidRDefault="00AC3801" w:rsidP="00E613DA">
            <w:pPr>
              <w:pStyle w:val="Heading2"/>
              <w:numPr>
                <w:ilvl w:val="1"/>
                <w:numId w:val="2"/>
              </w:numPr>
            </w:pPr>
            <w:r>
              <w:t>Therapeutic indications</w:t>
            </w:r>
          </w:p>
          <w:p w:rsidR="00AC3801" w:rsidRPr="00AC3801" w:rsidRDefault="00AC3801" w:rsidP="00E613DA">
            <w:pPr>
              <w:pStyle w:val="ListParagraph"/>
              <w:keepNext/>
              <w:tabs>
                <w:tab w:val="left" w:pos="709"/>
              </w:tabs>
              <w:bidi w:val="0"/>
              <w:spacing w:before="120" w:after="160" w:line="300" w:lineRule="atLeast"/>
              <w:ind w:left="360"/>
              <w:outlineLvl w:val="0"/>
              <w:rPr>
                <w:rFonts w:ascii="Arial" w:eastAsia="Times New Roman" w:hAnsi="Arial" w:cs="Times New Roman"/>
                <w:b/>
                <w:caps/>
                <w:kern w:val="28"/>
                <w:sz w:val="20"/>
                <w:szCs w:val="20"/>
                <w:lang w:bidi="ar-SA"/>
              </w:rPr>
            </w:pPr>
          </w:p>
          <w:p w:rsidR="00076698" w:rsidRPr="00586DDE" w:rsidRDefault="00076698" w:rsidP="00E613DA">
            <w:pPr>
              <w:ind w:right="-567"/>
              <w:rPr>
                <w:rFonts w:ascii="Arial" w:eastAsia="Calibri" w:hAnsi="Arial" w:cs="Arial" w:hint="cs"/>
                <w:rtl/>
              </w:rPr>
            </w:pPr>
          </w:p>
        </w:tc>
        <w:tc>
          <w:tcPr>
            <w:tcW w:w="1578" w:type="dxa"/>
          </w:tcPr>
          <w:p w:rsidR="00076698" w:rsidRPr="00076698" w:rsidRDefault="00076698" w:rsidP="00E613DA">
            <w:pPr>
              <w:spacing w:after="0" w:line="240" w:lineRule="auto"/>
              <w:ind w:right="-567"/>
              <w:rPr>
                <w:rFonts w:ascii="Arial" w:eastAsia="Calibri" w:hAnsi="Arial" w:cs="Arial"/>
                <w:szCs w:val="28"/>
                <w:rtl/>
              </w:rPr>
            </w:pPr>
          </w:p>
        </w:tc>
        <w:tc>
          <w:tcPr>
            <w:tcW w:w="5614" w:type="dxa"/>
            <w:tcBorders>
              <w:right w:val="single" w:sz="4" w:space="0" w:color="auto"/>
            </w:tcBorders>
          </w:tcPr>
          <w:p w:rsidR="000F012A" w:rsidRDefault="000F012A" w:rsidP="00E613DA">
            <w:pPr>
              <w:bidi w:val="0"/>
              <w:spacing w:after="0" w:line="200" w:lineRule="exact"/>
              <w:rPr>
                <w:rFonts w:asciiTheme="minorBidi" w:hAnsiTheme="minorBidi"/>
              </w:rPr>
            </w:pPr>
          </w:p>
          <w:p w:rsidR="00AC3801" w:rsidRDefault="00AC3801" w:rsidP="00E613DA">
            <w:pPr>
              <w:pStyle w:val="Heading2"/>
              <w:numPr>
                <w:ilvl w:val="1"/>
                <w:numId w:val="2"/>
              </w:numPr>
            </w:pPr>
            <w:r>
              <w:t>Therapeutic indications</w:t>
            </w:r>
          </w:p>
          <w:p w:rsidR="00AC3801" w:rsidRDefault="00AC3801" w:rsidP="00E613DA">
            <w:pPr>
              <w:pStyle w:val="Indent1"/>
              <w:ind w:left="0"/>
              <w:rPr>
                <w:spacing w:val="-2"/>
                <w:lang w:val="en-US"/>
              </w:rPr>
            </w:pPr>
            <w:r>
              <w:rPr>
                <w:spacing w:val="-2"/>
                <w:lang w:val="en-US"/>
              </w:rPr>
              <w:t>Contraception.</w:t>
            </w:r>
          </w:p>
          <w:p w:rsidR="00AC3801" w:rsidRPr="00B262BE" w:rsidRDefault="00AC3801" w:rsidP="00E613DA">
            <w:pPr>
              <w:pStyle w:val="Indent1"/>
            </w:pPr>
            <w:r w:rsidRPr="00B262BE">
              <w:t>The safety and efficacy have been established in women aged 18 to 40 years.</w:t>
            </w:r>
          </w:p>
          <w:p w:rsidR="00076698" w:rsidRPr="00076698" w:rsidRDefault="00AC3801" w:rsidP="00E613DA">
            <w:pPr>
              <w:pStyle w:val="Indent1"/>
              <w:rPr>
                <w:rFonts w:eastAsia="Calibri" w:cs="Arial" w:hint="cs"/>
                <w:szCs w:val="28"/>
                <w:rtl/>
              </w:rPr>
            </w:pPr>
            <w:r w:rsidRPr="008D0A1D">
              <w:rPr>
                <w:highlight w:val="yellow"/>
                <w:lang w:val="en-US"/>
              </w:rPr>
              <w:t xml:space="preserve">The decision to prescribe </w:t>
            </w:r>
            <w:proofErr w:type="spellStart"/>
            <w:r w:rsidRPr="008D0A1D">
              <w:rPr>
                <w:highlight w:val="yellow"/>
                <w:lang w:val="en-US"/>
              </w:rPr>
              <w:t>NuvaRing</w:t>
            </w:r>
            <w:proofErr w:type="spellEnd"/>
            <w:r w:rsidRPr="008D0A1D">
              <w:rPr>
                <w:highlight w:val="yellow"/>
                <w:lang w:val="en-US"/>
              </w:rPr>
              <w:t xml:space="preserve"> should take into consideration the individual woman’s current risk factors, particularly those for venous thromboembolism (VTE), and how the risk of VTE with </w:t>
            </w:r>
            <w:proofErr w:type="spellStart"/>
            <w:r w:rsidRPr="008D0A1D">
              <w:rPr>
                <w:highlight w:val="yellow"/>
                <w:lang w:val="en-US"/>
              </w:rPr>
              <w:t>NuvaRing</w:t>
            </w:r>
            <w:proofErr w:type="spellEnd"/>
            <w:r w:rsidRPr="008D0A1D">
              <w:rPr>
                <w:highlight w:val="yellow"/>
                <w:lang w:val="en-US"/>
              </w:rPr>
              <w:t xml:space="preserve"> compares with other CHCs (see sections 4.3 and 4.4).</w:t>
            </w:r>
            <w:r w:rsidRPr="00076698">
              <w:rPr>
                <w:rFonts w:eastAsia="Calibri" w:cs="Arial" w:hint="cs"/>
                <w:szCs w:val="28"/>
                <w:rtl/>
              </w:rPr>
              <w:t xml:space="preserve"> </w:t>
            </w:r>
          </w:p>
        </w:tc>
      </w:tr>
      <w:tr w:rsidR="00AC3801" w:rsidRPr="00076698" w:rsidTr="00281513">
        <w:trPr>
          <w:trHeight w:val="1880"/>
        </w:trPr>
        <w:tc>
          <w:tcPr>
            <w:tcW w:w="2447" w:type="dxa"/>
          </w:tcPr>
          <w:p w:rsidR="00AC3801" w:rsidRPr="00AC3801" w:rsidRDefault="00AC3801" w:rsidP="00E613DA">
            <w:pPr>
              <w:bidi w:val="0"/>
              <w:spacing w:after="120" w:line="300" w:lineRule="atLeast"/>
              <w:rPr>
                <w:rFonts w:ascii="Arial" w:eastAsia="Times New Roman" w:hAnsi="Arial" w:cs="Times New Roman"/>
                <w:szCs w:val="20"/>
                <w:lang w:bidi="ar-SA"/>
              </w:rPr>
            </w:pPr>
          </w:p>
          <w:p w:rsidR="00AC3801" w:rsidRPr="00AC3801" w:rsidRDefault="00AC3801" w:rsidP="00E613DA">
            <w:pPr>
              <w:pStyle w:val="ListParagraph"/>
              <w:keepNext/>
              <w:numPr>
                <w:ilvl w:val="1"/>
                <w:numId w:val="2"/>
              </w:numPr>
              <w:tabs>
                <w:tab w:val="left" w:pos="709"/>
              </w:tabs>
              <w:bidi w:val="0"/>
              <w:spacing w:before="160" w:after="120" w:line="300" w:lineRule="atLeast"/>
              <w:outlineLvl w:val="1"/>
              <w:rPr>
                <w:rFonts w:ascii="Arial" w:eastAsia="Times New Roman" w:hAnsi="Arial" w:cs="Times New Roman"/>
                <w:b/>
                <w:szCs w:val="20"/>
                <w:lang w:val="en-GB" w:bidi="ar-SA"/>
              </w:rPr>
            </w:pPr>
            <w:r w:rsidRPr="00AC3801">
              <w:rPr>
                <w:rFonts w:ascii="Arial" w:eastAsia="Times New Roman" w:hAnsi="Arial" w:cs="Times New Roman"/>
                <w:b/>
                <w:szCs w:val="20"/>
                <w:lang w:val="en-GB" w:bidi="ar-SA"/>
              </w:rPr>
              <w:t>Contraindications</w:t>
            </w:r>
          </w:p>
          <w:p w:rsidR="00AC3801" w:rsidRPr="00586DDE" w:rsidRDefault="00AC3801" w:rsidP="00E613DA">
            <w:pPr>
              <w:ind w:right="-567"/>
              <w:rPr>
                <w:rFonts w:ascii="Arial" w:eastAsia="Calibri" w:hAnsi="Arial" w:cs="Arial"/>
                <w:rtl/>
              </w:rPr>
            </w:pPr>
          </w:p>
        </w:tc>
        <w:tc>
          <w:tcPr>
            <w:tcW w:w="1578" w:type="dxa"/>
          </w:tcPr>
          <w:p w:rsidR="00AC3801" w:rsidRPr="00076698" w:rsidRDefault="00AC3801" w:rsidP="00E613DA">
            <w:pPr>
              <w:spacing w:after="0" w:line="240" w:lineRule="auto"/>
              <w:ind w:right="-567"/>
              <w:rPr>
                <w:rFonts w:ascii="Arial" w:eastAsia="Calibri" w:hAnsi="Arial" w:cs="Arial"/>
                <w:szCs w:val="28"/>
                <w:rtl/>
              </w:rPr>
            </w:pPr>
          </w:p>
        </w:tc>
        <w:tc>
          <w:tcPr>
            <w:tcW w:w="5614" w:type="dxa"/>
            <w:tcBorders>
              <w:right w:val="single" w:sz="4" w:space="0" w:color="auto"/>
            </w:tcBorders>
          </w:tcPr>
          <w:p w:rsidR="00AC3801" w:rsidRPr="00AC3801" w:rsidRDefault="00AC3801" w:rsidP="00E613DA">
            <w:pPr>
              <w:bidi w:val="0"/>
              <w:spacing w:after="120" w:line="300" w:lineRule="atLeast"/>
              <w:rPr>
                <w:rFonts w:ascii="Arial" w:eastAsia="Times New Roman" w:hAnsi="Arial" w:cs="Times New Roman"/>
                <w:spacing w:val="-2"/>
                <w:szCs w:val="20"/>
                <w:lang w:bidi="ar-SA"/>
              </w:rPr>
            </w:pPr>
            <w:r w:rsidRPr="00AC3801">
              <w:rPr>
                <w:rFonts w:ascii="Arial" w:eastAsia="Times New Roman" w:hAnsi="Arial" w:cs="Times New Roman"/>
                <w:szCs w:val="20"/>
                <w:lang w:val="en-GB" w:bidi="ar-SA"/>
              </w:rPr>
              <w:t>Combined hormonal contraceptives (CHCs)</w:t>
            </w:r>
            <w:r w:rsidRPr="00AC3801">
              <w:rPr>
                <w:rFonts w:ascii="Arial" w:eastAsia="Times New Roman" w:hAnsi="Arial" w:cs="Times New Roman"/>
                <w:spacing w:val="-2"/>
                <w:szCs w:val="20"/>
                <w:lang w:bidi="ar-SA"/>
              </w:rPr>
              <w:t xml:space="preserve"> should not be used in the </w:t>
            </w:r>
            <w:r w:rsidRPr="00AC3801">
              <w:rPr>
                <w:rFonts w:ascii="Arial" w:eastAsia="Times New Roman" w:hAnsi="Arial" w:cs="Times New Roman"/>
                <w:szCs w:val="20"/>
                <w:lang w:val="en-GB" w:bidi="ar-SA"/>
              </w:rPr>
              <w:t>following</w:t>
            </w:r>
            <w:r w:rsidRPr="00AC3801">
              <w:rPr>
                <w:rFonts w:ascii="Arial" w:eastAsia="Times New Roman" w:hAnsi="Arial" w:cs="Times New Roman"/>
                <w:spacing w:val="-2"/>
                <w:szCs w:val="20"/>
                <w:lang w:bidi="ar-SA"/>
              </w:rPr>
              <w:t xml:space="preserve"> conditions. Should any of the conditions appear for the first time during the use of </w:t>
            </w:r>
            <w:proofErr w:type="spellStart"/>
            <w:r w:rsidRPr="00AC3801">
              <w:rPr>
                <w:rFonts w:ascii="Arial" w:eastAsia="Times New Roman" w:hAnsi="Arial" w:cs="Times New Roman"/>
                <w:spacing w:val="-2"/>
                <w:szCs w:val="20"/>
                <w:lang w:bidi="ar-SA"/>
              </w:rPr>
              <w:t>NuvaRing</w:t>
            </w:r>
            <w:proofErr w:type="spellEnd"/>
            <w:r w:rsidRPr="00AC3801">
              <w:rPr>
                <w:rFonts w:ascii="Arial" w:eastAsia="Times New Roman" w:hAnsi="Arial" w:cs="Times New Roman"/>
                <w:spacing w:val="-2"/>
                <w:szCs w:val="20"/>
                <w:lang w:bidi="ar-SA"/>
              </w:rPr>
              <w:t>, it should be removed immediately.</w:t>
            </w:r>
          </w:p>
          <w:p w:rsidR="00AC3801" w:rsidRPr="00AC3801" w:rsidRDefault="00AC3801" w:rsidP="00E613DA">
            <w:pPr>
              <w:numPr>
                <w:ilvl w:val="0"/>
                <w:numId w:val="3"/>
              </w:numPr>
              <w:tabs>
                <w:tab w:val="clear" w:pos="360"/>
              </w:tabs>
              <w:bidi w:val="0"/>
              <w:spacing w:after="0" w:line="300" w:lineRule="atLeast"/>
              <w:ind w:left="426" w:hanging="426"/>
              <w:rPr>
                <w:rFonts w:ascii="Arial" w:eastAsia="Times New Roman" w:hAnsi="Arial" w:cs="Times New Roman"/>
                <w:szCs w:val="20"/>
                <w:lang w:bidi="ar-SA"/>
              </w:rPr>
            </w:pPr>
            <w:r w:rsidRPr="00AC3801">
              <w:rPr>
                <w:rFonts w:ascii="Arial" w:eastAsia="Times New Roman" w:hAnsi="Arial" w:cs="Times New Roman"/>
                <w:szCs w:val="20"/>
                <w:lang w:bidi="ar-SA"/>
              </w:rPr>
              <w:t xml:space="preserve">Presence or risk of venous </w:t>
            </w:r>
            <w:r w:rsidRPr="00AC3801">
              <w:rPr>
                <w:rFonts w:ascii="Arial" w:eastAsia="Times New Roman" w:hAnsi="Arial" w:cs="Times New Roman"/>
                <w:szCs w:val="20"/>
                <w:lang w:val="en-GB" w:bidi="ar-SA"/>
              </w:rPr>
              <w:t xml:space="preserve"> thromboembolism (VTE)</w:t>
            </w:r>
          </w:p>
          <w:p w:rsidR="00AC3801" w:rsidRPr="00AC3801" w:rsidRDefault="00AC3801" w:rsidP="00E613DA">
            <w:pPr>
              <w:numPr>
                <w:ilvl w:val="0"/>
                <w:numId w:val="4"/>
              </w:numPr>
              <w:bidi w:val="0"/>
              <w:spacing w:after="0" w:line="300" w:lineRule="atLeast"/>
              <w:rPr>
                <w:rFonts w:ascii="Arial" w:eastAsia="Times New Roman" w:hAnsi="Arial" w:cs="Times New Roman"/>
                <w:szCs w:val="20"/>
                <w:lang w:bidi="ar-SA"/>
              </w:rPr>
            </w:pPr>
            <w:r w:rsidRPr="00AC3801">
              <w:rPr>
                <w:rFonts w:ascii="Arial" w:eastAsia="Times New Roman" w:hAnsi="Arial" w:cs="Times New Roman"/>
                <w:lang w:val="en-GB" w:bidi="ar-SA"/>
              </w:rPr>
              <w:t>Venous thromboembolism - current VTE (on anticoagulants)</w:t>
            </w:r>
            <w:r w:rsidRPr="00AC3801">
              <w:rPr>
                <w:rFonts w:ascii="Arial" w:eastAsia="Times New Roman" w:hAnsi="Arial" w:cs="Times New Roman"/>
                <w:szCs w:val="20"/>
                <w:lang w:bidi="ar-SA"/>
              </w:rPr>
              <w:t xml:space="preserve"> or history of </w:t>
            </w:r>
            <w:r w:rsidRPr="00AC3801">
              <w:rPr>
                <w:rFonts w:ascii="Arial" w:eastAsia="Times New Roman" w:hAnsi="Arial" w:cs="Times New Roman"/>
                <w:lang w:val="en-GB" w:bidi="ar-SA"/>
              </w:rPr>
              <w:t>(e.g. deep venous</w:t>
            </w:r>
            <w:r w:rsidRPr="00AC3801">
              <w:rPr>
                <w:rFonts w:ascii="Arial" w:eastAsia="Times New Roman" w:hAnsi="Arial" w:cs="Times New Roman"/>
                <w:szCs w:val="20"/>
                <w:lang w:val="en-GB" w:bidi="ar-SA"/>
              </w:rPr>
              <w:t xml:space="preserve"> thrombosis </w:t>
            </w:r>
            <w:r w:rsidRPr="00AC3801">
              <w:rPr>
                <w:rFonts w:ascii="Arial" w:eastAsia="Times New Roman" w:hAnsi="Arial" w:cs="Times New Roman"/>
                <w:lang w:val="en-GB" w:bidi="ar-SA"/>
              </w:rPr>
              <w:t>[DVT]</w:t>
            </w:r>
            <w:r w:rsidRPr="00AC3801">
              <w:rPr>
                <w:rFonts w:ascii="Arial" w:eastAsia="Times New Roman" w:hAnsi="Arial" w:cs="Times New Roman"/>
                <w:szCs w:val="20"/>
                <w:lang w:val="en-GB" w:bidi="ar-SA"/>
              </w:rPr>
              <w:t xml:space="preserve"> or </w:t>
            </w:r>
            <w:r w:rsidRPr="00AC3801">
              <w:rPr>
                <w:rFonts w:ascii="Arial" w:eastAsia="Times New Roman" w:hAnsi="Arial" w:cs="Times New Roman"/>
                <w:lang w:val="en-GB" w:bidi="ar-SA"/>
              </w:rPr>
              <w:t>pulmonary embolism [PE]</w:t>
            </w:r>
            <w:r w:rsidRPr="00AC3801">
              <w:rPr>
                <w:rFonts w:ascii="Arial" w:eastAsia="Times New Roman" w:hAnsi="Arial" w:cs="Times New Roman"/>
                <w:szCs w:val="20"/>
                <w:lang w:bidi="ar-SA"/>
              </w:rPr>
              <w:t>).</w:t>
            </w:r>
          </w:p>
          <w:p w:rsidR="00AC3801" w:rsidRPr="00AC3801" w:rsidRDefault="00AC3801" w:rsidP="00E613DA">
            <w:pPr>
              <w:numPr>
                <w:ilvl w:val="0"/>
                <w:numId w:val="4"/>
              </w:numPr>
              <w:bidi w:val="0"/>
              <w:spacing w:after="0" w:line="300" w:lineRule="atLeast"/>
              <w:rPr>
                <w:rFonts w:ascii="Arial" w:eastAsia="Times New Roman" w:hAnsi="Arial" w:cs="Times New Roman"/>
                <w:szCs w:val="20"/>
                <w:lang w:bidi="ar-SA"/>
              </w:rPr>
            </w:pPr>
            <w:r w:rsidRPr="00AC3801">
              <w:rPr>
                <w:rFonts w:ascii="Arial" w:eastAsia="Times New Roman" w:hAnsi="Arial" w:cs="Times New Roman"/>
                <w:szCs w:val="20"/>
                <w:lang w:val="en-GB" w:bidi="ar-SA"/>
              </w:rPr>
              <w:t>Known</w:t>
            </w:r>
            <w:r w:rsidRPr="00AC3801">
              <w:rPr>
                <w:rFonts w:ascii="Arial" w:eastAsia="Times New Roman" w:hAnsi="Arial" w:cs="Times New Roman"/>
                <w:lang w:bidi="ar-SA"/>
              </w:rPr>
              <w:t xml:space="preserve"> hereditary or acquired</w:t>
            </w:r>
            <w:r w:rsidRPr="00AC3801">
              <w:rPr>
                <w:rFonts w:ascii="Arial" w:eastAsia="Times New Roman" w:hAnsi="Arial" w:cs="Times New Roman"/>
                <w:szCs w:val="20"/>
                <w:lang w:val="en-GB" w:bidi="ar-SA"/>
              </w:rPr>
              <w:t xml:space="preserve"> predisposition for </w:t>
            </w:r>
            <w:proofErr w:type="gramStart"/>
            <w:r w:rsidRPr="00AC3801">
              <w:rPr>
                <w:rFonts w:ascii="Arial" w:eastAsia="Times New Roman" w:hAnsi="Arial" w:cs="Times New Roman"/>
                <w:szCs w:val="20"/>
                <w:lang w:val="en-GB" w:bidi="ar-SA"/>
              </w:rPr>
              <w:t xml:space="preserve">venous </w:t>
            </w:r>
            <w:r w:rsidRPr="00AC3801">
              <w:rPr>
                <w:rFonts w:ascii="Arial" w:eastAsia="Times New Roman" w:hAnsi="Arial" w:cs="Times New Roman"/>
                <w:lang w:bidi="ar-SA"/>
              </w:rPr>
              <w:t xml:space="preserve"> thromboembolism</w:t>
            </w:r>
            <w:proofErr w:type="gramEnd"/>
            <w:r w:rsidRPr="00AC3801">
              <w:rPr>
                <w:rFonts w:ascii="Arial" w:eastAsia="Times New Roman" w:hAnsi="Arial" w:cs="Times New Roman"/>
                <w:lang w:bidi="ar-SA"/>
              </w:rPr>
              <w:t>,</w:t>
            </w:r>
            <w:r w:rsidRPr="00AC3801">
              <w:rPr>
                <w:rFonts w:ascii="Arial" w:eastAsia="Times New Roman" w:hAnsi="Arial" w:cs="Times New Roman"/>
                <w:szCs w:val="20"/>
                <w:lang w:val="en-GB" w:bidi="ar-SA"/>
              </w:rPr>
              <w:t xml:space="preserve"> such as APC resistance</w:t>
            </w:r>
            <w:r w:rsidRPr="00AC3801">
              <w:rPr>
                <w:rFonts w:ascii="Arial" w:eastAsia="Times New Roman" w:hAnsi="Arial" w:cs="Times New Roman"/>
                <w:lang w:bidi="ar-SA"/>
              </w:rPr>
              <w:t xml:space="preserve"> (including Factor V Leiden),</w:t>
            </w:r>
            <w:r w:rsidRPr="00AC3801">
              <w:rPr>
                <w:rFonts w:ascii="Arial" w:eastAsia="Times New Roman" w:hAnsi="Arial" w:cs="Times New Roman"/>
                <w:szCs w:val="20"/>
                <w:lang w:bidi="ar-SA"/>
              </w:rPr>
              <w:t xml:space="preserve"> </w:t>
            </w:r>
            <w:r w:rsidRPr="00AC3801">
              <w:rPr>
                <w:rFonts w:ascii="Arial" w:eastAsia="Times New Roman" w:hAnsi="Arial" w:cs="Times New Roman"/>
                <w:szCs w:val="20"/>
                <w:lang w:val="en-GB" w:bidi="ar-SA"/>
              </w:rPr>
              <w:t xml:space="preserve"> </w:t>
            </w:r>
            <w:proofErr w:type="spellStart"/>
            <w:r w:rsidRPr="00AC3801">
              <w:rPr>
                <w:rFonts w:ascii="Arial" w:eastAsia="Times New Roman" w:hAnsi="Arial" w:cs="Times New Roman"/>
                <w:szCs w:val="20"/>
                <w:lang w:val="en-GB" w:bidi="ar-SA"/>
              </w:rPr>
              <w:t>antithrombin</w:t>
            </w:r>
            <w:proofErr w:type="spellEnd"/>
            <w:r w:rsidRPr="00AC3801">
              <w:rPr>
                <w:rFonts w:ascii="Arial" w:eastAsia="Times New Roman" w:hAnsi="Arial" w:cs="Times New Roman"/>
                <w:szCs w:val="20"/>
                <w:lang w:val="en-GB" w:bidi="ar-SA"/>
              </w:rPr>
              <w:t>-III deficiency, protein C deficiency, protein S deficiency.</w:t>
            </w:r>
          </w:p>
          <w:p w:rsidR="00AC3801" w:rsidRPr="00AC3801" w:rsidRDefault="00AC3801" w:rsidP="00E613DA">
            <w:pPr>
              <w:numPr>
                <w:ilvl w:val="0"/>
                <w:numId w:val="4"/>
              </w:numPr>
              <w:bidi w:val="0"/>
              <w:spacing w:after="0" w:line="300" w:lineRule="atLeast"/>
              <w:rPr>
                <w:rFonts w:ascii="Arial" w:eastAsia="Times New Roman" w:hAnsi="Arial" w:cs="Times New Roman"/>
                <w:szCs w:val="20"/>
                <w:highlight w:val="yellow"/>
                <w:lang w:bidi="ar-SA"/>
              </w:rPr>
            </w:pPr>
            <w:r w:rsidRPr="00AC3801">
              <w:rPr>
                <w:rFonts w:ascii="Arial" w:eastAsia="Times New Roman" w:hAnsi="Arial" w:cs="Times New Roman"/>
                <w:highlight w:val="yellow"/>
                <w:lang w:bidi="ar-SA"/>
              </w:rPr>
              <w:t xml:space="preserve">Major surgery with prolonged </w:t>
            </w:r>
            <w:proofErr w:type="spellStart"/>
            <w:r w:rsidRPr="00AC3801">
              <w:rPr>
                <w:rFonts w:ascii="Arial" w:eastAsia="Times New Roman" w:hAnsi="Arial" w:cs="Times New Roman"/>
                <w:highlight w:val="yellow"/>
                <w:lang w:bidi="ar-SA"/>
              </w:rPr>
              <w:t>immobilisation</w:t>
            </w:r>
            <w:proofErr w:type="spellEnd"/>
            <w:r w:rsidRPr="00AC3801">
              <w:rPr>
                <w:rFonts w:ascii="Arial" w:eastAsia="Times New Roman" w:hAnsi="Arial" w:cs="Times New Roman"/>
                <w:highlight w:val="yellow"/>
                <w:lang w:bidi="ar-SA"/>
              </w:rPr>
              <w:t xml:space="preserve"> (see section</w:t>
            </w:r>
            <w:r w:rsidRPr="00AC3801">
              <w:rPr>
                <w:rFonts w:ascii="Arial" w:eastAsia="Times New Roman" w:hAnsi="Arial" w:cs="Times New Roman"/>
                <w:szCs w:val="20"/>
                <w:highlight w:val="yellow"/>
                <w:lang w:val="en-GB" w:bidi="ar-SA"/>
              </w:rPr>
              <w:t> </w:t>
            </w:r>
            <w:r w:rsidRPr="00AC3801">
              <w:rPr>
                <w:rFonts w:ascii="Arial" w:eastAsia="Times New Roman" w:hAnsi="Arial" w:cs="Times New Roman"/>
                <w:highlight w:val="yellow"/>
                <w:lang w:bidi="ar-SA"/>
              </w:rPr>
              <w:t>4.4).</w:t>
            </w:r>
          </w:p>
          <w:p w:rsidR="00AC3801" w:rsidRPr="00AC3801" w:rsidRDefault="00AC3801" w:rsidP="00E613DA">
            <w:pPr>
              <w:numPr>
                <w:ilvl w:val="0"/>
                <w:numId w:val="4"/>
              </w:numPr>
              <w:bidi w:val="0"/>
              <w:spacing w:after="0" w:line="300" w:lineRule="atLeast"/>
              <w:rPr>
                <w:rFonts w:ascii="Arial" w:eastAsia="Times New Roman" w:hAnsi="Arial" w:cs="Times New Roman"/>
                <w:szCs w:val="20"/>
                <w:lang w:bidi="ar-SA"/>
              </w:rPr>
            </w:pPr>
            <w:r w:rsidRPr="00AC3801">
              <w:rPr>
                <w:rFonts w:ascii="Arial" w:eastAsia="Times New Roman" w:hAnsi="Arial" w:cs="Times New Roman"/>
                <w:highlight w:val="yellow"/>
                <w:lang w:bidi="ar-SA"/>
              </w:rPr>
              <w:t>A high risk of venous thromboembolism due to the presence of multiple risk factors (see section</w:t>
            </w:r>
            <w:r w:rsidRPr="00AC3801">
              <w:rPr>
                <w:rFonts w:ascii="Arial" w:eastAsia="Times New Roman" w:hAnsi="Arial" w:cs="Times New Roman"/>
                <w:szCs w:val="20"/>
                <w:highlight w:val="yellow"/>
                <w:lang w:val="en-GB" w:bidi="ar-SA"/>
              </w:rPr>
              <w:t> </w:t>
            </w:r>
            <w:r w:rsidRPr="00AC3801">
              <w:rPr>
                <w:rFonts w:ascii="Arial" w:eastAsia="Times New Roman" w:hAnsi="Arial" w:cs="Times New Roman"/>
                <w:highlight w:val="yellow"/>
                <w:lang w:bidi="ar-SA"/>
              </w:rPr>
              <w:t>4.4)</w:t>
            </w:r>
            <w:r w:rsidRPr="00AC3801">
              <w:rPr>
                <w:rFonts w:ascii="Arial" w:eastAsia="Times New Roman" w:hAnsi="Arial" w:cs="Times New Roman"/>
                <w:lang w:bidi="ar-SA"/>
              </w:rPr>
              <w:t>.</w:t>
            </w:r>
          </w:p>
          <w:p w:rsidR="00AC3801" w:rsidRPr="00AC3801" w:rsidRDefault="00AC3801" w:rsidP="00E613DA">
            <w:pPr>
              <w:numPr>
                <w:ilvl w:val="0"/>
                <w:numId w:val="5"/>
              </w:numPr>
              <w:bidi w:val="0"/>
              <w:spacing w:after="0" w:line="300" w:lineRule="atLeast"/>
              <w:ind w:left="426" w:hanging="426"/>
              <w:rPr>
                <w:rFonts w:ascii="Arial" w:eastAsia="Times New Roman" w:hAnsi="Arial" w:cs="Times New Roman"/>
                <w:szCs w:val="20"/>
                <w:lang w:bidi="ar-SA"/>
              </w:rPr>
            </w:pPr>
            <w:r w:rsidRPr="00AC3801">
              <w:rPr>
                <w:rFonts w:ascii="Arial" w:eastAsia="Times New Roman" w:hAnsi="Arial" w:cs="Times New Roman"/>
                <w:szCs w:val="20"/>
                <w:lang w:val="en-GB" w:bidi="ar-SA"/>
              </w:rPr>
              <w:t>Presence or risk of arterial thromboembolism (ATE)</w:t>
            </w:r>
          </w:p>
          <w:p w:rsidR="00AC3801" w:rsidRPr="00AC3801" w:rsidRDefault="00AC3801" w:rsidP="00E613DA">
            <w:pPr>
              <w:numPr>
                <w:ilvl w:val="1"/>
                <w:numId w:val="5"/>
              </w:numPr>
              <w:bidi w:val="0"/>
              <w:spacing w:after="0" w:line="240" w:lineRule="auto"/>
              <w:ind w:left="1418" w:hanging="284"/>
              <w:rPr>
                <w:rFonts w:ascii="Arial" w:eastAsia="Times New Roman" w:hAnsi="Arial" w:cs="Times New Roman"/>
                <w:lang w:val="en-GB" w:bidi="ar-SA"/>
              </w:rPr>
            </w:pPr>
            <w:r w:rsidRPr="00AC3801">
              <w:rPr>
                <w:rFonts w:ascii="Arial" w:eastAsia="Times New Roman" w:hAnsi="Arial" w:cs="Times New Roman"/>
                <w:lang w:val="en-GB" w:bidi="ar-SA"/>
              </w:rPr>
              <w:t>Arterial thromboembolism - current arterial thromboembolism, history of arterial thromboembolism (e.g. myocardial infarction) or prodromal condition (e.g. angina pectoris).</w:t>
            </w:r>
          </w:p>
          <w:p w:rsidR="00AC3801" w:rsidRPr="00AC3801" w:rsidRDefault="00AC3801" w:rsidP="00E613DA">
            <w:pPr>
              <w:numPr>
                <w:ilvl w:val="1"/>
                <w:numId w:val="5"/>
              </w:numPr>
              <w:bidi w:val="0"/>
              <w:spacing w:after="0" w:line="240" w:lineRule="auto"/>
              <w:ind w:left="1418" w:hanging="284"/>
              <w:contextualSpacing/>
              <w:rPr>
                <w:rFonts w:ascii="Arial" w:eastAsia="Times New Roman" w:hAnsi="Arial" w:cs="Times New Roman"/>
                <w:szCs w:val="20"/>
                <w:lang w:bidi="ar-SA"/>
              </w:rPr>
            </w:pPr>
            <w:r w:rsidRPr="00AC3801">
              <w:rPr>
                <w:rFonts w:ascii="Arial" w:eastAsia="Times New Roman" w:hAnsi="Arial" w:cs="Times New Roman"/>
                <w:highlight w:val="yellow"/>
                <w:lang w:val="en-GB" w:bidi="ar-SA"/>
              </w:rPr>
              <w:t>Cerebrovascular disease – current stroke, history of stroke or prodromal condition (e.g. transient ischaemic attack, TIA)</w:t>
            </w:r>
            <w:r w:rsidRPr="00AC3801">
              <w:rPr>
                <w:rFonts w:ascii="Arial" w:eastAsia="Times New Roman" w:hAnsi="Arial" w:cs="Times New Roman"/>
                <w:lang w:val="en-GB" w:bidi="ar-SA"/>
              </w:rPr>
              <w:t>.</w:t>
            </w:r>
          </w:p>
          <w:p w:rsidR="00AC3801" w:rsidRPr="00AC3801" w:rsidRDefault="00AC3801" w:rsidP="00E613DA">
            <w:pPr>
              <w:numPr>
                <w:ilvl w:val="0"/>
                <w:numId w:val="4"/>
              </w:numPr>
              <w:bidi w:val="0"/>
              <w:spacing w:after="0" w:line="300" w:lineRule="atLeast"/>
              <w:ind w:hanging="284"/>
              <w:rPr>
                <w:rFonts w:ascii="Arial" w:eastAsia="Times New Roman" w:hAnsi="Arial" w:cs="Times New Roman"/>
                <w:szCs w:val="20"/>
                <w:lang w:bidi="ar-SA"/>
              </w:rPr>
            </w:pPr>
            <w:r w:rsidRPr="00AC3801">
              <w:rPr>
                <w:rFonts w:ascii="Arial" w:eastAsia="Times New Roman" w:hAnsi="Arial" w:cs="Times New Roman"/>
                <w:lang w:val="en-GB" w:bidi="ar-SA"/>
              </w:rPr>
              <w:t xml:space="preserve">Known hereditary or acquired predisposition for arterial thromboembolism, such as </w:t>
            </w:r>
            <w:proofErr w:type="spellStart"/>
            <w:r w:rsidRPr="00AC3801">
              <w:rPr>
                <w:rFonts w:ascii="Arial" w:eastAsia="Times New Roman" w:hAnsi="Arial" w:cs="Times New Roman"/>
                <w:lang w:val="en-GB" w:bidi="ar-SA"/>
              </w:rPr>
              <w:t>hyperhomocysteinaemia</w:t>
            </w:r>
            <w:proofErr w:type="spellEnd"/>
            <w:r w:rsidRPr="00AC3801">
              <w:rPr>
                <w:rFonts w:ascii="Arial" w:eastAsia="Times New Roman" w:hAnsi="Arial" w:cs="Times New Roman"/>
                <w:szCs w:val="20"/>
                <w:lang w:val="en-GB" w:bidi="ar-SA"/>
              </w:rPr>
              <w:t xml:space="preserve"> and </w:t>
            </w:r>
            <w:proofErr w:type="spellStart"/>
            <w:r w:rsidRPr="00AC3801">
              <w:rPr>
                <w:rFonts w:ascii="Arial" w:eastAsia="Times New Roman" w:hAnsi="Arial" w:cs="Times New Roman"/>
                <w:szCs w:val="20"/>
                <w:lang w:val="en-GB" w:bidi="ar-SA"/>
              </w:rPr>
              <w:t>antiphospholipid</w:t>
            </w:r>
            <w:proofErr w:type="spellEnd"/>
            <w:r w:rsidRPr="00AC3801">
              <w:rPr>
                <w:rFonts w:ascii="Arial" w:eastAsia="Times New Roman" w:hAnsi="Arial" w:cs="Times New Roman"/>
                <w:szCs w:val="20"/>
                <w:lang w:val="en-GB" w:bidi="ar-SA"/>
              </w:rPr>
              <w:t xml:space="preserve"> antibodies (</w:t>
            </w:r>
            <w:proofErr w:type="spellStart"/>
            <w:r w:rsidRPr="00AC3801">
              <w:rPr>
                <w:rFonts w:ascii="Arial" w:eastAsia="Times New Roman" w:hAnsi="Arial" w:cs="Times New Roman"/>
                <w:szCs w:val="20"/>
                <w:lang w:val="en-GB" w:bidi="ar-SA"/>
              </w:rPr>
              <w:t>anticardiolipin</w:t>
            </w:r>
            <w:proofErr w:type="spellEnd"/>
            <w:r w:rsidRPr="00AC3801">
              <w:rPr>
                <w:rFonts w:ascii="Arial" w:eastAsia="Times New Roman" w:hAnsi="Arial" w:cs="Times New Roman"/>
                <w:szCs w:val="20"/>
                <w:lang w:val="en-GB" w:bidi="ar-SA"/>
              </w:rPr>
              <w:t xml:space="preserve"> antibodies, lupus anticoagulant).</w:t>
            </w:r>
          </w:p>
          <w:p w:rsidR="00AC3801" w:rsidRPr="00AC3801" w:rsidRDefault="00AC3801" w:rsidP="00E613DA">
            <w:pPr>
              <w:numPr>
                <w:ilvl w:val="0"/>
                <w:numId w:val="4"/>
              </w:numPr>
              <w:bidi w:val="0"/>
              <w:spacing w:after="0" w:line="300" w:lineRule="atLeast"/>
              <w:ind w:hanging="284"/>
              <w:rPr>
                <w:rFonts w:ascii="Arial" w:eastAsia="Times New Roman" w:hAnsi="Arial" w:cs="Times New Roman"/>
                <w:szCs w:val="20"/>
                <w:lang w:bidi="ar-SA"/>
              </w:rPr>
            </w:pPr>
            <w:r w:rsidRPr="00AC3801">
              <w:rPr>
                <w:rFonts w:ascii="Arial" w:eastAsia="Times New Roman" w:hAnsi="Arial" w:cs="Times New Roman"/>
                <w:szCs w:val="20"/>
                <w:lang w:bidi="ar-SA"/>
              </w:rPr>
              <w:t>History of migraine with focal neurological symptoms.</w:t>
            </w:r>
          </w:p>
          <w:p w:rsidR="00AC3801" w:rsidRPr="00AC3801" w:rsidRDefault="00AC3801" w:rsidP="00E613DA">
            <w:pPr>
              <w:numPr>
                <w:ilvl w:val="0"/>
                <w:numId w:val="4"/>
              </w:numPr>
              <w:bidi w:val="0"/>
              <w:spacing w:after="0" w:line="300" w:lineRule="atLeast"/>
              <w:ind w:hanging="284"/>
              <w:rPr>
                <w:rFonts w:ascii="Arial" w:eastAsia="Times New Roman" w:hAnsi="Arial" w:cs="Times New Roman"/>
                <w:szCs w:val="20"/>
                <w:lang w:bidi="ar-SA"/>
              </w:rPr>
            </w:pPr>
            <w:r w:rsidRPr="00AC3801">
              <w:rPr>
                <w:rFonts w:ascii="Arial" w:eastAsia="Times New Roman" w:hAnsi="Arial" w:cs="Times New Roman"/>
                <w:lang w:val="en-GB" w:bidi="ar-SA"/>
              </w:rPr>
              <w:t xml:space="preserve"> </w:t>
            </w:r>
            <w:r w:rsidRPr="00AC3801">
              <w:rPr>
                <w:rFonts w:ascii="Arial" w:eastAsia="Times New Roman" w:hAnsi="Arial" w:cs="Times New Roman"/>
                <w:highlight w:val="yellow"/>
                <w:lang w:val="en-GB" w:bidi="ar-SA"/>
              </w:rPr>
              <w:t>A high risk of arterial thromboembolism due to multiple risk factors (see section</w:t>
            </w:r>
            <w:r w:rsidRPr="00AC3801">
              <w:rPr>
                <w:rFonts w:ascii="Arial" w:eastAsia="Times New Roman" w:hAnsi="Arial" w:cs="Times New Roman"/>
                <w:szCs w:val="20"/>
                <w:highlight w:val="yellow"/>
                <w:lang w:val="en-GB" w:bidi="ar-SA"/>
              </w:rPr>
              <w:t> </w:t>
            </w:r>
            <w:r w:rsidRPr="00AC3801">
              <w:rPr>
                <w:rFonts w:ascii="Arial" w:eastAsia="Times New Roman" w:hAnsi="Arial" w:cs="Times New Roman"/>
                <w:highlight w:val="yellow"/>
                <w:lang w:val="en-GB" w:bidi="ar-SA"/>
              </w:rPr>
              <w:t>4.4) or to the presence of one serious risk factor such as</w:t>
            </w:r>
            <w:r w:rsidRPr="00AC3801">
              <w:rPr>
                <w:rFonts w:ascii="Arial" w:eastAsia="Times New Roman" w:hAnsi="Arial" w:cs="Times New Roman"/>
                <w:lang w:val="en-GB" w:bidi="ar-SA"/>
              </w:rPr>
              <w:t>:</w:t>
            </w:r>
          </w:p>
          <w:p w:rsidR="00AC3801" w:rsidRPr="00AC3801" w:rsidRDefault="00AC3801" w:rsidP="00E613DA">
            <w:pPr>
              <w:numPr>
                <w:ilvl w:val="0"/>
                <w:numId w:val="5"/>
              </w:numPr>
              <w:bidi w:val="0"/>
              <w:spacing w:after="0" w:line="300" w:lineRule="atLeast"/>
              <w:ind w:firstLine="414"/>
              <w:rPr>
                <w:rFonts w:ascii="Arial" w:eastAsia="Times New Roman" w:hAnsi="Arial" w:cs="Times New Roman"/>
                <w:szCs w:val="20"/>
                <w:lang w:bidi="ar-SA"/>
              </w:rPr>
            </w:pPr>
            <w:r w:rsidRPr="00AC3801">
              <w:rPr>
                <w:rFonts w:ascii="Arial" w:eastAsia="Times New Roman" w:hAnsi="Arial" w:cs="Times New Roman"/>
                <w:lang w:val="en-GB" w:bidi="ar-SA"/>
              </w:rPr>
              <w:t>diabetes</w:t>
            </w:r>
            <w:r w:rsidRPr="00AC3801">
              <w:rPr>
                <w:rFonts w:ascii="Arial" w:eastAsia="Times New Roman" w:hAnsi="Arial" w:cs="Times New Roman"/>
                <w:szCs w:val="20"/>
                <w:lang w:bidi="ar-SA"/>
              </w:rPr>
              <w:t xml:space="preserve"> mellitus with vascular </w:t>
            </w:r>
            <w:r w:rsidRPr="00AC3801">
              <w:rPr>
                <w:rFonts w:ascii="Arial" w:eastAsia="Times New Roman" w:hAnsi="Arial" w:cs="Times New Roman"/>
                <w:lang w:val="en-GB" w:bidi="ar-SA"/>
              </w:rPr>
              <w:t>symptoms</w:t>
            </w:r>
          </w:p>
          <w:p w:rsidR="00AC3801" w:rsidRPr="00AC3801" w:rsidRDefault="00AC3801" w:rsidP="00E613DA">
            <w:pPr>
              <w:numPr>
                <w:ilvl w:val="0"/>
                <w:numId w:val="5"/>
              </w:numPr>
              <w:bidi w:val="0"/>
              <w:spacing w:after="0" w:line="300" w:lineRule="atLeast"/>
              <w:ind w:firstLine="414"/>
              <w:rPr>
                <w:rFonts w:ascii="Arial" w:eastAsia="Times New Roman" w:hAnsi="Arial" w:cs="Times New Roman"/>
                <w:szCs w:val="20"/>
                <w:highlight w:val="yellow"/>
                <w:lang w:bidi="ar-SA"/>
              </w:rPr>
            </w:pPr>
            <w:r w:rsidRPr="00AC3801">
              <w:rPr>
                <w:rFonts w:ascii="Arial" w:eastAsia="Times New Roman" w:hAnsi="Arial" w:cs="Times New Roman"/>
                <w:szCs w:val="20"/>
                <w:highlight w:val="yellow"/>
                <w:lang w:bidi="ar-SA"/>
              </w:rPr>
              <w:t>severe hypertension</w:t>
            </w:r>
          </w:p>
          <w:p w:rsidR="00AC3801" w:rsidRPr="00AC3801" w:rsidRDefault="00AC3801" w:rsidP="00E613DA">
            <w:pPr>
              <w:numPr>
                <w:ilvl w:val="0"/>
                <w:numId w:val="5"/>
              </w:numPr>
              <w:bidi w:val="0"/>
              <w:spacing w:after="0" w:line="300" w:lineRule="atLeast"/>
              <w:ind w:firstLine="414"/>
              <w:rPr>
                <w:rFonts w:ascii="Arial" w:eastAsia="Times New Roman" w:hAnsi="Arial" w:cs="Times New Roman"/>
                <w:szCs w:val="20"/>
                <w:lang w:bidi="ar-SA"/>
              </w:rPr>
            </w:pPr>
            <w:proofErr w:type="gramStart"/>
            <w:r w:rsidRPr="00AC3801">
              <w:rPr>
                <w:rFonts w:ascii="Arial" w:eastAsia="Times New Roman" w:hAnsi="Arial" w:cs="Times New Roman"/>
                <w:szCs w:val="20"/>
                <w:highlight w:val="yellow"/>
                <w:lang w:bidi="ar-SA"/>
              </w:rPr>
              <w:t>severe</w:t>
            </w:r>
            <w:proofErr w:type="gramEnd"/>
            <w:r w:rsidRPr="00AC3801">
              <w:rPr>
                <w:rFonts w:ascii="Arial" w:eastAsia="Times New Roman" w:hAnsi="Arial" w:cs="Times New Roman"/>
                <w:szCs w:val="20"/>
                <w:highlight w:val="yellow"/>
                <w:lang w:bidi="ar-SA"/>
              </w:rPr>
              <w:t xml:space="preserve"> </w:t>
            </w:r>
            <w:proofErr w:type="spellStart"/>
            <w:r w:rsidRPr="00AC3801">
              <w:rPr>
                <w:rFonts w:ascii="Arial" w:eastAsia="Times New Roman" w:hAnsi="Arial" w:cs="Times New Roman"/>
                <w:szCs w:val="20"/>
                <w:highlight w:val="yellow"/>
                <w:lang w:bidi="ar-SA"/>
              </w:rPr>
              <w:t>dyslipoproteinaemia</w:t>
            </w:r>
            <w:proofErr w:type="spellEnd"/>
            <w:r w:rsidRPr="00AC3801">
              <w:rPr>
                <w:rFonts w:ascii="Arial" w:eastAsia="Times New Roman" w:hAnsi="Arial" w:cs="Times New Roman"/>
                <w:szCs w:val="20"/>
                <w:lang w:bidi="ar-SA"/>
              </w:rPr>
              <w:t>.</w:t>
            </w:r>
          </w:p>
          <w:p w:rsidR="00AC3801" w:rsidRDefault="00AC3801" w:rsidP="00E613DA">
            <w:pPr>
              <w:bidi w:val="0"/>
              <w:spacing w:after="0" w:line="200" w:lineRule="exact"/>
              <w:rPr>
                <w:rFonts w:asciiTheme="minorBidi" w:hAnsiTheme="minorBidi"/>
              </w:rPr>
            </w:pPr>
          </w:p>
        </w:tc>
      </w:tr>
      <w:tr w:rsidR="00AC3801" w:rsidRPr="00076698" w:rsidTr="00281513">
        <w:trPr>
          <w:trHeight w:val="1880"/>
        </w:trPr>
        <w:tc>
          <w:tcPr>
            <w:tcW w:w="2447" w:type="dxa"/>
          </w:tcPr>
          <w:p w:rsidR="00AC3801" w:rsidRPr="00586DDE" w:rsidRDefault="00AC3801" w:rsidP="00E613DA">
            <w:pPr>
              <w:pStyle w:val="ListParagraph"/>
              <w:keepNext/>
              <w:numPr>
                <w:ilvl w:val="1"/>
                <w:numId w:val="2"/>
              </w:numPr>
              <w:tabs>
                <w:tab w:val="left" w:pos="709"/>
              </w:tabs>
              <w:bidi w:val="0"/>
              <w:spacing w:before="160" w:after="120" w:line="300" w:lineRule="atLeast"/>
              <w:outlineLvl w:val="1"/>
              <w:rPr>
                <w:rFonts w:ascii="Arial" w:eastAsia="Calibri" w:hAnsi="Arial" w:cs="Arial" w:hint="cs"/>
                <w:rtl/>
              </w:rPr>
            </w:pPr>
            <w:r w:rsidRPr="00AC3801">
              <w:rPr>
                <w:rFonts w:ascii="Arial" w:eastAsia="Times New Roman" w:hAnsi="Arial" w:cs="Times New Roman"/>
                <w:b/>
                <w:szCs w:val="20"/>
                <w:lang w:val="en-GB" w:bidi="ar-SA"/>
              </w:rPr>
              <w:t>Special warnings and precautions for use</w:t>
            </w:r>
          </w:p>
        </w:tc>
        <w:tc>
          <w:tcPr>
            <w:tcW w:w="1578" w:type="dxa"/>
          </w:tcPr>
          <w:p w:rsidR="00AC3801" w:rsidRPr="00076698" w:rsidRDefault="00AC3801" w:rsidP="00E613DA">
            <w:pPr>
              <w:spacing w:after="0" w:line="240" w:lineRule="auto"/>
              <w:ind w:right="-567"/>
              <w:rPr>
                <w:rFonts w:ascii="Arial" w:eastAsia="Calibri" w:hAnsi="Arial" w:cs="Arial" w:hint="cs"/>
                <w:szCs w:val="28"/>
                <w:rtl/>
              </w:rPr>
            </w:pPr>
          </w:p>
        </w:tc>
        <w:tc>
          <w:tcPr>
            <w:tcW w:w="5614" w:type="dxa"/>
            <w:tcBorders>
              <w:right w:val="single" w:sz="4" w:space="0" w:color="auto"/>
            </w:tcBorders>
          </w:tcPr>
          <w:p w:rsidR="00AC3801" w:rsidRPr="00AC3801" w:rsidRDefault="00AC3801" w:rsidP="00E613DA">
            <w:pPr>
              <w:numPr>
                <w:ilvl w:val="0"/>
                <w:numId w:val="7"/>
              </w:numPr>
              <w:bidi w:val="0"/>
              <w:spacing w:after="0" w:line="240" w:lineRule="auto"/>
              <w:ind w:left="0" w:firstLine="0"/>
              <w:rPr>
                <w:rFonts w:ascii="Arial" w:eastAsia="Times New Roman" w:hAnsi="Arial" w:cs="Times New Roman"/>
                <w:i/>
                <w:spacing w:val="-2"/>
                <w:szCs w:val="20"/>
                <w:lang w:bidi="ar-SA"/>
              </w:rPr>
            </w:pPr>
            <w:r w:rsidRPr="00AC3801">
              <w:rPr>
                <w:rFonts w:ascii="Arial" w:eastAsia="Times New Roman" w:hAnsi="Arial" w:cs="Times New Roman"/>
                <w:i/>
                <w:spacing w:val="-2"/>
                <w:szCs w:val="20"/>
                <w:lang w:bidi="ar-SA"/>
              </w:rPr>
              <w:t>Circulatory Disorders</w:t>
            </w:r>
          </w:p>
          <w:p w:rsidR="00AC3801" w:rsidRPr="00AC3801" w:rsidRDefault="00AC3801" w:rsidP="00E613DA">
            <w:pPr>
              <w:bidi w:val="0"/>
              <w:spacing w:after="0" w:line="240" w:lineRule="auto"/>
              <w:rPr>
                <w:rFonts w:ascii="Arial" w:eastAsia="Times New Roman" w:hAnsi="Arial" w:cs="Times New Roman"/>
                <w:b/>
                <w:szCs w:val="20"/>
                <w:lang w:val="en-GB" w:bidi="ar-SA"/>
              </w:rPr>
            </w:pPr>
            <w:r w:rsidRPr="00AC3801">
              <w:rPr>
                <w:rFonts w:ascii="Arial" w:eastAsia="Times New Roman" w:hAnsi="Arial" w:cs="Times New Roman"/>
                <w:b/>
                <w:szCs w:val="20"/>
                <w:lang w:val="en-GB" w:bidi="ar-SA"/>
              </w:rPr>
              <w:t>Risk of venous thromboembolism (VTE)</w:t>
            </w:r>
          </w:p>
          <w:p w:rsidR="00AC3801" w:rsidRPr="00AC3801" w:rsidRDefault="00AC3801" w:rsidP="00E613DA">
            <w:pPr>
              <w:bidi w:val="0"/>
              <w:spacing w:after="0" w:line="240" w:lineRule="auto"/>
              <w:rPr>
                <w:rFonts w:ascii="Arial" w:eastAsia="Times New Roman" w:hAnsi="Arial" w:cs="Times New Roman"/>
                <w:szCs w:val="20"/>
                <w:lang w:val="en-GB" w:bidi="ar-SA"/>
              </w:rPr>
            </w:pPr>
          </w:p>
          <w:p w:rsidR="00AC3801" w:rsidRPr="00AC3801" w:rsidRDefault="00AC3801" w:rsidP="00E613DA">
            <w:pPr>
              <w:numPr>
                <w:ilvl w:val="0"/>
                <w:numId w:val="8"/>
              </w:numPr>
              <w:tabs>
                <w:tab w:val="clear" w:pos="360"/>
              </w:tabs>
              <w:bidi w:val="0"/>
              <w:spacing w:after="120" w:line="300" w:lineRule="atLeast"/>
              <w:ind w:left="426" w:hanging="426"/>
              <w:rPr>
                <w:rFonts w:ascii="Arial" w:eastAsia="Times New Roman" w:hAnsi="Arial" w:cs="Times New Roman"/>
                <w:szCs w:val="20"/>
                <w:lang w:val="en-GB" w:bidi="ar-SA"/>
              </w:rPr>
            </w:pPr>
            <w:r w:rsidRPr="00AC3801">
              <w:rPr>
                <w:rFonts w:ascii="Arial" w:eastAsia="Times New Roman" w:hAnsi="Arial" w:cs="Times New Roman"/>
                <w:szCs w:val="20"/>
                <w:highlight w:val="yellow"/>
                <w:lang w:val="en-GB" w:bidi="ar-SA"/>
              </w:rPr>
              <w:t>The u</w:t>
            </w:r>
            <w:r w:rsidRPr="00AC3801">
              <w:rPr>
                <w:rFonts w:ascii="Arial" w:eastAsia="Times New Roman" w:hAnsi="Arial" w:cs="Times New Roman"/>
                <w:szCs w:val="20"/>
                <w:highlight w:val="yellow"/>
                <w:lang w:bidi="ar-SA"/>
              </w:rPr>
              <w:t xml:space="preserve">se of any combined hormonal contraceptive </w:t>
            </w:r>
            <w:r w:rsidRPr="00AC3801">
              <w:rPr>
                <w:rFonts w:ascii="Arial" w:eastAsia="Times New Roman" w:hAnsi="Arial" w:cs="Times New Roman"/>
                <w:szCs w:val="20"/>
                <w:highlight w:val="yellow"/>
                <w:lang w:val="en-GB" w:bidi="ar-SA"/>
              </w:rPr>
              <w:t>(CHC) increases the</w:t>
            </w:r>
            <w:r w:rsidRPr="00AC3801">
              <w:rPr>
                <w:rFonts w:ascii="Arial" w:eastAsia="Times New Roman" w:hAnsi="Arial" w:cs="Times New Roman"/>
                <w:szCs w:val="20"/>
                <w:highlight w:val="yellow"/>
                <w:lang w:bidi="ar-SA"/>
              </w:rPr>
              <w:t xml:space="preserve"> risk of venous thromboembolism (VTE) compared with no use</w:t>
            </w:r>
            <w:r w:rsidRPr="00AC3801">
              <w:rPr>
                <w:rFonts w:ascii="Arial" w:eastAsia="Times New Roman" w:hAnsi="Arial" w:cs="Times New Roman"/>
                <w:szCs w:val="20"/>
                <w:lang w:bidi="ar-SA"/>
              </w:rPr>
              <w:t xml:space="preserve">. </w:t>
            </w:r>
            <w:r w:rsidRPr="00AC3801">
              <w:rPr>
                <w:rFonts w:asciiTheme="minorBidi" w:eastAsia="Verdana,BoldItalic" w:hAnsiTheme="minorBidi"/>
                <w:b/>
                <w:bCs/>
                <w:iCs/>
                <w:color w:val="000000"/>
                <w:lang w:val="en-GB" w:bidi="ar-SA"/>
              </w:rPr>
              <w:t xml:space="preserve">Products </w:t>
            </w:r>
            <w:r w:rsidRPr="00AC3801">
              <w:rPr>
                <w:rFonts w:ascii="Arial" w:eastAsia="Times New Roman" w:hAnsi="Arial" w:cs="Times New Roman"/>
                <w:b/>
                <w:bCs/>
                <w:szCs w:val="20"/>
                <w:lang w:val="en-GB" w:bidi="ar-SA"/>
              </w:rPr>
              <w:t>that</w:t>
            </w:r>
            <w:r w:rsidRPr="00AC3801">
              <w:rPr>
                <w:rFonts w:ascii="Arial" w:eastAsia="Times New Roman" w:hAnsi="Arial" w:cs="Times New Roman"/>
                <w:szCs w:val="20"/>
                <w:lang w:val="en-GB" w:bidi="ar-SA"/>
              </w:rPr>
              <w:t xml:space="preserve"> </w:t>
            </w:r>
            <w:r w:rsidRPr="00AC3801">
              <w:rPr>
                <w:rFonts w:asciiTheme="minorBidi" w:eastAsia="Verdana,BoldItalic" w:hAnsiTheme="minorBidi"/>
                <w:b/>
                <w:bCs/>
                <w:iCs/>
                <w:color w:val="000000"/>
                <w:lang w:val="en-GB" w:bidi="ar-SA"/>
              </w:rPr>
              <w:t xml:space="preserve">contain </w:t>
            </w:r>
            <w:proofErr w:type="spellStart"/>
            <w:r w:rsidRPr="00AC3801">
              <w:rPr>
                <w:rFonts w:asciiTheme="minorBidi" w:eastAsia="Verdana,BoldItalic" w:hAnsiTheme="minorBidi"/>
                <w:b/>
                <w:bCs/>
                <w:iCs/>
                <w:color w:val="000000"/>
                <w:lang w:val="en-GB" w:bidi="ar-SA"/>
              </w:rPr>
              <w:t>levonorgestrel</w:t>
            </w:r>
            <w:proofErr w:type="spellEnd"/>
            <w:r w:rsidRPr="00AC3801">
              <w:rPr>
                <w:rFonts w:asciiTheme="minorBidi" w:eastAsia="Verdana,BoldItalic" w:hAnsiTheme="minorBidi"/>
                <w:b/>
                <w:bCs/>
                <w:iCs/>
                <w:color w:val="000000"/>
                <w:lang w:val="en-GB" w:bidi="ar-SA"/>
              </w:rPr>
              <w:t xml:space="preserve">, </w:t>
            </w:r>
            <w:proofErr w:type="spellStart"/>
            <w:r w:rsidRPr="00AC3801">
              <w:rPr>
                <w:rFonts w:asciiTheme="minorBidi" w:eastAsia="Verdana,BoldItalic" w:hAnsiTheme="minorBidi"/>
                <w:b/>
                <w:bCs/>
                <w:iCs/>
                <w:color w:val="000000"/>
                <w:lang w:val="en-GB" w:bidi="ar-SA"/>
              </w:rPr>
              <w:t>norgestimate</w:t>
            </w:r>
            <w:proofErr w:type="spellEnd"/>
            <w:r w:rsidRPr="00AC3801">
              <w:rPr>
                <w:rFonts w:asciiTheme="minorBidi" w:eastAsia="Verdana,BoldItalic" w:hAnsiTheme="minorBidi"/>
                <w:b/>
                <w:bCs/>
                <w:iCs/>
                <w:color w:val="000000"/>
                <w:lang w:val="en-GB" w:bidi="ar-SA"/>
              </w:rPr>
              <w:t xml:space="preserve"> or </w:t>
            </w:r>
            <w:proofErr w:type="spellStart"/>
            <w:r w:rsidRPr="00AC3801">
              <w:rPr>
                <w:rFonts w:asciiTheme="minorBidi" w:eastAsia="Verdana,BoldItalic" w:hAnsiTheme="minorBidi"/>
                <w:b/>
                <w:bCs/>
                <w:iCs/>
                <w:color w:val="000000"/>
                <w:lang w:val="en-GB" w:bidi="ar-SA"/>
              </w:rPr>
              <w:t>norethisterone</w:t>
            </w:r>
            <w:proofErr w:type="spellEnd"/>
            <w:r w:rsidRPr="00AC3801">
              <w:rPr>
                <w:rFonts w:asciiTheme="minorBidi" w:eastAsia="Verdana,BoldItalic" w:hAnsiTheme="minorBidi"/>
                <w:b/>
                <w:bCs/>
                <w:iCs/>
                <w:color w:val="000000"/>
                <w:lang w:val="en-GB" w:bidi="ar-SA"/>
              </w:rPr>
              <w:t xml:space="preserve"> are associated with the lowest risk of VTE. </w:t>
            </w:r>
            <w:r w:rsidRPr="00AC3801">
              <w:rPr>
                <w:rFonts w:asciiTheme="minorBidi" w:eastAsia="Verdana,BoldItalic" w:hAnsiTheme="minorBidi"/>
                <w:b/>
                <w:bCs/>
                <w:iCs/>
                <w:color w:val="000000"/>
                <w:highlight w:val="yellow"/>
                <w:lang w:val="en-GB" w:bidi="ar-SA"/>
              </w:rPr>
              <w:t xml:space="preserve">Other products such as </w:t>
            </w:r>
            <w:proofErr w:type="spellStart"/>
            <w:r w:rsidRPr="00AC3801">
              <w:rPr>
                <w:rFonts w:asciiTheme="minorBidi" w:eastAsia="Verdana,BoldItalic" w:hAnsiTheme="minorBidi"/>
                <w:b/>
                <w:bCs/>
                <w:iCs/>
                <w:color w:val="000000"/>
                <w:highlight w:val="yellow"/>
                <w:lang w:val="en-GB" w:bidi="ar-SA"/>
              </w:rPr>
              <w:t>NuvaRing</w:t>
            </w:r>
            <w:proofErr w:type="spellEnd"/>
            <w:r w:rsidRPr="00AC3801">
              <w:rPr>
                <w:rFonts w:asciiTheme="minorBidi" w:eastAsia="Verdana,BoldItalic" w:hAnsiTheme="minorBidi"/>
                <w:b/>
                <w:bCs/>
                <w:iCs/>
                <w:color w:val="000000"/>
                <w:highlight w:val="yellow"/>
                <w:lang w:val="en-GB" w:bidi="ar-SA"/>
              </w:rPr>
              <w:t xml:space="preserve"> may have up to twice this level of risk. The decision to use any product other than one with the lowest VTE risk should be taken only after a discussion with the woman to ensure she understands</w:t>
            </w:r>
            <w:r w:rsidRPr="00AC3801">
              <w:rPr>
                <w:rFonts w:asciiTheme="minorBidi" w:eastAsia="Times New Roman" w:hAnsiTheme="minorBidi"/>
                <w:szCs w:val="20"/>
                <w:highlight w:val="yellow"/>
                <w:lang w:bidi="ar-SA"/>
              </w:rPr>
              <w:t xml:space="preserve"> </w:t>
            </w:r>
            <w:r w:rsidRPr="00AC3801">
              <w:rPr>
                <w:rFonts w:asciiTheme="minorBidi" w:eastAsia="Times New Roman" w:hAnsiTheme="minorBidi"/>
                <w:b/>
                <w:bCs/>
                <w:szCs w:val="20"/>
                <w:highlight w:val="yellow"/>
                <w:lang w:bidi="ar-SA"/>
              </w:rPr>
              <w:t>the risk of VTE</w:t>
            </w:r>
            <w:r w:rsidRPr="00AC3801">
              <w:rPr>
                <w:rFonts w:ascii="Arial" w:eastAsia="Times New Roman" w:hAnsi="Arial" w:cs="Times New Roman"/>
                <w:szCs w:val="20"/>
                <w:highlight w:val="yellow"/>
                <w:lang w:bidi="ar-SA"/>
              </w:rPr>
              <w:t xml:space="preserve"> </w:t>
            </w:r>
            <w:r w:rsidRPr="00AC3801">
              <w:rPr>
                <w:rFonts w:ascii="Times New Roman" w:eastAsia="Verdana,BoldItalic" w:hAnsi="Times New Roman" w:cs="Times New Roman"/>
                <w:b/>
                <w:bCs/>
                <w:iCs/>
                <w:color w:val="000000"/>
                <w:lang w:val="en-GB" w:bidi="ar-SA"/>
              </w:rPr>
              <w:t xml:space="preserve"> </w:t>
            </w:r>
            <w:r w:rsidRPr="00AC3801">
              <w:rPr>
                <w:rFonts w:ascii="Arial" w:eastAsia="Times New Roman" w:hAnsi="Arial" w:cs="Times New Roman"/>
                <w:b/>
                <w:bCs/>
                <w:iCs/>
                <w:szCs w:val="20"/>
                <w:highlight w:val="yellow"/>
                <w:lang w:val="en-GB" w:bidi="ar-SA"/>
              </w:rPr>
              <w:t xml:space="preserve">with </w:t>
            </w:r>
            <w:proofErr w:type="spellStart"/>
            <w:r w:rsidRPr="00AC3801">
              <w:rPr>
                <w:rFonts w:ascii="Arial" w:eastAsia="Times New Roman" w:hAnsi="Arial" w:cs="Times New Roman"/>
                <w:b/>
                <w:bCs/>
                <w:iCs/>
                <w:szCs w:val="20"/>
                <w:highlight w:val="yellow"/>
                <w:lang w:val="en-GB" w:bidi="ar-SA"/>
              </w:rPr>
              <w:t>NuvaRing</w:t>
            </w:r>
            <w:proofErr w:type="spellEnd"/>
            <w:r w:rsidRPr="00AC3801">
              <w:rPr>
                <w:rFonts w:ascii="Arial" w:eastAsia="Times New Roman" w:hAnsi="Arial" w:cs="Times New Roman"/>
                <w:b/>
                <w:bCs/>
                <w:iCs/>
                <w:szCs w:val="20"/>
                <w:highlight w:val="yellow"/>
                <w:lang w:val="en-GB" w:bidi="ar-SA"/>
              </w:rPr>
              <w:t>, how her current risk factors influence this risk, and that her VTE risk is highest in the first ever year of use. There is also some evidence that the risk is increased when a CHC is re-started after a break in use of 4 weeks or more</w:t>
            </w:r>
            <w:r w:rsidRPr="00AC3801">
              <w:rPr>
                <w:rFonts w:ascii="Arial" w:eastAsia="Times New Roman" w:hAnsi="Arial" w:cs="Times New Roman"/>
                <w:szCs w:val="20"/>
                <w:lang w:val="en-GB" w:bidi="ar-SA"/>
              </w:rPr>
              <w:t>.</w:t>
            </w:r>
          </w:p>
          <w:p w:rsidR="00AC3801" w:rsidRPr="00AC3801" w:rsidRDefault="00AC3801" w:rsidP="00E613DA">
            <w:pPr>
              <w:numPr>
                <w:ilvl w:val="0"/>
                <w:numId w:val="8"/>
              </w:numPr>
              <w:tabs>
                <w:tab w:val="clear" w:pos="360"/>
              </w:tabs>
              <w:bidi w:val="0"/>
              <w:spacing w:after="120" w:line="300" w:lineRule="atLeast"/>
              <w:ind w:left="426" w:hanging="426"/>
              <w:rPr>
                <w:rFonts w:ascii="Arial" w:eastAsia="Times New Roman" w:hAnsi="Arial" w:cs="Times New Roman"/>
                <w:szCs w:val="20"/>
                <w:lang w:val="en-GB" w:bidi="ar-SA"/>
              </w:rPr>
            </w:pPr>
            <w:r w:rsidRPr="00AC3801">
              <w:rPr>
                <w:rFonts w:ascii="Arial" w:eastAsia="Times New Roman" w:hAnsi="Arial" w:cs="Times New Roman"/>
                <w:szCs w:val="20"/>
                <w:lang w:val="en-GB" w:bidi="ar-SA"/>
              </w:rPr>
              <w:t>In women who</w:t>
            </w:r>
            <w:r w:rsidRPr="00AC3801">
              <w:rPr>
                <w:rFonts w:ascii="Times New Roman" w:eastAsia="Times New Roman" w:hAnsi="Times New Roman" w:cs="Times New Roman"/>
                <w:iCs/>
                <w:lang w:val="en-GB" w:bidi="ar-SA"/>
              </w:rPr>
              <w:t xml:space="preserve"> </w:t>
            </w:r>
            <w:r w:rsidRPr="00AC3801">
              <w:rPr>
                <w:rFonts w:ascii="Arial" w:eastAsia="Times New Roman" w:hAnsi="Arial" w:cs="Times New Roman"/>
                <w:iCs/>
                <w:szCs w:val="20"/>
                <w:lang w:val="en-GB" w:bidi="ar-SA"/>
              </w:rPr>
              <w:t>do not use a CHC and</w:t>
            </w:r>
            <w:r w:rsidRPr="00AC3801">
              <w:rPr>
                <w:rFonts w:ascii="Arial" w:eastAsia="Times New Roman" w:hAnsi="Arial" w:cs="Times New Roman"/>
                <w:szCs w:val="20"/>
                <w:lang w:val="en-GB" w:bidi="ar-SA"/>
              </w:rPr>
              <w:t xml:space="preserve"> are not </w:t>
            </w:r>
            <w:proofErr w:type="gramStart"/>
            <w:r w:rsidRPr="00AC3801">
              <w:rPr>
                <w:rFonts w:ascii="Arial" w:eastAsia="Times New Roman" w:hAnsi="Arial" w:cs="Times New Roman"/>
                <w:szCs w:val="20"/>
                <w:lang w:val="en-GB" w:bidi="ar-SA"/>
              </w:rPr>
              <w:t xml:space="preserve">pregnant </w:t>
            </w:r>
            <w:r w:rsidRPr="00AC3801">
              <w:rPr>
                <w:rFonts w:ascii="Times New Roman" w:eastAsia="Times New Roman" w:hAnsi="Times New Roman" w:cs="Times New Roman"/>
                <w:iCs/>
                <w:lang w:val="en-GB" w:bidi="ar-SA"/>
              </w:rPr>
              <w:t xml:space="preserve"> </w:t>
            </w:r>
            <w:r w:rsidRPr="00AC3801">
              <w:rPr>
                <w:rFonts w:ascii="Arial" w:eastAsia="Times New Roman" w:hAnsi="Arial" w:cs="Times New Roman"/>
                <w:iCs/>
                <w:szCs w:val="20"/>
                <w:lang w:val="en-GB" w:bidi="ar-SA"/>
              </w:rPr>
              <w:t>about</w:t>
            </w:r>
            <w:proofErr w:type="gramEnd"/>
            <w:r w:rsidRPr="00AC3801">
              <w:rPr>
                <w:rFonts w:ascii="Arial" w:eastAsia="Times New Roman" w:hAnsi="Arial" w:cs="Times New Roman"/>
                <w:iCs/>
                <w:szCs w:val="20"/>
                <w:lang w:val="en-GB" w:bidi="ar-SA"/>
              </w:rPr>
              <w:t xml:space="preserve"> 2 out of 10,000 will develop a VTE over the period of one year. </w:t>
            </w:r>
            <w:r w:rsidRPr="00AC3801">
              <w:rPr>
                <w:rFonts w:ascii="Arial" w:eastAsia="Times New Roman" w:hAnsi="Arial" w:cs="Times New Roman"/>
                <w:iCs/>
                <w:szCs w:val="20"/>
                <w:highlight w:val="yellow"/>
                <w:lang w:val="en-GB" w:bidi="ar-SA"/>
              </w:rPr>
              <w:t>However, in any individual woman, the risk may be far higher, depending on her underlying risk factors (see below).</w:t>
            </w:r>
          </w:p>
          <w:p w:rsidR="00AC3801" w:rsidRPr="00AC3801" w:rsidRDefault="00AC3801" w:rsidP="00E613DA">
            <w:pPr>
              <w:numPr>
                <w:ilvl w:val="0"/>
                <w:numId w:val="8"/>
              </w:numPr>
              <w:tabs>
                <w:tab w:val="clear" w:pos="360"/>
              </w:tabs>
              <w:bidi w:val="0"/>
              <w:spacing w:after="120" w:line="300" w:lineRule="atLeast"/>
              <w:ind w:left="426" w:hanging="426"/>
              <w:rPr>
                <w:rFonts w:ascii="Arial" w:eastAsia="Times New Roman" w:hAnsi="Arial" w:cs="Times New Roman"/>
                <w:szCs w:val="20"/>
                <w:lang w:val="en-GB" w:bidi="ar-SA"/>
              </w:rPr>
            </w:pPr>
            <w:r w:rsidRPr="00AC3801">
              <w:rPr>
                <w:rFonts w:ascii="Arial" w:eastAsia="Times New Roman" w:hAnsi="Arial" w:cs="Times New Roman"/>
                <w:szCs w:val="20"/>
                <w:highlight w:val="yellow"/>
                <w:lang w:val="en-GB" w:bidi="ar-SA"/>
              </w:rPr>
              <w:t xml:space="preserve">It is estimated that out of 10,000 women who </w:t>
            </w:r>
            <w:proofErr w:type="gramStart"/>
            <w:r w:rsidRPr="00AC3801">
              <w:rPr>
                <w:rFonts w:ascii="Arial" w:eastAsia="Times New Roman" w:hAnsi="Arial" w:cs="Times New Roman"/>
                <w:szCs w:val="20"/>
                <w:highlight w:val="yellow"/>
                <w:lang w:val="en-GB" w:bidi="ar-SA"/>
              </w:rPr>
              <w:t xml:space="preserve">use </w:t>
            </w:r>
            <w:r w:rsidRPr="00AC3801">
              <w:rPr>
                <w:rFonts w:ascii="Times New Roman" w:eastAsia="Times New Roman" w:hAnsi="Times New Roman" w:cs="Times New Roman"/>
                <w:szCs w:val="20"/>
                <w:highlight w:val="yellow"/>
                <w:lang w:val="en-GB" w:bidi="ar-SA"/>
              </w:rPr>
              <w:t xml:space="preserve"> </w:t>
            </w:r>
            <w:r w:rsidRPr="00AC3801">
              <w:rPr>
                <w:rFonts w:ascii="Arial" w:eastAsia="Times New Roman" w:hAnsi="Arial" w:cs="Times New Roman"/>
                <w:szCs w:val="20"/>
                <w:highlight w:val="yellow"/>
                <w:lang w:val="en-GB" w:bidi="ar-SA"/>
              </w:rPr>
              <w:t>a</w:t>
            </w:r>
            <w:proofErr w:type="gramEnd"/>
            <w:r w:rsidRPr="00AC3801">
              <w:rPr>
                <w:rFonts w:ascii="Arial" w:eastAsia="Times New Roman" w:hAnsi="Arial" w:cs="Times New Roman"/>
                <w:szCs w:val="20"/>
                <w:highlight w:val="yellow"/>
                <w:lang w:val="en-GB" w:bidi="ar-SA"/>
              </w:rPr>
              <w:t xml:space="preserve"> low dose CHC that contains </w:t>
            </w:r>
            <w:proofErr w:type="spellStart"/>
            <w:r w:rsidRPr="00AC3801">
              <w:rPr>
                <w:rFonts w:ascii="Arial" w:eastAsia="Times New Roman" w:hAnsi="Arial" w:cs="Times New Roman"/>
                <w:szCs w:val="20"/>
                <w:highlight w:val="yellow"/>
                <w:lang w:val="en-GB" w:bidi="ar-SA"/>
              </w:rPr>
              <w:t>levonorgestrel</w:t>
            </w:r>
            <w:proofErr w:type="spellEnd"/>
            <w:r w:rsidRPr="00AC3801">
              <w:rPr>
                <w:rFonts w:ascii="Arial" w:eastAsia="Times New Roman" w:hAnsi="Arial" w:cs="Times New Roman"/>
                <w:szCs w:val="20"/>
                <w:highlight w:val="yellow"/>
                <w:lang w:val="en-GB" w:bidi="ar-SA"/>
              </w:rPr>
              <w:t>, about 6</w:t>
            </w:r>
            <w:r w:rsidRPr="00AC3801">
              <w:rPr>
                <w:rFonts w:ascii="Arial" w:eastAsia="Times New Roman" w:hAnsi="Arial" w:cs="Times New Roman"/>
                <w:szCs w:val="20"/>
                <w:highlight w:val="yellow"/>
                <w:vertAlign w:val="superscript"/>
                <w:lang w:val="en-GB" w:bidi="ar-SA"/>
              </w:rPr>
              <w:footnoteReference w:id="1"/>
            </w:r>
            <w:r w:rsidRPr="00AC3801">
              <w:rPr>
                <w:rFonts w:ascii="Arial" w:eastAsia="Times New Roman" w:hAnsi="Arial" w:cs="Times New Roman"/>
                <w:szCs w:val="20"/>
                <w:highlight w:val="yellow"/>
                <w:lang w:val="en-GB" w:bidi="ar-SA"/>
              </w:rPr>
              <w:t xml:space="preserve"> will develop a VTE in one year. Inconsistent results on the risk of VTE with </w:t>
            </w:r>
            <w:proofErr w:type="spellStart"/>
            <w:r w:rsidRPr="00AC3801">
              <w:rPr>
                <w:rFonts w:ascii="Arial" w:eastAsia="Times New Roman" w:hAnsi="Arial" w:cs="Times New Roman"/>
                <w:szCs w:val="20"/>
                <w:highlight w:val="yellow"/>
                <w:lang w:val="en-GB" w:bidi="ar-SA"/>
              </w:rPr>
              <w:t>NuvaRing</w:t>
            </w:r>
            <w:proofErr w:type="spellEnd"/>
            <w:r w:rsidRPr="00AC3801">
              <w:rPr>
                <w:rFonts w:ascii="Arial" w:eastAsia="Times New Roman" w:hAnsi="Arial" w:cs="Times New Roman"/>
                <w:szCs w:val="20"/>
                <w:highlight w:val="yellow"/>
                <w:lang w:val="en-GB" w:bidi="ar-SA"/>
              </w:rPr>
              <w:t xml:space="preserve"> compared with CHCs that contain </w:t>
            </w:r>
            <w:proofErr w:type="spellStart"/>
            <w:r w:rsidRPr="00AC3801">
              <w:rPr>
                <w:rFonts w:ascii="Arial" w:eastAsia="Times New Roman" w:hAnsi="Arial" w:cs="Times New Roman"/>
                <w:szCs w:val="20"/>
                <w:highlight w:val="yellow"/>
                <w:lang w:val="en-GB" w:bidi="ar-SA"/>
              </w:rPr>
              <w:t>levonorgestrel</w:t>
            </w:r>
            <w:proofErr w:type="spellEnd"/>
            <w:r w:rsidRPr="00AC3801">
              <w:rPr>
                <w:rFonts w:ascii="Arial" w:eastAsia="Times New Roman" w:hAnsi="Arial" w:cs="Times New Roman"/>
                <w:szCs w:val="20"/>
                <w:highlight w:val="yellow"/>
                <w:lang w:val="en-GB" w:bidi="ar-SA"/>
              </w:rPr>
              <w:t xml:space="preserve"> have been found (with relative risk estimates ranging from no increase, RR=0.96, to an almost 2-fold increase, RR=1.90). This corresponds to between about 6 and 12 VTEs in a year out of 10,000 women who use </w:t>
            </w:r>
            <w:proofErr w:type="spellStart"/>
            <w:r w:rsidRPr="00AC3801">
              <w:rPr>
                <w:rFonts w:ascii="Arial" w:eastAsia="Times New Roman" w:hAnsi="Arial" w:cs="Times New Roman"/>
                <w:szCs w:val="20"/>
                <w:highlight w:val="yellow"/>
                <w:lang w:val="en-GB" w:bidi="ar-SA"/>
              </w:rPr>
              <w:t>NuvaRing</w:t>
            </w:r>
            <w:proofErr w:type="spellEnd"/>
            <w:r w:rsidRPr="00AC3801">
              <w:rPr>
                <w:rFonts w:ascii="Arial" w:eastAsia="Times New Roman" w:hAnsi="Arial" w:cs="Times New Roman"/>
                <w:szCs w:val="20"/>
                <w:lang w:val="en-GB" w:bidi="ar-SA"/>
              </w:rPr>
              <w:t>.</w:t>
            </w:r>
          </w:p>
          <w:p w:rsidR="00AC3801" w:rsidRPr="00AC3801" w:rsidRDefault="00AC3801" w:rsidP="00E613DA">
            <w:pPr>
              <w:numPr>
                <w:ilvl w:val="0"/>
                <w:numId w:val="8"/>
              </w:numPr>
              <w:tabs>
                <w:tab w:val="clear" w:pos="360"/>
              </w:tabs>
              <w:bidi w:val="0"/>
              <w:spacing w:after="120" w:line="300" w:lineRule="atLeast"/>
              <w:ind w:left="426" w:hanging="426"/>
              <w:rPr>
                <w:rFonts w:ascii="Arial" w:eastAsia="Times New Roman" w:hAnsi="Arial" w:cs="Times New Roman"/>
                <w:szCs w:val="20"/>
                <w:lang w:val="en-GB" w:bidi="ar-SA"/>
              </w:rPr>
            </w:pPr>
            <w:r w:rsidRPr="00AC3801">
              <w:rPr>
                <w:rFonts w:ascii="Arial" w:eastAsia="Times New Roman" w:hAnsi="Arial" w:cs="Times New Roman"/>
                <w:szCs w:val="20"/>
                <w:lang w:val="en-GB" w:bidi="ar-SA"/>
              </w:rPr>
              <w:t>In both cases, the number of VTEs per year is fewer than the number expected in women</w:t>
            </w:r>
            <w:r w:rsidRPr="00AC3801">
              <w:rPr>
                <w:rFonts w:ascii="Times New Roman" w:eastAsia="Times New Roman" w:hAnsi="Times New Roman" w:cs="Times New Roman"/>
                <w:szCs w:val="20"/>
                <w:lang w:val="en-GB" w:bidi="ar-SA"/>
              </w:rPr>
              <w:t xml:space="preserve"> </w:t>
            </w:r>
            <w:r w:rsidRPr="00AC3801">
              <w:rPr>
                <w:rFonts w:ascii="Arial" w:eastAsia="Times New Roman" w:hAnsi="Arial" w:cs="Times New Roman"/>
                <w:szCs w:val="20"/>
                <w:lang w:val="en-GB" w:bidi="ar-SA"/>
              </w:rPr>
              <w:t>during pregnancy or in the postpartum period.</w:t>
            </w:r>
          </w:p>
          <w:p w:rsidR="00AC3801" w:rsidRDefault="00AC3801" w:rsidP="00E613DA">
            <w:pPr>
              <w:numPr>
                <w:ilvl w:val="0"/>
                <w:numId w:val="8"/>
              </w:numPr>
              <w:tabs>
                <w:tab w:val="clear" w:pos="360"/>
              </w:tabs>
              <w:bidi w:val="0"/>
              <w:spacing w:after="120" w:line="300" w:lineRule="atLeast"/>
              <w:ind w:left="426" w:hanging="426"/>
              <w:rPr>
                <w:rFonts w:ascii="Arial" w:eastAsia="Times New Roman" w:hAnsi="Arial" w:cs="Times New Roman"/>
                <w:szCs w:val="20"/>
                <w:lang w:val="en-GB" w:bidi="ar-SA"/>
              </w:rPr>
            </w:pPr>
            <w:r w:rsidRPr="00AC3801">
              <w:rPr>
                <w:rFonts w:ascii="Arial" w:eastAsia="Times New Roman" w:hAnsi="Arial" w:cs="Times New Roman"/>
                <w:szCs w:val="20"/>
                <w:highlight w:val="yellow"/>
                <w:lang w:val="en-GB" w:bidi="ar-SA"/>
              </w:rPr>
              <w:t>VTE may be fatal in 1-2 % of the cases</w:t>
            </w:r>
            <w:r w:rsidRPr="00AC3801">
              <w:rPr>
                <w:rFonts w:ascii="Arial" w:eastAsia="Times New Roman" w:hAnsi="Arial" w:cs="Times New Roman"/>
                <w:szCs w:val="20"/>
                <w:lang w:val="en-GB" w:bidi="ar-SA"/>
              </w:rPr>
              <w:t>.</w:t>
            </w:r>
          </w:p>
          <w:p w:rsidR="00AC3801" w:rsidRDefault="00AC3801" w:rsidP="00E613DA">
            <w:pPr>
              <w:bidi w:val="0"/>
              <w:spacing w:after="120" w:line="300" w:lineRule="atLeast"/>
              <w:ind w:left="426"/>
              <w:rPr>
                <w:rFonts w:ascii="Arial" w:eastAsia="Times New Roman" w:hAnsi="Arial" w:cs="Times New Roman"/>
                <w:szCs w:val="20"/>
                <w:lang w:val="en-GB" w:bidi="ar-SA"/>
              </w:rPr>
            </w:pPr>
          </w:p>
          <w:p w:rsidR="00305FAA" w:rsidRDefault="00305FAA" w:rsidP="00E613DA">
            <w:pPr>
              <w:bidi w:val="0"/>
              <w:spacing w:after="120" w:line="300" w:lineRule="atLeast"/>
              <w:ind w:left="426"/>
              <w:rPr>
                <w:rFonts w:ascii="Arial" w:eastAsia="Times New Roman" w:hAnsi="Arial" w:cs="Times New Roman"/>
                <w:szCs w:val="20"/>
                <w:lang w:val="en-GB" w:bidi="ar-SA"/>
              </w:rPr>
            </w:pPr>
          </w:p>
          <w:p w:rsidR="00AC3801" w:rsidRPr="00AC3801" w:rsidRDefault="00AC3801" w:rsidP="00E613DA">
            <w:pPr>
              <w:bidi w:val="0"/>
              <w:spacing w:after="120" w:line="240" w:lineRule="auto"/>
              <w:ind w:left="562" w:hanging="562"/>
              <w:rPr>
                <w:rFonts w:asciiTheme="minorBidi" w:eastAsia="Times New Roman" w:hAnsiTheme="minorBidi"/>
                <w:b/>
                <w:bCs/>
                <w:highlight w:val="yellow"/>
                <w:u w:val="single"/>
                <w:lang w:val="en-GB" w:bidi="ar-SA"/>
              </w:rPr>
            </w:pPr>
            <w:r w:rsidRPr="00AC3801">
              <w:rPr>
                <w:rFonts w:asciiTheme="minorBidi" w:eastAsia="Times New Roman" w:hAnsiTheme="minorBidi"/>
                <w:b/>
                <w:bCs/>
                <w:highlight w:val="yellow"/>
                <w:u w:val="single"/>
                <w:lang w:val="en-GB" w:bidi="ar-SA"/>
              </w:rPr>
              <w:t>Risk factors for VTE</w:t>
            </w:r>
          </w:p>
          <w:p w:rsidR="00AC3801" w:rsidRPr="00AC3801" w:rsidRDefault="00AC3801" w:rsidP="00E613DA">
            <w:pPr>
              <w:autoSpaceDE w:val="0"/>
              <w:autoSpaceDN w:val="0"/>
              <w:bidi w:val="0"/>
              <w:adjustRightInd w:val="0"/>
              <w:spacing w:after="120" w:line="240" w:lineRule="auto"/>
              <w:rPr>
                <w:rFonts w:ascii="Arial" w:eastAsia="Times New Roman" w:hAnsi="Arial" w:cs="Times New Roman"/>
                <w:highlight w:val="yellow"/>
                <w:lang w:bidi="ar-SA"/>
              </w:rPr>
            </w:pPr>
            <w:r w:rsidRPr="00AC3801">
              <w:rPr>
                <w:rFonts w:asciiTheme="minorBidi" w:eastAsia="Times New Roman" w:hAnsiTheme="minorBidi"/>
                <w:highlight w:val="yellow"/>
                <w:lang w:bidi="ar-SA"/>
              </w:rPr>
              <w:t>The risk for venous thromboembolic</w:t>
            </w:r>
            <w:r w:rsidRPr="00AC3801">
              <w:rPr>
                <w:rFonts w:ascii="Arial" w:eastAsia="Times New Roman" w:hAnsi="Arial" w:cs="Times New Roman"/>
                <w:highlight w:val="yellow"/>
                <w:lang w:bidi="ar-SA"/>
              </w:rPr>
              <w:t xml:space="preserve"> complications in CHC users may increase substantially in a woman with additional risk factors, particularly if there are multiple risk factors (see table).</w:t>
            </w:r>
          </w:p>
          <w:p w:rsidR="00AC3801" w:rsidRDefault="00AC3801" w:rsidP="00E613DA">
            <w:pPr>
              <w:autoSpaceDE w:val="0"/>
              <w:autoSpaceDN w:val="0"/>
              <w:bidi w:val="0"/>
              <w:adjustRightInd w:val="0"/>
              <w:spacing w:after="120" w:line="240" w:lineRule="auto"/>
              <w:rPr>
                <w:rFonts w:ascii="Arial" w:eastAsia="Times New Roman" w:hAnsi="Arial" w:cs="Times New Roman"/>
              </w:rPr>
            </w:pPr>
            <w:proofErr w:type="spellStart"/>
            <w:r w:rsidRPr="00AC3801">
              <w:rPr>
                <w:rFonts w:ascii="Arial" w:eastAsia="Times New Roman" w:hAnsi="Arial" w:cs="Times New Roman"/>
                <w:highlight w:val="yellow"/>
                <w:lang w:bidi="ar-SA"/>
              </w:rPr>
              <w:t>NuvaRing</w:t>
            </w:r>
            <w:proofErr w:type="spellEnd"/>
            <w:r w:rsidRPr="00AC3801">
              <w:rPr>
                <w:rFonts w:ascii="Arial" w:eastAsia="Times New Roman" w:hAnsi="Arial" w:cs="Times New Roman"/>
                <w:highlight w:val="yellow"/>
                <w:lang w:bidi="ar-SA"/>
              </w:rPr>
              <w:t xml:space="preserve"> is contraindicated if a woman has multiple risk factors that put her at high risk of venous thrombosis (see section</w:t>
            </w:r>
            <w:r w:rsidRPr="00AC3801">
              <w:rPr>
                <w:rFonts w:ascii="Arial" w:eastAsia="Times New Roman" w:hAnsi="Arial" w:cs="Times New Roman"/>
                <w:szCs w:val="20"/>
                <w:highlight w:val="yellow"/>
                <w:lang w:val="en-GB" w:bidi="ar-SA"/>
              </w:rPr>
              <w:t> </w:t>
            </w:r>
            <w:r w:rsidRPr="00AC3801">
              <w:rPr>
                <w:rFonts w:ascii="Arial" w:eastAsia="Times New Roman" w:hAnsi="Arial" w:cs="Times New Roman"/>
                <w:highlight w:val="yellow"/>
                <w:lang w:bidi="ar-SA"/>
              </w:rPr>
              <w:t>4.3). If a woman has more than one risk factor, it is possible that the increase in risk is greater than the sum of the individual factors – in this case her total risk of VTE should be considered. If the balance of benefits and risks is considered to be negative, a CHC should not be prescribed (see section</w:t>
            </w:r>
            <w:r w:rsidRPr="00AC3801">
              <w:rPr>
                <w:rFonts w:ascii="Arial" w:eastAsia="Times New Roman" w:hAnsi="Arial" w:cs="Times New Roman"/>
                <w:szCs w:val="20"/>
                <w:highlight w:val="yellow"/>
                <w:lang w:val="en-GB" w:bidi="ar-SA"/>
              </w:rPr>
              <w:t> </w:t>
            </w:r>
            <w:r w:rsidRPr="00AC3801">
              <w:rPr>
                <w:rFonts w:ascii="Arial" w:eastAsia="Times New Roman" w:hAnsi="Arial" w:cs="Times New Roman"/>
                <w:highlight w:val="yellow"/>
                <w:lang w:bidi="ar-SA"/>
              </w:rPr>
              <w:t>4.3).</w:t>
            </w:r>
          </w:p>
          <w:p w:rsidR="00305FAA" w:rsidRPr="00305FAA" w:rsidRDefault="00305FAA" w:rsidP="00E613DA">
            <w:pPr>
              <w:autoSpaceDE w:val="0"/>
              <w:autoSpaceDN w:val="0"/>
              <w:bidi w:val="0"/>
              <w:adjustRightInd w:val="0"/>
              <w:spacing w:after="120" w:line="240" w:lineRule="auto"/>
              <w:rPr>
                <w:rFonts w:ascii="Arial" w:eastAsia="Times New Roman" w:hAnsi="Arial" w:cs="Times New Roman"/>
                <w:b/>
                <w:bCs/>
                <w:lang w:bidi="ar-SA"/>
              </w:rPr>
            </w:pPr>
            <w:r w:rsidRPr="00305FAA">
              <w:rPr>
                <w:rFonts w:ascii="Arial" w:eastAsia="Times New Roman" w:hAnsi="Arial" w:cs="Times New Roman"/>
                <w:b/>
                <w:bCs/>
                <w:lang w:bidi="ar-SA"/>
              </w:rPr>
              <w:t>Table: Risk factors for VTE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3032"/>
            </w:tblGrid>
            <w:tr w:rsidR="00305FAA" w:rsidRPr="00305FAA" w:rsidTr="00851E2F">
              <w:tc>
                <w:tcPr>
                  <w:tcW w:w="2337" w:type="dxa"/>
                  <w:shd w:val="clear" w:color="auto" w:fill="auto"/>
                </w:tcPr>
                <w:p w:rsidR="00305FAA" w:rsidRPr="00305FAA" w:rsidRDefault="00305FAA" w:rsidP="00E613DA">
                  <w:pPr>
                    <w:framePr w:hSpace="180" w:wrap="around" w:vAnchor="text" w:hAnchor="text" w:xAlign="right" w:y="1"/>
                    <w:autoSpaceDE w:val="0"/>
                    <w:autoSpaceDN w:val="0"/>
                    <w:adjustRightInd w:val="0"/>
                    <w:spacing w:line="240" w:lineRule="auto"/>
                    <w:suppressOverlap/>
                    <w:rPr>
                      <w:sz w:val="18"/>
                      <w:szCs w:val="18"/>
                    </w:rPr>
                  </w:pPr>
                  <w:r w:rsidRPr="00305FAA">
                    <w:rPr>
                      <w:rFonts w:eastAsia="Verdana,Bold"/>
                      <w:b/>
                      <w:bCs/>
                      <w:sz w:val="18"/>
                      <w:szCs w:val="18"/>
                    </w:rPr>
                    <w:t>Risk factor</w:t>
                  </w:r>
                </w:p>
              </w:tc>
              <w:tc>
                <w:tcPr>
                  <w:tcW w:w="3032" w:type="dxa"/>
                  <w:shd w:val="clear" w:color="auto" w:fill="auto"/>
                </w:tcPr>
                <w:p w:rsidR="00305FAA" w:rsidRPr="00305FAA" w:rsidRDefault="00305FAA" w:rsidP="00E613DA">
                  <w:pPr>
                    <w:framePr w:hSpace="180" w:wrap="around" w:vAnchor="text" w:hAnchor="text" w:xAlign="right" w:y="1"/>
                    <w:autoSpaceDE w:val="0"/>
                    <w:autoSpaceDN w:val="0"/>
                    <w:adjustRightInd w:val="0"/>
                    <w:spacing w:line="240" w:lineRule="auto"/>
                    <w:suppressOverlap/>
                    <w:rPr>
                      <w:sz w:val="18"/>
                      <w:szCs w:val="18"/>
                    </w:rPr>
                  </w:pPr>
                  <w:r w:rsidRPr="00305FAA">
                    <w:rPr>
                      <w:b/>
                      <w:bCs/>
                      <w:sz w:val="18"/>
                      <w:szCs w:val="18"/>
                    </w:rPr>
                    <w:t>Comment</w:t>
                  </w:r>
                </w:p>
              </w:tc>
            </w:tr>
            <w:tr w:rsidR="00305FAA" w:rsidRPr="00305FAA" w:rsidTr="00851E2F">
              <w:trPr>
                <w:trHeight w:val="1247"/>
              </w:trPr>
              <w:tc>
                <w:tcPr>
                  <w:tcW w:w="2337" w:type="dxa"/>
                  <w:shd w:val="clear" w:color="auto" w:fill="auto"/>
                </w:tcPr>
                <w:p w:rsidR="00305FAA" w:rsidRPr="00305FAA" w:rsidRDefault="00305FAA" w:rsidP="00E613DA">
                  <w:pPr>
                    <w:framePr w:hSpace="180" w:wrap="around" w:vAnchor="text" w:hAnchor="text" w:xAlign="right" w:y="1"/>
                    <w:autoSpaceDE w:val="0"/>
                    <w:autoSpaceDN w:val="0"/>
                    <w:adjustRightInd w:val="0"/>
                    <w:spacing w:before="60" w:line="240" w:lineRule="auto"/>
                    <w:suppressOverlap/>
                    <w:rPr>
                      <w:sz w:val="18"/>
                      <w:szCs w:val="18"/>
                    </w:rPr>
                  </w:pPr>
                  <w:r w:rsidRPr="00305FAA">
                    <w:rPr>
                      <w:sz w:val="18"/>
                      <w:szCs w:val="18"/>
                    </w:rPr>
                    <w:t>Obesity (body mass index over 30 kg/m²)</w:t>
                  </w:r>
                </w:p>
              </w:tc>
              <w:tc>
                <w:tcPr>
                  <w:tcW w:w="3032" w:type="dxa"/>
                  <w:shd w:val="clear" w:color="auto" w:fill="auto"/>
                </w:tcPr>
                <w:p w:rsidR="00305FAA" w:rsidRPr="00305FAA" w:rsidRDefault="00305FAA" w:rsidP="00E613DA">
                  <w:pPr>
                    <w:framePr w:hSpace="180" w:wrap="around" w:vAnchor="text" w:hAnchor="text" w:xAlign="right" w:y="1"/>
                    <w:autoSpaceDE w:val="0"/>
                    <w:autoSpaceDN w:val="0"/>
                    <w:adjustRightInd w:val="0"/>
                    <w:spacing w:before="60" w:line="240" w:lineRule="auto"/>
                    <w:suppressOverlap/>
                    <w:rPr>
                      <w:sz w:val="18"/>
                      <w:szCs w:val="18"/>
                    </w:rPr>
                  </w:pPr>
                  <w:r w:rsidRPr="00305FAA">
                    <w:rPr>
                      <w:sz w:val="18"/>
                      <w:szCs w:val="18"/>
                    </w:rPr>
                    <w:t>Risk increases substantially as BMI rises.</w:t>
                  </w:r>
                </w:p>
                <w:p w:rsidR="00305FAA" w:rsidRPr="00305FAA" w:rsidRDefault="00305FAA" w:rsidP="00E613DA">
                  <w:pPr>
                    <w:framePr w:hSpace="180" w:wrap="around" w:vAnchor="text" w:hAnchor="text" w:xAlign="right" w:y="1"/>
                    <w:autoSpaceDE w:val="0"/>
                    <w:autoSpaceDN w:val="0"/>
                    <w:adjustRightInd w:val="0"/>
                    <w:spacing w:line="240" w:lineRule="auto"/>
                    <w:suppressOverlap/>
                    <w:rPr>
                      <w:rFonts w:hint="cs"/>
                      <w:sz w:val="18"/>
                      <w:szCs w:val="18"/>
                      <w:rtl/>
                    </w:rPr>
                  </w:pPr>
                  <w:r w:rsidRPr="00305FAA">
                    <w:rPr>
                      <w:sz w:val="18"/>
                      <w:szCs w:val="18"/>
                    </w:rPr>
                    <w:t>Particularly important to consider if other risk factors also present.</w:t>
                  </w:r>
                </w:p>
                <w:p w:rsidR="00305FAA" w:rsidRPr="00305FAA" w:rsidRDefault="00305FAA" w:rsidP="00E613DA">
                  <w:pPr>
                    <w:framePr w:hSpace="180" w:wrap="around" w:vAnchor="text" w:hAnchor="text" w:xAlign="right" w:y="1"/>
                    <w:autoSpaceDE w:val="0"/>
                    <w:autoSpaceDN w:val="0"/>
                    <w:adjustRightInd w:val="0"/>
                    <w:spacing w:line="240" w:lineRule="auto"/>
                    <w:suppressOverlap/>
                    <w:rPr>
                      <w:sz w:val="18"/>
                      <w:szCs w:val="18"/>
                    </w:rPr>
                  </w:pPr>
                </w:p>
              </w:tc>
            </w:tr>
            <w:tr w:rsidR="00305FAA" w:rsidRPr="00305FAA" w:rsidTr="00851E2F">
              <w:trPr>
                <w:trHeight w:val="3096"/>
              </w:trPr>
              <w:tc>
                <w:tcPr>
                  <w:tcW w:w="2337" w:type="dxa"/>
                  <w:shd w:val="clear" w:color="auto" w:fill="auto"/>
                </w:tcPr>
                <w:p w:rsidR="00305FAA" w:rsidRPr="00305FAA" w:rsidRDefault="00305FAA" w:rsidP="00E613DA">
                  <w:pPr>
                    <w:framePr w:hSpace="180" w:wrap="around" w:vAnchor="text" w:hAnchor="text" w:xAlign="right" w:y="1"/>
                    <w:autoSpaceDE w:val="0"/>
                    <w:autoSpaceDN w:val="0"/>
                    <w:adjustRightInd w:val="0"/>
                    <w:spacing w:line="240" w:lineRule="auto"/>
                    <w:suppressOverlap/>
                    <w:rPr>
                      <w:sz w:val="18"/>
                      <w:szCs w:val="18"/>
                    </w:rPr>
                  </w:pPr>
                  <w:r w:rsidRPr="00305FAA">
                    <w:rPr>
                      <w:sz w:val="18"/>
                      <w:szCs w:val="18"/>
                    </w:rPr>
                    <w:t xml:space="preserve">Prolonged </w:t>
                  </w:r>
                  <w:proofErr w:type="spellStart"/>
                  <w:r w:rsidRPr="00305FAA">
                    <w:rPr>
                      <w:sz w:val="18"/>
                      <w:szCs w:val="18"/>
                    </w:rPr>
                    <w:t>immobilisation</w:t>
                  </w:r>
                  <w:proofErr w:type="spellEnd"/>
                  <w:r w:rsidRPr="00305FAA">
                    <w:rPr>
                      <w:sz w:val="18"/>
                      <w:szCs w:val="18"/>
                    </w:rPr>
                    <w:t>, major surgery, any surgery to the legs or pelvis, neurosurgery, or major trauma</w:t>
                  </w:r>
                </w:p>
                <w:p w:rsidR="00305FAA" w:rsidRPr="00305FAA" w:rsidRDefault="00305FAA" w:rsidP="00E613DA">
                  <w:pPr>
                    <w:framePr w:hSpace="180" w:wrap="around" w:vAnchor="text" w:hAnchor="text" w:xAlign="right" w:y="1"/>
                    <w:autoSpaceDE w:val="0"/>
                    <w:autoSpaceDN w:val="0"/>
                    <w:adjustRightInd w:val="0"/>
                    <w:spacing w:line="240" w:lineRule="auto"/>
                    <w:suppressOverlap/>
                    <w:rPr>
                      <w:sz w:val="18"/>
                      <w:szCs w:val="18"/>
                    </w:rPr>
                  </w:pPr>
                </w:p>
                <w:p w:rsidR="00305FAA" w:rsidRPr="00305FAA" w:rsidRDefault="00305FAA" w:rsidP="00E613DA">
                  <w:pPr>
                    <w:framePr w:hSpace="180" w:wrap="around" w:vAnchor="text" w:hAnchor="text" w:xAlign="right" w:y="1"/>
                    <w:autoSpaceDE w:val="0"/>
                    <w:autoSpaceDN w:val="0"/>
                    <w:adjustRightInd w:val="0"/>
                    <w:spacing w:line="240" w:lineRule="auto"/>
                    <w:suppressOverlap/>
                    <w:rPr>
                      <w:sz w:val="18"/>
                      <w:szCs w:val="18"/>
                    </w:rPr>
                  </w:pPr>
                  <w:r w:rsidRPr="00305FAA">
                    <w:rPr>
                      <w:sz w:val="18"/>
                      <w:szCs w:val="18"/>
                      <w:highlight w:val="yellow"/>
                    </w:rPr>
                    <w:t xml:space="preserve">Note: Temporary </w:t>
                  </w:r>
                  <w:proofErr w:type="spellStart"/>
                  <w:r w:rsidRPr="00305FAA">
                    <w:rPr>
                      <w:sz w:val="18"/>
                      <w:szCs w:val="18"/>
                      <w:highlight w:val="yellow"/>
                    </w:rPr>
                    <w:t>immobilisation</w:t>
                  </w:r>
                  <w:proofErr w:type="spellEnd"/>
                  <w:r w:rsidRPr="00305FAA">
                    <w:rPr>
                      <w:sz w:val="18"/>
                      <w:szCs w:val="18"/>
                      <w:highlight w:val="yellow"/>
                    </w:rPr>
                    <w:t xml:space="preserve"> including air travel &gt; 4 hours can also be a risk factor for VTE, particularly in women with other risk factors.</w:t>
                  </w:r>
                </w:p>
              </w:tc>
              <w:tc>
                <w:tcPr>
                  <w:tcW w:w="3032" w:type="dxa"/>
                  <w:shd w:val="clear" w:color="auto" w:fill="auto"/>
                </w:tcPr>
                <w:p w:rsidR="00305FAA" w:rsidRPr="00305FAA" w:rsidRDefault="00305FAA" w:rsidP="00E613DA">
                  <w:pPr>
                    <w:framePr w:hSpace="180" w:wrap="around" w:vAnchor="text" w:hAnchor="text" w:xAlign="right" w:y="1"/>
                    <w:autoSpaceDE w:val="0"/>
                    <w:autoSpaceDN w:val="0"/>
                    <w:adjustRightInd w:val="0"/>
                    <w:spacing w:line="240" w:lineRule="auto"/>
                    <w:suppressOverlap/>
                    <w:rPr>
                      <w:sz w:val="18"/>
                      <w:szCs w:val="18"/>
                    </w:rPr>
                  </w:pPr>
                  <w:r w:rsidRPr="00305FAA">
                    <w:rPr>
                      <w:sz w:val="18"/>
                      <w:szCs w:val="18"/>
                    </w:rPr>
                    <w:t xml:space="preserve">In these situations it is advisable to discontinue use of the patch/pill/ring (in the case of elective surgery at least four weeks in advance) and not resume until two weeks after complete </w:t>
                  </w:r>
                  <w:proofErr w:type="spellStart"/>
                  <w:r w:rsidRPr="00305FAA">
                    <w:rPr>
                      <w:sz w:val="18"/>
                      <w:szCs w:val="18"/>
                    </w:rPr>
                    <w:t>remobilisation</w:t>
                  </w:r>
                  <w:proofErr w:type="spellEnd"/>
                  <w:r w:rsidRPr="00305FAA">
                    <w:rPr>
                      <w:sz w:val="18"/>
                      <w:szCs w:val="18"/>
                    </w:rPr>
                    <w:t>. Another method of contraception should be used to avoid unintentional pregnancy.</w:t>
                  </w:r>
                </w:p>
                <w:p w:rsidR="00305FAA" w:rsidRPr="00305FAA" w:rsidRDefault="00305FAA" w:rsidP="00E613DA">
                  <w:pPr>
                    <w:framePr w:hSpace="180" w:wrap="around" w:vAnchor="text" w:hAnchor="text" w:xAlign="right" w:y="1"/>
                    <w:autoSpaceDE w:val="0"/>
                    <w:autoSpaceDN w:val="0"/>
                    <w:adjustRightInd w:val="0"/>
                    <w:spacing w:line="240" w:lineRule="auto"/>
                    <w:suppressOverlap/>
                    <w:rPr>
                      <w:sz w:val="18"/>
                      <w:szCs w:val="18"/>
                    </w:rPr>
                  </w:pPr>
                  <w:r w:rsidRPr="00305FAA">
                    <w:rPr>
                      <w:sz w:val="18"/>
                      <w:szCs w:val="18"/>
                      <w:highlight w:val="yellow"/>
                    </w:rPr>
                    <w:t xml:space="preserve">Antithrombotic treatment should be considered if </w:t>
                  </w:r>
                  <w:proofErr w:type="spellStart"/>
                  <w:r w:rsidRPr="00305FAA">
                    <w:rPr>
                      <w:sz w:val="18"/>
                      <w:szCs w:val="18"/>
                      <w:highlight w:val="yellow"/>
                    </w:rPr>
                    <w:t>NuvaRing</w:t>
                  </w:r>
                  <w:proofErr w:type="spellEnd"/>
                  <w:r w:rsidRPr="00305FAA">
                    <w:rPr>
                      <w:sz w:val="18"/>
                      <w:szCs w:val="18"/>
                      <w:highlight w:val="yellow"/>
                    </w:rPr>
                    <w:t xml:space="preserve"> has not been discontinued in advance</w:t>
                  </w:r>
                  <w:r w:rsidRPr="00305FAA">
                    <w:rPr>
                      <w:sz w:val="18"/>
                      <w:szCs w:val="18"/>
                    </w:rPr>
                    <w:t>.</w:t>
                  </w:r>
                </w:p>
                <w:p w:rsidR="00305FAA" w:rsidRPr="00305FAA" w:rsidRDefault="00305FAA" w:rsidP="00E613DA">
                  <w:pPr>
                    <w:framePr w:hSpace="180" w:wrap="around" w:vAnchor="text" w:hAnchor="text" w:xAlign="right" w:y="1"/>
                    <w:autoSpaceDE w:val="0"/>
                    <w:autoSpaceDN w:val="0"/>
                    <w:adjustRightInd w:val="0"/>
                    <w:spacing w:line="240" w:lineRule="auto"/>
                    <w:suppressOverlap/>
                    <w:rPr>
                      <w:sz w:val="18"/>
                      <w:szCs w:val="18"/>
                    </w:rPr>
                  </w:pPr>
                </w:p>
              </w:tc>
            </w:tr>
            <w:tr w:rsidR="00305FAA" w:rsidRPr="00305FAA" w:rsidTr="00851E2F">
              <w:trPr>
                <w:trHeight w:val="1331"/>
              </w:trPr>
              <w:tc>
                <w:tcPr>
                  <w:tcW w:w="2337" w:type="dxa"/>
                  <w:shd w:val="clear" w:color="auto" w:fill="auto"/>
                </w:tcPr>
                <w:p w:rsidR="00305FAA" w:rsidRPr="00305FAA" w:rsidRDefault="00305FAA" w:rsidP="00E613DA">
                  <w:pPr>
                    <w:framePr w:hSpace="180" w:wrap="around" w:vAnchor="text" w:hAnchor="text" w:xAlign="right" w:y="1"/>
                    <w:autoSpaceDE w:val="0"/>
                    <w:autoSpaceDN w:val="0"/>
                    <w:adjustRightInd w:val="0"/>
                    <w:spacing w:line="240" w:lineRule="auto"/>
                    <w:suppressOverlap/>
                    <w:rPr>
                      <w:sz w:val="18"/>
                      <w:szCs w:val="18"/>
                    </w:rPr>
                  </w:pPr>
                  <w:r w:rsidRPr="00305FAA">
                    <w:rPr>
                      <w:sz w:val="18"/>
                      <w:szCs w:val="18"/>
                    </w:rPr>
                    <w:t>Positive family history (venous thromboembolism ever in a sibling or parent especially at a relatively early age, e.g. before 50)</w:t>
                  </w:r>
                </w:p>
                <w:p w:rsidR="00305FAA" w:rsidRPr="00305FAA" w:rsidRDefault="00305FAA" w:rsidP="00E613DA">
                  <w:pPr>
                    <w:framePr w:hSpace="180" w:wrap="around" w:vAnchor="text" w:hAnchor="text" w:xAlign="right" w:y="1"/>
                    <w:autoSpaceDE w:val="0"/>
                    <w:autoSpaceDN w:val="0"/>
                    <w:adjustRightInd w:val="0"/>
                    <w:spacing w:line="240" w:lineRule="auto"/>
                    <w:suppressOverlap/>
                    <w:rPr>
                      <w:sz w:val="18"/>
                      <w:szCs w:val="18"/>
                    </w:rPr>
                  </w:pPr>
                </w:p>
              </w:tc>
              <w:tc>
                <w:tcPr>
                  <w:tcW w:w="3032" w:type="dxa"/>
                  <w:shd w:val="clear" w:color="auto" w:fill="auto"/>
                </w:tcPr>
                <w:p w:rsidR="00305FAA" w:rsidRPr="00305FAA" w:rsidRDefault="00305FAA" w:rsidP="00E613DA">
                  <w:pPr>
                    <w:framePr w:hSpace="180" w:wrap="around" w:vAnchor="text" w:hAnchor="text" w:xAlign="right" w:y="1"/>
                    <w:autoSpaceDE w:val="0"/>
                    <w:autoSpaceDN w:val="0"/>
                    <w:adjustRightInd w:val="0"/>
                    <w:spacing w:line="240" w:lineRule="auto"/>
                    <w:suppressOverlap/>
                    <w:rPr>
                      <w:sz w:val="18"/>
                      <w:szCs w:val="18"/>
                    </w:rPr>
                  </w:pPr>
                  <w:r w:rsidRPr="00305FAA">
                    <w:rPr>
                      <w:sz w:val="18"/>
                      <w:szCs w:val="18"/>
                    </w:rPr>
                    <w:t>If a hereditary predisposition is suspected, the woman should be referred to a specialist for advice before deciding about any CHC use.</w:t>
                  </w:r>
                </w:p>
                <w:p w:rsidR="00305FAA" w:rsidRPr="00305FAA" w:rsidRDefault="00305FAA" w:rsidP="00E613DA">
                  <w:pPr>
                    <w:framePr w:hSpace="180" w:wrap="around" w:vAnchor="text" w:hAnchor="text" w:xAlign="right" w:y="1"/>
                    <w:autoSpaceDE w:val="0"/>
                    <w:autoSpaceDN w:val="0"/>
                    <w:adjustRightInd w:val="0"/>
                    <w:spacing w:line="240" w:lineRule="auto"/>
                    <w:suppressOverlap/>
                    <w:rPr>
                      <w:sz w:val="18"/>
                      <w:szCs w:val="18"/>
                    </w:rPr>
                  </w:pPr>
                </w:p>
              </w:tc>
            </w:tr>
            <w:tr w:rsidR="00305FAA" w:rsidRPr="00305FAA" w:rsidTr="00851E2F">
              <w:trPr>
                <w:trHeight w:val="1455"/>
              </w:trPr>
              <w:tc>
                <w:tcPr>
                  <w:tcW w:w="2337" w:type="dxa"/>
                  <w:shd w:val="clear" w:color="auto" w:fill="auto"/>
                </w:tcPr>
                <w:p w:rsidR="00305FAA" w:rsidRPr="00305FAA" w:rsidRDefault="00305FAA" w:rsidP="00E613DA">
                  <w:pPr>
                    <w:framePr w:hSpace="180" w:wrap="around" w:vAnchor="text" w:hAnchor="text" w:xAlign="right" w:y="1"/>
                    <w:autoSpaceDE w:val="0"/>
                    <w:autoSpaceDN w:val="0"/>
                    <w:adjustRightInd w:val="0"/>
                    <w:spacing w:line="240" w:lineRule="auto"/>
                    <w:suppressOverlap/>
                    <w:rPr>
                      <w:sz w:val="18"/>
                      <w:szCs w:val="18"/>
                    </w:rPr>
                  </w:pPr>
                  <w:r w:rsidRPr="00305FAA">
                    <w:rPr>
                      <w:sz w:val="18"/>
                      <w:szCs w:val="18"/>
                      <w:highlight w:val="yellow"/>
                    </w:rPr>
                    <w:t>Other medical conditions associated with VTE</w:t>
                  </w:r>
                </w:p>
              </w:tc>
              <w:tc>
                <w:tcPr>
                  <w:tcW w:w="3032" w:type="dxa"/>
                  <w:shd w:val="clear" w:color="auto" w:fill="auto"/>
                </w:tcPr>
                <w:p w:rsidR="00305FAA" w:rsidRPr="00305FAA" w:rsidRDefault="00305FAA" w:rsidP="00E613DA">
                  <w:pPr>
                    <w:framePr w:hSpace="180" w:wrap="around" w:vAnchor="text" w:hAnchor="text" w:xAlign="right" w:y="1"/>
                    <w:autoSpaceDE w:val="0"/>
                    <w:autoSpaceDN w:val="0"/>
                    <w:adjustRightInd w:val="0"/>
                    <w:spacing w:line="240" w:lineRule="auto"/>
                    <w:suppressOverlap/>
                    <w:rPr>
                      <w:sz w:val="18"/>
                      <w:szCs w:val="18"/>
                    </w:rPr>
                  </w:pPr>
                  <w:r w:rsidRPr="00305FAA">
                    <w:rPr>
                      <w:sz w:val="18"/>
                      <w:szCs w:val="18"/>
                      <w:highlight w:val="yellow"/>
                    </w:rPr>
                    <w:t xml:space="preserve">Cancer, systemic lupus erythematosus, </w:t>
                  </w:r>
                  <w:proofErr w:type="spellStart"/>
                  <w:r w:rsidRPr="00305FAA">
                    <w:rPr>
                      <w:sz w:val="18"/>
                      <w:szCs w:val="18"/>
                      <w:highlight w:val="yellow"/>
                    </w:rPr>
                    <w:t>haemolytic</w:t>
                  </w:r>
                  <w:proofErr w:type="spellEnd"/>
                  <w:r w:rsidRPr="00305FAA">
                    <w:rPr>
                      <w:sz w:val="18"/>
                      <w:szCs w:val="18"/>
                      <w:highlight w:val="yellow"/>
                    </w:rPr>
                    <w:t xml:space="preserve"> </w:t>
                  </w:r>
                  <w:proofErr w:type="spellStart"/>
                  <w:r w:rsidRPr="00305FAA">
                    <w:rPr>
                      <w:sz w:val="18"/>
                      <w:szCs w:val="18"/>
                      <w:highlight w:val="yellow"/>
                    </w:rPr>
                    <w:t>uraemic</w:t>
                  </w:r>
                  <w:proofErr w:type="spellEnd"/>
                  <w:r w:rsidRPr="00305FAA">
                    <w:rPr>
                      <w:sz w:val="18"/>
                      <w:szCs w:val="18"/>
                      <w:highlight w:val="yellow"/>
                    </w:rPr>
                    <w:t xml:space="preserve"> syndrome, chronic inflammatory bowel disease (Crohn's disease</w:t>
                  </w:r>
                  <w:r w:rsidRPr="00305FAA">
                    <w:rPr>
                      <w:sz w:val="18"/>
                      <w:szCs w:val="18"/>
                    </w:rPr>
                    <w:t xml:space="preserve"> </w:t>
                  </w:r>
                  <w:r w:rsidRPr="00305FAA">
                    <w:rPr>
                      <w:sz w:val="18"/>
                      <w:szCs w:val="18"/>
                      <w:highlight w:val="yellow"/>
                    </w:rPr>
                    <w:t>or ulcerative colitis) and sickle cell disease</w:t>
                  </w:r>
                </w:p>
                <w:p w:rsidR="00305FAA" w:rsidRPr="00305FAA" w:rsidRDefault="00305FAA" w:rsidP="00E613DA">
                  <w:pPr>
                    <w:framePr w:hSpace="180" w:wrap="around" w:vAnchor="text" w:hAnchor="text" w:xAlign="right" w:y="1"/>
                    <w:autoSpaceDE w:val="0"/>
                    <w:autoSpaceDN w:val="0"/>
                    <w:adjustRightInd w:val="0"/>
                    <w:spacing w:line="240" w:lineRule="auto"/>
                    <w:suppressOverlap/>
                    <w:rPr>
                      <w:sz w:val="18"/>
                      <w:szCs w:val="18"/>
                    </w:rPr>
                  </w:pPr>
                </w:p>
              </w:tc>
            </w:tr>
            <w:tr w:rsidR="00305FAA" w:rsidRPr="00305FAA" w:rsidTr="00851E2F">
              <w:tc>
                <w:tcPr>
                  <w:tcW w:w="2337" w:type="dxa"/>
                  <w:shd w:val="clear" w:color="auto" w:fill="auto"/>
                </w:tcPr>
                <w:p w:rsidR="00305FAA" w:rsidRPr="00305FAA" w:rsidRDefault="00305FAA" w:rsidP="00E613DA">
                  <w:pPr>
                    <w:framePr w:hSpace="180" w:wrap="around" w:vAnchor="text" w:hAnchor="text" w:xAlign="right" w:y="1"/>
                    <w:autoSpaceDE w:val="0"/>
                    <w:autoSpaceDN w:val="0"/>
                    <w:adjustRightInd w:val="0"/>
                    <w:spacing w:line="240" w:lineRule="auto"/>
                    <w:suppressOverlap/>
                    <w:rPr>
                      <w:sz w:val="18"/>
                      <w:szCs w:val="18"/>
                    </w:rPr>
                  </w:pPr>
                  <w:r w:rsidRPr="00305FAA">
                    <w:rPr>
                      <w:sz w:val="18"/>
                      <w:szCs w:val="18"/>
                    </w:rPr>
                    <w:t xml:space="preserve">Increasing age </w:t>
                  </w:r>
                </w:p>
              </w:tc>
              <w:tc>
                <w:tcPr>
                  <w:tcW w:w="3032" w:type="dxa"/>
                  <w:shd w:val="clear" w:color="auto" w:fill="auto"/>
                </w:tcPr>
                <w:p w:rsidR="00305FAA" w:rsidRPr="00305FAA" w:rsidRDefault="00305FAA" w:rsidP="00E613DA">
                  <w:pPr>
                    <w:framePr w:hSpace="180" w:wrap="around" w:vAnchor="text" w:hAnchor="text" w:xAlign="right" w:y="1"/>
                    <w:autoSpaceDE w:val="0"/>
                    <w:autoSpaceDN w:val="0"/>
                    <w:adjustRightInd w:val="0"/>
                    <w:spacing w:line="240" w:lineRule="auto"/>
                    <w:suppressOverlap/>
                    <w:rPr>
                      <w:sz w:val="18"/>
                      <w:szCs w:val="18"/>
                    </w:rPr>
                  </w:pPr>
                  <w:r w:rsidRPr="00305FAA">
                    <w:rPr>
                      <w:sz w:val="18"/>
                      <w:szCs w:val="18"/>
                    </w:rPr>
                    <w:t>Particularly above 35 years</w:t>
                  </w:r>
                </w:p>
              </w:tc>
            </w:tr>
          </w:tbl>
          <w:p w:rsidR="00305FAA" w:rsidRPr="00305FAA" w:rsidRDefault="00305FAA" w:rsidP="00E613DA">
            <w:pPr>
              <w:numPr>
                <w:ilvl w:val="0"/>
                <w:numId w:val="9"/>
              </w:numPr>
              <w:tabs>
                <w:tab w:val="clear" w:pos="360"/>
              </w:tabs>
              <w:bidi w:val="0"/>
              <w:spacing w:after="120" w:line="300" w:lineRule="atLeast"/>
              <w:ind w:left="426" w:hanging="426"/>
              <w:rPr>
                <w:rFonts w:ascii="Arial" w:eastAsia="Times New Roman" w:hAnsi="Arial" w:cs="Times New Roman"/>
                <w:szCs w:val="20"/>
                <w:lang w:val="en-GB" w:bidi="ar-SA"/>
              </w:rPr>
            </w:pPr>
            <w:r w:rsidRPr="00305FAA">
              <w:rPr>
                <w:rFonts w:ascii="Arial" w:eastAsia="Times New Roman" w:hAnsi="Arial" w:cs="Times New Roman"/>
                <w:spacing w:val="-2"/>
                <w:szCs w:val="20"/>
                <w:lang w:val="en-GB" w:bidi="ar-SA"/>
              </w:rPr>
              <w:t xml:space="preserve">The increased risk of thromboembolism in </w:t>
            </w:r>
            <w:r w:rsidRPr="00305FAA">
              <w:rPr>
                <w:rFonts w:ascii="Arial" w:eastAsia="Times New Roman" w:hAnsi="Arial" w:cs="Times New Roman"/>
                <w:spacing w:val="-2"/>
                <w:szCs w:val="20"/>
                <w:highlight w:val="yellow"/>
                <w:lang w:val="en-GB" w:bidi="ar-SA"/>
              </w:rPr>
              <w:t>pregnancy, and particularly the 6-week period of</w:t>
            </w:r>
            <w:r w:rsidRPr="00305FAA">
              <w:rPr>
                <w:rFonts w:ascii="Arial" w:eastAsia="Times New Roman" w:hAnsi="Arial" w:cs="Times New Roman"/>
                <w:spacing w:val="-2"/>
                <w:szCs w:val="20"/>
                <w:lang w:val="en-GB" w:bidi="ar-SA"/>
              </w:rPr>
              <w:t xml:space="preserve"> the </w:t>
            </w:r>
            <w:proofErr w:type="spellStart"/>
            <w:r w:rsidRPr="00305FAA">
              <w:rPr>
                <w:rFonts w:ascii="Arial" w:eastAsia="Times New Roman" w:hAnsi="Arial" w:cs="Times New Roman"/>
                <w:spacing w:val="-2"/>
                <w:szCs w:val="20"/>
                <w:lang w:val="en-GB" w:bidi="ar-SA"/>
              </w:rPr>
              <w:t>puerperium</w:t>
            </w:r>
            <w:proofErr w:type="spellEnd"/>
            <w:r w:rsidRPr="00305FAA">
              <w:rPr>
                <w:rFonts w:ascii="Arial" w:eastAsia="Times New Roman" w:hAnsi="Arial" w:cs="Times New Roman"/>
                <w:spacing w:val="-2"/>
                <w:szCs w:val="20"/>
                <w:lang w:val="en-GB" w:bidi="ar-SA"/>
              </w:rPr>
              <w:t xml:space="preserve"> must be considered (for information on “Pregnancy and lactation” see section 4.6).</w:t>
            </w:r>
          </w:p>
          <w:p w:rsidR="00305FAA" w:rsidRPr="00305FAA" w:rsidRDefault="00305FAA" w:rsidP="00E613DA">
            <w:pPr>
              <w:bidi w:val="0"/>
              <w:spacing w:after="120" w:line="300" w:lineRule="atLeast"/>
              <w:rPr>
                <w:rFonts w:ascii="Arial" w:eastAsia="Times New Roman" w:hAnsi="Arial" w:cs="Times New Roman"/>
                <w:szCs w:val="20"/>
                <w:rtl/>
              </w:rPr>
            </w:pPr>
            <w:r w:rsidRPr="00305FAA">
              <w:rPr>
                <w:rFonts w:ascii="Arial" w:eastAsia="Times New Roman" w:hAnsi="Arial" w:cs="Times New Roman"/>
                <w:b/>
                <w:bCs/>
                <w:highlight w:val="yellow"/>
                <w:u w:val="single"/>
                <w:lang w:bidi="ar-SA"/>
              </w:rPr>
              <w:t>Symptoms of VTE (deep vein thrombosis and pulmonary embolism)</w:t>
            </w:r>
          </w:p>
          <w:p w:rsidR="00305FAA" w:rsidRPr="00305FAA" w:rsidRDefault="00305FAA" w:rsidP="00E613DA">
            <w:pPr>
              <w:bidi w:val="0"/>
              <w:spacing w:after="0" w:line="300" w:lineRule="atLeast"/>
              <w:rPr>
                <w:rFonts w:ascii="Arial" w:eastAsia="Times New Roman" w:hAnsi="Arial" w:cs="Times New Roman"/>
                <w:spacing w:val="-2"/>
                <w:szCs w:val="20"/>
                <w:lang w:val="en-GB" w:bidi="ar-SA"/>
              </w:rPr>
            </w:pPr>
          </w:p>
          <w:p w:rsidR="00305FAA" w:rsidRPr="00305FAA" w:rsidRDefault="00305FAA" w:rsidP="00E613DA">
            <w:pPr>
              <w:autoSpaceDE w:val="0"/>
              <w:autoSpaceDN w:val="0"/>
              <w:bidi w:val="0"/>
              <w:adjustRightInd w:val="0"/>
              <w:spacing w:after="120" w:line="240" w:lineRule="auto"/>
              <w:rPr>
                <w:rFonts w:ascii="Arial" w:eastAsia="Times New Roman" w:hAnsi="Arial" w:cs="Times New Roman"/>
                <w:bCs/>
                <w:highlight w:val="yellow"/>
                <w:lang w:bidi="ar-SA"/>
              </w:rPr>
            </w:pPr>
            <w:r w:rsidRPr="00305FAA">
              <w:rPr>
                <w:rFonts w:ascii="Arial" w:eastAsia="Times New Roman" w:hAnsi="Arial" w:cs="Times New Roman"/>
                <w:bCs/>
                <w:highlight w:val="yellow"/>
                <w:lang w:bidi="ar-SA"/>
              </w:rPr>
              <w:t>In the event of symptoms women should be advised to seek urgent medical attention and to inform the healthcare professional that she is taking a CHC.</w:t>
            </w:r>
          </w:p>
          <w:p w:rsidR="00305FAA" w:rsidRPr="00305FAA" w:rsidRDefault="00305FAA" w:rsidP="00E613DA">
            <w:pPr>
              <w:autoSpaceDE w:val="0"/>
              <w:autoSpaceDN w:val="0"/>
              <w:bidi w:val="0"/>
              <w:adjustRightInd w:val="0"/>
              <w:spacing w:after="120" w:line="240" w:lineRule="auto"/>
              <w:rPr>
                <w:rFonts w:ascii="Arial" w:eastAsia="Times New Roman" w:hAnsi="Arial" w:cs="Times New Roman"/>
                <w:highlight w:val="yellow"/>
                <w:lang w:bidi="ar-SA"/>
              </w:rPr>
            </w:pPr>
            <w:r w:rsidRPr="00305FAA">
              <w:rPr>
                <w:rFonts w:ascii="Arial" w:eastAsia="Times New Roman" w:hAnsi="Arial" w:cs="Times New Roman"/>
                <w:highlight w:val="yellow"/>
                <w:lang w:bidi="ar-SA"/>
              </w:rPr>
              <w:t>Symptoms of deep vein thrombosis (DVT) can include:</w:t>
            </w:r>
          </w:p>
          <w:p w:rsidR="00305FAA" w:rsidRPr="00305FAA" w:rsidRDefault="00305FAA" w:rsidP="00E613DA">
            <w:pPr>
              <w:autoSpaceDE w:val="0"/>
              <w:autoSpaceDN w:val="0"/>
              <w:bidi w:val="0"/>
              <w:adjustRightInd w:val="0"/>
              <w:spacing w:after="60" w:line="240" w:lineRule="auto"/>
              <w:ind w:left="562"/>
              <w:rPr>
                <w:rFonts w:ascii="Arial" w:eastAsia="Times New Roman" w:hAnsi="Arial" w:cs="Times New Roman"/>
                <w:highlight w:val="yellow"/>
                <w:lang w:bidi="ar-SA"/>
              </w:rPr>
            </w:pPr>
            <w:r w:rsidRPr="00305FAA">
              <w:rPr>
                <w:rFonts w:ascii="Arial" w:eastAsia="Times New Roman" w:hAnsi="Arial" w:cs="Times New Roman"/>
                <w:highlight w:val="yellow"/>
                <w:lang w:bidi="ar-SA"/>
              </w:rPr>
              <w:t>- unilateral swelling of the leg and/or foot or along a vein in the leg;</w:t>
            </w:r>
          </w:p>
          <w:p w:rsidR="00305FAA" w:rsidRPr="00305FAA" w:rsidRDefault="00305FAA" w:rsidP="00E613DA">
            <w:pPr>
              <w:autoSpaceDE w:val="0"/>
              <w:autoSpaceDN w:val="0"/>
              <w:bidi w:val="0"/>
              <w:adjustRightInd w:val="0"/>
              <w:spacing w:after="60" w:line="240" w:lineRule="auto"/>
              <w:ind w:left="562"/>
              <w:rPr>
                <w:rFonts w:ascii="Arial" w:eastAsia="Times New Roman" w:hAnsi="Arial" w:cs="Times New Roman"/>
                <w:highlight w:val="yellow"/>
                <w:lang w:bidi="ar-SA"/>
              </w:rPr>
            </w:pPr>
            <w:r w:rsidRPr="00305FAA">
              <w:rPr>
                <w:rFonts w:ascii="Arial" w:eastAsia="Times New Roman" w:hAnsi="Arial" w:cs="Times New Roman"/>
                <w:highlight w:val="yellow"/>
                <w:lang w:bidi="ar-SA"/>
              </w:rPr>
              <w:t>- pain or tenderness in the leg which may be felt only when standing or walking;</w:t>
            </w:r>
          </w:p>
          <w:p w:rsidR="00305FAA" w:rsidRPr="00305FAA" w:rsidRDefault="00305FAA" w:rsidP="00E613DA">
            <w:pPr>
              <w:autoSpaceDE w:val="0"/>
              <w:autoSpaceDN w:val="0"/>
              <w:bidi w:val="0"/>
              <w:adjustRightInd w:val="0"/>
              <w:spacing w:after="60" w:line="240" w:lineRule="auto"/>
              <w:ind w:left="562"/>
              <w:rPr>
                <w:rFonts w:ascii="Arial" w:eastAsia="Times New Roman" w:hAnsi="Arial" w:cs="Times New Roman"/>
                <w:highlight w:val="yellow"/>
                <w:lang w:bidi="ar-SA"/>
              </w:rPr>
            </w:pPr>
            <w:r w:rsidRPr="00305FAA">
              <w:rPr>
                <w:rFonts w:ascii="Arial" w:eastAsia="Times New Roman" w:hAnsi="Arial" w:cs="Times New Roman"/>
                <w:highlight w:val="yellow"/>
                <w:lang w:bidi="ar-SA"/>
              </w:rPr>
              <w:t xml:space="preserve">- </w:t>
            </w:r>
            <w:proofErr w:type="gramStart"/>
            <w:r w:rsidRPr="00305FAA">
              <w:rPr>
                <w:rFonts w:ascii="Arial" w:eastAsia="Times New Roman" w:hAnsi="Arial" w:cs="Times New Roman"/>
                <w:highlight w:val="yellow"/>
                <w:lang w:bidi="ar-SA"/>
              </w:rPr>
              <w:t>increased</w:t>
            </w:r>
            <w:proofErr w:type="gramEnd"/>
            <w:r w:rsidRPr="00305FAA">
              <w:rPr>
                <w:rFonts w:ascii="Arial" w:eastAsia="Times New Roman" w:hAnsi="Arial" w:cs="Times New Roman"/>
                <w:highlight w:val="yellow"/>
                <w:lang w:bidi="ar-SA"/>
              </w:rPr>
              <w:t xml:space="preserve"> warmth in the affected leg; red or </w:t>
            </w:r>
            <w:proofErr w:type="spellStart"/>
            <w:r w:rsidRPr="00305FAA">
              <w:rPr>
                <w:rFonts w:ascii="Arial" w:eastAsia="Times New Roman" w:hAnsi="Arial" w:cs="Times New Roman"/>
                <w:highlight w:val="yellow"/>
                <w:lang w:bidi="ar-SA"/>
              </w:rPr>
              <w:t>discoloured</w:t>
            </w:r>
            <w:proofErr w:type="spellEnd"/>
            <w:r w:rsidRPr="00305FAA">
              <w:rPr>
                <w:rFonts w:ascii="Arial" w:eastAsia="Times New Roman" w:hAnsi="Arial" w:cs="Times New Roman"/>
                <w:highlight w:val="yellow"/>
                <w:lang w:bidi="ar-SA"/>
              </w:rPr>
              <w:t xml:space="preserve"> skin on the leg.</w:t>
            </w:r>
          </w:p>
          <w:p w:rsidR="00305FAA" w:rsidRPr="00305FAA" w:rsidRDefault="00305FAA" w:rsidP="00E613DA">
            <w:pPr>
              <w:autoSpaceDE w:val="0"/>
              <w:autoSpaceDN w:val="0"/>
              <w:bidi w:val="0"/>
              <w:adjustRightInd w:val="0"/>
              <w:spacing w:before="240" w:after="120" w:line="240" w:lineRule="auto"/>
              <w:rPr>
                <w:rFonts w:ascii="Arial" w:eastAsia="Times New Roman" w:hAnsi="Arial" w:cs="Times New Roman"/>
                <w:highlight w:val="yellow"/>
                <w:lang w:bidi="ar-SA"/>
              </w:rPr>
            </w:pPr>
            <w:r w:rsidRPr="00305FAA">
              <w:rPr>
                <w:rFonts w:ascii="Arial" w:eastAsia="Times New Roman" w:hAnsi="Arial" w:cs="Times New Roman"/>
                <w:highlight w:val="yellow"/>
                <w:lang w:bidi="ar-SA"/>
              </w:rPr>
              <w:t>Symptoms of pulmonary embolism (PE) can include:</w:t>
            </w:r>
          </w:p>
          <w:p w:rsidR="00305FAA" w:rsidRPr="00305FAA" w:rsidRDefault="00305FAA" w:rsidP="00E613DA">
            <w:pPr>
              <w:autoSpaceDE w:val="0"/>
              <w:autoSpaceDN w:val="0"/>
              <w:bidi w:val="0"/>
              <w:adjustRightInd w:val="0"/>
              <w:spacing w:after="60" w:line="240" w:lineRule="auto"/>
              <w:ind w:left="562"/>
              <w:rPr>
                <w:rFonts w:ascii="Arial" w:eastAsia="Times New Roman" w:hAnsi="Arial" w:cs="Times New Roman"/>
                <w:highlight w:val="yellow"/>
                <w:lang w:bidi="ar-SA"/>
              </w:rPr>
            </w:pPr>
            <w:r w:rsidRPr="00305FAA">
              <w:rPr>
                <w:rFonts w:ascii="Arial" w:eastAsia="Times New Roman" w:hAnsi="Arial" w:cs="Times New Roman"/>
                <w:highlight w:val="yellow"/>
                <w:lang w:bidi="ar-SA"/>
              </w:rPr>
              <w:t>- sudden onset of unexplained shortness of breath or rapid breathing;</w:t>
            </w:r>
          </w:p>
          <w:p w:rsidR="00305FAA" w:rsidRPr="00305FAA" w:rsidRDefault="00305FAA" w:rsidP="00E613DA">
            <w:pPr>
              <w:autoSpaceDE w:val="0"/>
              <w:autoSpaceDN w:val="0"/>
              <w:bidi w:val="0"/>
              <w:adjustRightInd w:val="0"/>
              <w:spacing w:after="60" w:line="240" w:lineRule="auto"/>
              <w:ind w:left="562"/>
              <w:rPr>
                <w:rFonts w:ascii="Arial" w:eastAsia="Times New Roman" w:hAnsi="Arial" w:cs="Times New Roman"/>
                <w:highlight w:val="yellow"/>
                <w:lang w:bidi="ar-SA"/>
              </w:rPr>
            </w:pPr>
            <w:r w:rsidRPr="00305FAA">
              <w:rPr>
                <w:rFonts w:ascii="Arial" w:eastAsia="Times New Roman" w:hAnsi="Arial" w:cs="Times New Roman"/>
                <w:highlight w:val="yellow"/>
                <w:lang w:bidi="ar-SA"/>
              </w:rPr>
              <w:t xml:space="preserve">- sudden coughing which may be associated with </w:t>
            </w:r>
            <w:proofErr w:type="spellStart"/>
            <w:r w:rsidRPr="00305FAA">
              <w:rPr>
                <w:rFonts w:ascii="Arial" w:eastAsia="Times New Roman" w:hAnsi="Arial" w:cs="Times New Roman"/>
                <w:highlight w:val="yellow"/>
                <w:lang w:bidi="ar-SA"/>
              </w:rPr>
              <w:t>haemoptysis</w:t>
            </w:r>
            <w:proofErr w:type="spellEnd"/>
            <w:r w:rsidRPr="00305FAA">
              <w:rPr>
                <w:rFonts w:ascii="Arial" w:eastAsia="Times New Roman" w:hAnsi="Arial" w:cs="Times New Roman"/>
                <w:highlight w:val="yellow"/>
                <w:lang w:bidi="ar-SA"/>
              </w:rPr>
              <w:t>;</w:t>
            </w:r>
          </w:p>
          <w:p w:rsidR="00305FAA" w:rsidRPr="00305FAA" w:rsidRDefault="00305FAA" w:rsidP="00E613DA">
            <w:pPr>
              <w:autoSpaceDE w:val="0"/>
              <w:autoSpaceDN w:val="0"/>
              <w:bidi w:val="0"/>
              <w:adjustRightInd w:val="0"/>
              <w:spacing w:after="60" w:line="240" w:lineRule="auto"/>
              <w:ind w:left="562"/>
              <w:rPr>
                <w:rFonts w:ascii="Arial" w:eastAsia="Times New Roman" w:hAnsi="Arial" w:cs="Times New Roman"/>
                <w:highlight w:val="yellow"/>
                <w:lang w:bidi="ar-SA"/>
              </w:rPr>
            </w:pPr>
            <w:r w:rsidRPr="00305FAA">
              <w:rPr>
                <w:rFonts w:ascii="Arial" w:eastAsia="Times New Roman" w:hAnsi="Arial" w:cs="Times New Roman"/>
                <w:highlight w:val="yellow"/>
                <w:lang w:bidi="ar-SA"/>
              </w:rPr>
              <w:t>- sharp chest pain;</w:t>
            </w:r>
          </w:p>
          <w:p w:rsidR="00305FAA" w:rsidRPr="00305FAA" w:rsidRDefault="00305FAA" w:rsidP="00E613DA">
            <w:pPr>
              <w:autoSpaceDE w:val="0"/>
              <w:autoSpaceDN w:val="0"/>
              <w:bidi w:val="0"/>
              <w:adjustRightInd w:val="0"/>
              <w:spacing w:after="60" w:line="240" w:lineRule="auto"/>
              <w:ind w:left="562"/>
              <w:rPr>
                <w:rFonts w:ascii="Arial" w:eastAsia="Times New Roman" w:hAnsi="Arial" w:cs="Times New Roman"/>
                <w:highlight w:val="yellow"/>
                <w:lang w:bidi="ar-SA"/>
              </w:rPr>
            </w:pPr>
            <w:r w:rsidRPr="00305FAA">
              <w:rPr>
                <w:rFonts w:ascii="Arial" w:eastAsia="Times New Roman" w:hAnsi="Arial" w:cs="Times New Roman"/>
                <w:highlight w:val="yellow"/>
                <w:lang w:bidi="ar-SA"/>
              </w:rPr>
              <w:t>- severe light headedness or dizziness;</w:t>
            </w:r>
          </w:p>
          <w:p w:rsidR="00305FAA" w:rsidRPr="00305FAA" w:rsidRDefault="00305FAA" w:rsidP="00E613DA">
            <w:pPr>
              <w:autoSpaceDE w:val="0"/>
              <w:autoSpaceDN w:val="0"/>
              <w:bidi w:val="0"/>
              <w:adjustRightInd w:val="0"/>
              <w:spacing w:after="120" w:line="240" w:lineRule="auto"/>
              <w:ind w:left="562"/>
              <w:rPr>
                <w:rFonts w:ascii="Arial" w:eastAsia="Times New Roman" w:hAnsi="Arial" w:cs="Times New Roman"/>
                <w:highlight w:val="yellow"/>
                <w:lang w:bidi="ar-SA"/>
              </w:rPr>
            </w:pPr>
            <w:r w:rsidRPr="00305FAA">
              <w:rPr>
                <w:rFonts w:ascii="Arial" w:eastAsia="Times New Roman" w:hAnsi="Arial" w:cs="Times New Roman"/>
                <w:highlight w:val="yellow"/>
                <w:lang w:bidi="ar-SA"/>
              </w:rPr>
              <w:t xml:space="preserve">- </w:t>
            </w:r>
            <w:proofErr w:type="gramStart"/>
            <w:r w:rsidRPr="00305FAA">
              <w:rPr>
                <w:rFonts w:ascii="Arial" w:eastAsia="Times New Roman" w:hAnsi="Arial" w:cs="Times New Roman"/>
                <w:highlight w:val="yellow"/>
                <w:lang w:bidi="ar-SA"/>
              </w:rPr>
              <w:t>rapid</w:t>
            </w:r>
            <w:proofErr w:type="gramEnd"/>
            <w:r w:rsidRPr="00305FAA">
              <w:rPr>
                <w:rFonts w:ascii="Arial" w:eastAsia="Times New Roman" w:hAnsi="Arial" w:cs="Times New Roman"/>
                <w:highlight w:val="yellow"/>
                <w:lang w:bidi="ar-SA"/>
              </w:rPr>
              <w:t xml:space="preserve"> or irregular heartbeat.</w:t>
            </w:r>
          </w:p>
          <w:p w:rsidR="00305FAA" w:rsidRPr="00305FAA" w:rsidRDefault="00305FAA" w:rsidP="00E613DA">
            <w:pPr>
              <w:autoSpaceDE w:val="0"/>
              <w:autoSpaceDN w:val="0"/>
              <w:bidi w:val="0"/>
              <w:adjustRightInd w:val="0"/>
              <w:spacing w:after="120" w:line="240" w:lineRule="auto"/>
              <w:rPr>
                <w:rFonts w:ascii="Arial" w:eastAsia="Times New Roman" w:hAnsi="Arial" w:cs="Times New Roman"/>
                <w:highlight w:val="yellow"/>
                <w:lang w:bidi="ar-SA"/>
              </w:rPr>
            </w:pPr>
            <w:r w:rsidRPr="00305FAA">
              <w:rPr>
                <w:rFonts w:ascii="Arial" w:eastAsia="Times New Roman" w:hAnsi="Arial" w:cs="Times New Roman"/>
                <w:highlight w:val="yellow"/>
                <w:lang w:bidi="ar-SA"/>
              </w:rPr>
              <w:t>Some of these symptoms (e.g. “shortness of breath”, “coughing”) are non-specific and might be misinterpreted as more common or less severe events (e.g. respiratory tract infections).</w:t>
            </w:r>
          </w:p>
          <w:p w:rsidR="00305FAA" w:rsidRPr="00305FAA" w:rsidRDefault="00305FAA" w:rsidP="00E613DA">
            <w:pPr>
              <w:autoSpaceDE w:val="0"/>
              <w:autoSpaceDN w:val="0"/>
              <w:bidi w:val="0"/>
              <w:adjustRightInd w:val="0"/>
              <w:spacing w:after="120" w:line="240" w:lineRule="auto"/>
              <w:rPr>
                <w:rFonts w:ascii="Arial" w:eastAsia="Times New Roman" w:hAnsi="Arial" w:cs="Times New Roman"/>
              </w:rPr>
            </w:pPr>
            <w:r w:rsidRPr="00305FAA">
              <w:rPr>
                <w:rFonts w:ascii="Arial" w:eastAsia="Times New Roman" w:hAnsi="Arial" w:cs="Times New Roman"/>
                <w:highlight w:val="yellow"/>
                <w:lang w:bidi="ar-SA"/>
              </w:rPr>
              <w:t>Other signs of vascular occlusion can include: sudden pain, swelling and slight blue discoloration of an extremity.</w:t>
            </w:r>
          </w:p>
          <w:p w:rsidR="00305FAA" w:rsidRPr="00305FAA" w:rsidRDefault="00305FAA" w:rsidP="00E613DA">
            <w:pPr>
              <w:autoSpaceDE w:val="0"/>
              <w:autoSpaceDN w:val="0"/>
              <w:bidi w:val="0"/>
              <w:adjustRightInd w:val="0"/>
              <w:spacing w:after="120" w:line="240" w:lineRule="auto"/>
              <w:rPr>
                <w:rFonts w:ascii="Arial" w:eastAsia="Times New Roman" w:hAnsi="Arial" w:cs="Times New Roman"/>
                <w:highlight w:val="yellow"/>
                <w:lang w:bidi="ar-SA"/>
              </w:rPr>
            </w:pPr>
            <w:r w:rsidRPr="00305FAA">
              <w:rPr>
                <w:rFonts w:ascii="Arial" w:eastAsia="Times New Roman" w:hAnsi="Arial" w:cs="Times New Roman"/>
                <w:highlight w:val="yellow"/>
                <w:lang w:bidi="ar-SA"/>
              </w:rPr>
              <w:t>If the occlusion occurs in the eye symptoms can range from painless blurring of vision which can progress to loss of vision. Sometimes loss of vision can occur almost immediately.</w:t>
            </w:r>
          </w:p>
          <w:p w:rsidR="00305FAA" w:rsidRPr="00305FAA" w:rsidRDefault="00305FAA" w:rsidP="00E613DA">
            <w:pPr>
              <w:autoSpaceDE w:val="0"/>
              <w:autoSpaceDN w:val="0"/>
              <w:bidi w:val="0"/>
              <w:adjustRightInd w:val="0"/>
              <w:spacing w:after="120" w:line="240" w:lineRule="auto"/>
              <w:rPr>
                <w:rFonts w:ascii="Arial" w:eastAsia="Times New Roman" w:hAnsi="Arial" w:cs="Times New Roman"/>
                <w:b/>
                <w:bCs/>
                <w:highlight w:val="yellow"/>
                <w:lang w:bidi="ar-SA"/>
              </w:rPr>
            </w:pPr>
          </w:p>
          <w:p w:rsidR="00305FAA" w:rsidRPr="00305FAA" w:rsidRDefault="00305FAA" w:rsidP="00E613DA">
            <w:pPr>
              <w:autoSpaceDE w:val="0"/>
              <w:autoSpaceDN w:val="0"/>
              <w:bidi w:val="0"/>
              <w:adjustRightInd w:val="0"/>
              <w:spacing w:after="120" w:line="240" w:lineRule="auto"/>
              <w:rPr>
                <w:rFonts w:ascii="Arial" w:eastAsia="Times New Roman" w:hAnsi="Arial" w:cs="Times New Roman"/>
                <w:b/>
                <w:bCs/>
                <w:highlight w:val="yellow"/>
                <w:lang w:bidi="ar-SA"/>
              </w:rPr>
            </w:pPr>
            <w:r w:rsidRPr="00305FAA">
              <w:rPr>
                <w:rFonts w:ascii="Arial" w:eastAsia="Times New Roman" w:hAnsi="Arial" w:cs="Times New Roman"/>
                <w:b/>
                <w:bCs/>
                <w:highlight w:val="yellow"/>
                <w:lang w:bidi="ar-SA"/>
              </w:rPr>
              <w:t>Risk of arterial thromboembolism (ATE)</w:t>
            </w:r>
          </w:p>
          <w:p w:rsidR="00305FAA" w:rsidRPr="00305FAA" w:rsidRDefault="00305FAA" w:rsidP="00E613DA">
            <w:pPr>
              <w:bidi w:val="0"/>
              <w:spacing w:after="0" w:line="240" w:lineRule="auto"/>
              <w:rPr>
                <w:rFonts w:asciiTheme="minorBidi" w:eastAsia="Times New Roman" w:hAnsiTheme="minorBidi"/>
                <w:bCs/>
                <w:rtl/>
              </w:rPr>
            </w:pPr>
            <w:r w:rsidRPr="00305FAA">
              <w:rPr>
                <w:rFonts w:asciiTheme="minorBidi" w:eastAsia="Times New Roman" w:hAnsiTheme="minorBidi"/>
                <w:bCs/>
                <w:highlight w:val="yellow"/>
                <w:lang w:val="en-GB" w:bidi="ar-SA"/>
              </w:rPr>
              <w:t xml:space="preserve">Epidemiological studies have associated the use of </w:t>
            </w:r>
            <w:r w:rsidRPr="00305FAA">
              <w:rPr>
                <w:rFonts w:asciiTheme="minorBidi" w:eastAsia="Times New Roman" w:hAnsiTheme="minorBidi"/>
                <w:szCs w:val="20"/>
                <w:highlight w:val="yellow"/>
                <w:lang w:val="en-GB" w:bidi="ar-SA"/>
              </w:rPr>
              <w:t>CHCs</w:t>
            </w:r>
            <w:r w:rsidRPr="00305FAA">
              <w:rPr>
                <w:rFonts w:asciiTheme="minorBidi" w:eastAsia="Times New Roman" w:hAnsiTheme="minorBidi"/>
                <w:bCs/>
                <w:highlight w:val="yellow"/>
                <w:lang w:val="en-GB" w:bidi="ar-SA"/>
              </w:rPr>
              <w:t xml:space="preserve"> with an increased risk for arterial thromboembolism (myocardial infarction) or for cerebrovascular accident (e.g. transient ischaemic attack, stroke). Arterial thromboembolic events may be fatal.</w:t>
            </w:r>
          </w:p>
          <w:p w:rsidR="00305FAA" w:rsidRDefault="00305FAA" w:rsidP="00E613DA">
            <w:pPr>
              <w:bidi w:val="0"/>
              <w:spacing w:after="120" w:line="240" w:lineRule="auto"/>
              <w:ind w:left="567" w:hanging="567"/>
              <w:rPr>
                <w:rFonts w:asciiTheme="minorBidi" w:eastAsia="Times New Roman" w:hAnsiTheme="minorBidi"/>
                <w:szCs w:val="20"/>
                <w:lang w:val="en-GB" w:bidi="ar-SA"/>
              </w:rPr>
            </w:pPr>
          </w:p>
          <w:p w:rsidR="00305FAA" w:rsidRDefault="00305FAA" w:rsidP="00E613DA">
            <w:pPr>
              <w:bidi w:val="0"/>
              <w:spacing w:after="120" w:line="240" w:lineRule="auto"/>
              <w:ind w:left="567" w:hanging="567"/>
              <w:rPr>
                <w:rFonts w:asciiTheme="minorBidi" w:eastAsia="Times New Roman" w:hAnsiTheme="minorBidi"/>
                <w:szCs w:val="20"/>
                <w:lang w:val="en-GB" w:bidi="ar-SA"/>
              </w:rPr>
            </w:pPr>
          </w:p>
          <w:p w:rsidR="00305FAA" w:rsidRPr="00305FAA" w:rsidRDefault="00305FAA" w:rsidP="00E613DA">
            <w:pPr>
              <w:bidi w:val="0"/>
              <w:spacing w:after="120" w:line="240" w:lineRule="auto"/>
              <w:ind w:left="567" w:hanging="567"/>
              <w:rPr>
                <w:rFonts w:asciiTheme="minorBidi" w:eastAsia="Times New Roman" w:hAnsiTheme="minorBidi"/>
                <w:szCs w:val="20"/>
                <w:lang w:val="en-GB" w:bidi="ar-SA"/>
              </w:rPr>
            </w:pPr>
          </w:p>
          <w:p w:rsidR="00305FAA" w:rsidRPr="00305FAA" w:rsidRDefault="00305FAA" w:rsidP="00E613DA">
            <w:pPr>
              <w:autoSpaceDE w:val="0"/>
              <w:autoSpaceDN w:val="0"/>
              <w:bidi w:val="0"/>
              <w:adjustRightInd w:val="0"/>
              <w:spacing w:after="120" w:line="240" w:lineRule="auto"/>
              <w:rPr>
                <w:rFonts w:ascii="Arial" w:eastAsia="Times New Roman" w:hAnsi="Arial" w:cs="Times New Roman"/>
                <w:b/>
                <w:u w:val="single"/>
                <w:lang w:bidi="ar-SA"/>
              </w:rPr>
            </w:pPr>
            <w:r w:rsidRPr="00305FAA">
              <w:rPr>
                <w:rFonts w:ascii="Arial" w:eastAsia="Times New Roman" w:hAnsi="Arial" w:cs="Times New Roman"/>
                <w:b/>
                <w:u w:val="single"/>
                <w:lang w:bidi="ar-SA"/>
              </w:rPr>
              <w:t>Risk factors for ATE</w:t>
            </w:r>
          </w:p>
          <w:p w:rsidR="00305FAA" w:rsidRPr="00305FAA" w:rsidRDefault="00305FAA" w:rsidP="00E613DA">
            <w:pPr>
              <w:bidi w:val="0"/>
              <w:spacing w:after="0" w:line="300" w:lineRule="atLeast"/>
              <w:rPr>
                <w:rFonts w:ascii="Arial" w:eastAsia="Times New Roman" w:hAnsi="Arial" w:cs="Times New Roman"/>
                <w:lang w:bidi="ar-SA"/>
              </w:rPr>
            </w:pPr>
            <w:r w:rsidRPr="00305FAA">
              <w:rPr>
                <w:rFonts w:ascii="Arial" w:eastAsia="Times New Roman" w:hAnsi="Arial" w:cs="Times New Roman"/>
                <w:lang w:bidi="ar-SA"/>
              </w:rPr>
              <w:t xml:space="preserve">The risk of arterial thromboembolic complications or of a cerebrovascular accident in CHC </w:t>
            </w:r>
            <w:proofErr w:type="gramStart"/>
            <w:r w:rsidRPr="00305FAA">
              <w:rPr>
                <w:rFonts w:ascii="Arial" w:eastAsia="Times New Roman" w:hAnsi="Arial" w:cs="Times New Roman"/>
                <w:lang w:bidi="ar-SA"/>
              </w:rPr>
              <w:t>users</w:t>
            </w:r>
            <w:proofErr w:type="gramEnd"/>
            <w:r w:rsidRPr="00305FAA">
              <w:rPr>
                <w:rFonts w:ascii="Arial" w:eastAsia="Times New Roman" w:hAnsi="Arial" w:cs="Times New Roman"/>
                <w:lang w:bidi="ar-SA"/>
              </w:rPr>
              <w:t xml:space="preserve"> increases in women with risk factors (see table). </w:t>
            </w:r>
            <w:proofErr w:type="spellStart"/>
            <w:r w:rsidRPr="00305FAA">
              <w:rPr>
                <w:rFonts w:ascii="Arial" w:eastAsia="Times New Roman" w:hAnsi="Arial" w:cs="Times New Roman"/>
                <w:highlight w:val="yellow"/>
                <w:lang w:bidi="ar-SA"/>
              </w:rPr>
              <w:t>NuvaRing</w:t>
            </w:r>
            <w:proofErr w:type="spellEnd"/>
            <w:r w:rsidRPr="00305FAA">
              <w:rPr>
                <w:rFonts w:ascii="Arial" w:eastAsia="Times New Roman" w:hAnsi="Arial" w:cs="Times New Roman"/>
                <w:highlight w:val="yellow"/>
                <w:lang w:bidi="ar-SA"/>
              </w:rPr>
              <w:t xml:space="preserve"> is contraindicated if a woman has one serious or multiple risk factors for ATE that puts her at high risk of arterial thrombosis (see section</w:t>
            </w:r>
            <w:r w:rsidRPr="00305FAA">
              <w:rPr>
                <w:rFonts w:ascii="Arial" w:eastAsia="Times New Roman" w:hAnsi="Arial" w:cs="Times New Roman"/>
                <w:snapToGrid w:val="0"/>
                <w:szCs w:val="20"/>
                <w:highlight w:val="yellow"/>
                <w:lang w:val="en-GB" w:bidi="ar-SA"/>
              </w:rPr>
              <w:t> </w:t>
            </w:r>
            <w:r w:rsidRPr="00305FAA">
              <w:rPr>
                <w:rFonts w:ascii="Arial" w:eastAsia="Times New Roman" w:hAnsi="Arial" w:cs="Times New Roman"/>
                <w:highlight w:val="yellow"/>
                <w:lang w:bidi="ar-SA"/>
              </w:rPr>
              <w:t>4.3). If a woman has more than one risk factor, it is possible that the increase in risk is greater than the sum of the individual factors – in this case her total risk</w:t>
            </w:r>
            <w:r w:rsidRPr="00305FAA">
              <w:rPr>
                <w:rFonts w:ascii="Arial" w:eastAsia="Times New Roman" w:hAnsi="Arial" w:cs="Times New Roman"/>
                <w:szCs w:val="20"/>
                <w:lang w:val="en-GB" w:bidi="ar-SA"/>
              </w:rPr>
              <w:t xml:space="preserve"> </w:t>
            </w:r>
            <w:r w:rsidRPr="00305FAA">
              <w:rPr>
                <w:rFonts w:ascii="Arial" w:eastAsia="Times New Roman" w:hAnsi="Arial" w:cs="Times New Roman"/>
                <w:szCs w:val="20"/>
                <w:highlight w:val="yellow"/>
                <w:lang w:val="en-GB" w:bidi="ar-SA"/>
              </w:rPr>
              <w:t xml:space="preserve">should </w:t>
            </w:r>
            <w:proofErr w:type="gramStart"/>
            <w:r w:rsidRPr="00305FAA">
              <w:rPr>
                <w:rFonts w:ascii="Arial" w:eastAsia="Times New Roman" w:hAnsi="Arial" w:cs="Times New Roman"/>
                <w:szCs w:val="20"/>
                <w:highlight w:val="yellow"/>
                <w:lang w:val="en-GB" w:bidi="ar-SA"/>
              </w:rPr>
              <w:t xml:space="preserve">be </w:t>
            </w:r>
            <w:r w:rsidRPr="00305FAA">
              <w:rPr>
                <w:rFonts w:ascii="Arial" w:eastAsia="Times New Roman" w:hAnsi="Arial" w:cs="Times New Roman"/>
                <w:lang w:bidi="ar-SA"/>
              </w:rPr>
              <w:t xml:space="preserve"> </w:t>
            </w:r>
            <w:r w:rsidRPr="00305FAA">
              <w:rPr>
                <w:rFonts w:ascii="Arial" w:eastAsia="Times New Roman" w:hAnsi="Arial" w:cs="Times New Roman"/>
                <w:highlight w:val="yellow"/>
                <w:lang w:bidi="ar-SA"/>
              </w:rPr>
              <w:t>considered</w:t>
            </w:r>
            <w:proofErr w:type="gramEnd"/>
            <w:r w:rsidRPr="00305FAA">
              <w:rPr>
                <w:rFonts w:ascii="Arial" w:eastAsia="Times New Roman" w:hAnsi="Arial" w:cs="Times New Roman"/>
                <w:highlight w:val="yellow"/>
                <w:lang w:bidi="ar-SA"/>
              </w:rPr>
              <w:t>. If the balance of benefits and risks is considered to be negative a CHC should not be prescribed (see section</w:t>
            </w:r>
            <w:r w:rsidRPr="00305FAA">
              <w:rPr>
                <w:rFonts w:ascii="Arial" w:eastAsia="Times New Roman" w:hAnsi="Arial" w:cs="Times New Roman"/>
                <w:snapToGrid w:val="0"/>
                <w:szCs w:val="20"/>
                <w:highlight w:val="yellow"/>
                <w:lang w:val="en-GB" w:bidi="ar-SA"/>
              </w:rPr>
              <w:t> </w:t>
            </w:r>
            <w:r w:rsidRPr="00305FAA">
              <w:rPr>
                <w:rFonts w:ascii="Arial" w:eastAsia="Times New Roman" w:hAnsi="Arial" w:cs="Times New Roman"/>
                <w:highlight w:val="yellow"/>
                <w:lang w:bidi="ar-SA"/>
              </w:rPr>
              <w:t>4.3).</w:t>
            </w:r>
          </w:p>
          <w:p w:rsidR="00305FAA" w:rsidRDefault="00305FAA" w:rsidP="00E613DA">
            <w:pPr>
              <w:bidi w:val="0"/>
              <w:spacing w:after="120" w:line="300" w:lineRule="atLeast"/>
              <w:ind w:left="426"/>
              <w:rPr>
                <w:rFonts w:ascii="Arial" w:eastAsia="Times New Roman" w:hAnsi="Arial" w:cs="Times New Roman"/>
                <w:szCs w:val="20"/>
                <w:lang w:bidi="ar-SA"/>
              </w:rPr>
            </w:pPr>
            <w:r w:rsidRPr="007E609A">
              <w:rPr>
                <w:b/>
                <w:bCs/>
              </w:rPr>
              <w:t>Table: Risk factors for 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3089"/>
            </w:tblGrid>
            <w:tr w:rsidR="00851E2F" w:rsidRPr="000C1113" w:rsidTr="00851E2F">
              <w:tc>
                <w:tcPr>
                  <w:tcW w:w="0" w:type="auto"/>
                  <w:shd w:val="clear" w:color="auto" w:fill="auto"/>
                </w:tcPr>
                <w:p w:rsidR="00851E2F" w:rsidRPr="000C1113" w:rsidRDefault="00851E2F" w:rsidP="00E613DA">
                  <w:pPr>
                    <w:framePr w:hSpace="180" w:wrap="around" w:vAnchor="text" w:hAnchor="text" w:xAlign="right" w:y="1"/>
                    <w:autoSpaceDE w:val="0"/>
                    <w:autoSpaceDN w:val="0"/>
                    <w:adjustRightInd w:val="0"/>
                    <w:spacing w:line="240" w:lineRule="auto"/>
                    <w:suppressOverlap/>
                  </w:pPr>
                  <w:r w:rsidRPr="000C1113">
                    <w:rPr>
                      <w:b/>
                      <w:bCs/>
                    </w:rPr>
                    <w:t>Risk factor</w:t>
                  </w:r>
                </w:p>
              </w:tc>
              <w:tc>
                <w:tcPr>
                  <w:tcW w:w="0" w:type="auto"/>
                  <w:shd w:val="clear" w:color="auto" w:fill="auto"/>
                </w:tcPr>
                <w:p w:rsidR="00851E2F" w:rsidRPr="000C1113" w:rsidRDefault="00851E2F" w:rsidP="00E613DA">
                  <w:pPr>
                    <w:framePr w:hSpace="180" w:wrap="around" w:vAnchor="text" w:hAnchor="text" w:xAlign="right" w:y="1"/>
                    <w:autoSpaceDE w:val="0"/>
                    <w:autoSpaceDN w:val="0"/>
                    <w:adjustRightInd w:val="0"/>
                    <w:spacing w:line="240" w:lineRule="auto"/>
                    <w:suppressOverlap/>
                  </w:pPr>
                  <w:r w:rsidRPr="000C1113">
                    <w:rPr>
                      <w:b/>
                      <w:bCs/>
                    </w:rPr>
                    <w:t>Comment</w:t>
                  </w:r>
                </w:p>
              </w:tc>
            </w:tr>
            <w:tr w:rsidR="00851E2F" w:rsidRPr="00B262BE" w:rsidTr="00851E2F">
              <w:tc>
                <w:tcPr>
                  <w:tcW w:w="0" w:type="auto"/>
                  <w:shd w:val="clear" w:color="auto" w:fill="auto"/>
                </w:tcPr>
                <w:p w:rsidR="00851E2F" w:rsidRPr="000C1113" w:rsidRDefault="00851E2F" w:rsidP="00E613DA">
                  <w:pPr>
                    <w:framePr w:hSpace="180" w:wrap="around" w:vAnchor="text" w:hAnchor="text" w:xAlign="right" w:y="1"/>
                    <w:autoSpaceDE w:val="0"/>
                    <w:autoSpaceDN w:val="0"/>
                    <w:adjustRightInd w:val="0"/>
                    <w:spacing w:line="240" w:lineRule="auto"/>
                    <w:suppressOverlap/>
                  </w:pPr>
                  <w:r w:rsidRPr="000C1113">
                    <w:t>Increasing age</w:t>
                  </w:r>
                </w:p>
                <w:p w:rsidR="00851E2F" w:rsidRPr="000C1113" w:rsidRDefault="00851E2F" w:rsidP="00E613DA">
                  <w:pPr>
                    <w:framePr w:hSpace="180" w:wrap="around" w:vAnchor="text" w:hAnchor="text" w:xAlign="right" w:y="1"/>
                    <w:autoSpaceDE w:val="0"/>
                    <w:autoSpaceDN w:val="0"/>
                    <w:adjustRightInd w:val="0"/>
                    <w:spacing w:line="240" w:lineRule="auto"/>
                    <w:suppressOverlap/>
                  </w:pPr>
                </w:p>
              </w:tc>
              <w:tc>
                <w:tcPr>
                  <w:tcW w:w="0" w:type="auto"/>
                  <w:shd w:val="clear" w:color="auto" w:fill="auto"/>
                </w:tcPr>
                <w:p w:rsidR="00851E2F" w:rsidRPr="00B262BE" w:rsidRDefault="00851E2F" w:rsidP="00E613DA">
                  <w:pPr>
                    <w:framePr w:hSpace="180" w:wrap="around" w:vAnchor="text" w:hAnchor="text" w:xAlign="right" w:y="1"/>
                    <w:autoSpaceDE w:val="0"/>
                    <w:autoSpaceDN w:val="0"/>
                    <w:adjustRightInd w:val="0"/>
                    <w:spacing w:line="240" w:lineRule="auto"/>
                    <w:suppressOverlap/>
                  </w:pPr>
                  <w:r w:rsidRPr="00B262BE">
                    <w:t>Particularly above 35 years</w:t>
                  </w:r>
                </w:p>
              </w:tc>
            </w:tr>
            <w:tr w:rsidR="00851E2F" w:rsidRPr="00B262BE" w:rsidTr="00851E2F">
              <w:tc>
                <w:tcPr>
                  <w:tcW w:w="0" w:type="auto"/>
                  <w:shd w:val="clear" w:color="auto" w:fill="auto"/>
                </w:tcPr>
                <w:p w:rsidR="00851E2F" w:rsidRPr="000C1113" w:rsidRDefault="00851E2F" w:rsidP="00E613DA">
                  <w:pPr>
                    <w:framePr w:hSpace="180" w:wrap="around" w:vAnchor="text" w:hAnchor="text" w:xAlign="right" w:y="1"/>
                    <w:autoSpaceDE w:val="0"/>
                    <w:autoSpaceDN w:val="0"/>
                    <w:adjustRightInd w:val="0"/>
                    <w:spacing w:line="240" w:lineRule="auto"/>
                    <w:suppressOverlap/>
                  </w:pPr>
                  <w:r w:rsidRPr="000C1113">
                    <w:t>Smoking</w:t>
                  </w:r>
                </w:p>
              </w:tc>
              <w:tc>
                <w:tcPr>
                  <w:tcW w:w="0" w:type="auto"/>
                  <w:shd w:val="clear" w:color="auto" w:fill="auto"/>
                </w:tcPr>
                <w:p w:rsidR="00851E2F" w:rsidRPr="00B262BE" w:rsidRDefault="00851E2F" w:rsidP="00E613DA">
                  <w:pPr>
                    <w:framePr w:hSpace="180" w:wrap="around" w:vAnchor="text" w:hAnchor="text" w:xAlign="right" w:y="1"/>
                    <w:autoSpaceDE w:val="0"/>
                    <w:autoSpaceDN w:val="0"/>
                    <w:adjustRightInd w:val="0"/>
                    <w:spacing w:line="240" w:lineRule="auto"/>
                    <w:suppressOverlap/>
                  </w:pPr>
                  <w:r w:rsidRPr="00B262BE">
                    <w:t xml:space="preserve">Women should be advised not to smoke if they wish to use a CHC. </w:t>
                  </w:r>
                  <w:r w:rsidRPr="004521C2">
                    <w:rPr>
                      <w:highlight w:val="yellow"/>
                    </w:rPr>
                    <w:t>Women over 35 who continue to smoke should be strongly advised to use a different method of contraception.</w:t>
                  </w:r>
                </w:p>
              </w:tc>
            </w:tr>
            <w:tr w:rsidR="00851E2F" w:rsidRPr="00B262BE" w:rsidTr="00851E2F">
              <w:tc>
                <w:tcPr>
                  <w:tcW w:w="0" w:type="auto"/>
                  <w:shd w:val="clear" w:color="auto" w:fill="auto"/>
                </w:tcPr>
                <w:p w:rsidR="00851E2F" w:rsidRPr="000C1113" w:rsidRDefault="00851E2F" w:rsidP="00E613DA">
                  <w:pPr>
                    <w:framePr w:hSpace="180" w:wrap="around" w:vAnchor="text" w:hAnchor="text" w:xAlign="right" w:y="1"/>
                    <w:autoSpaceDE w:val="0"/>
                    <w:autoSpaceDN w:val="0"/>
                    <w:adjustRightInd w:val="0"/>
                    <w:spacing w:line="240" w:lineRule="auto"/>
                    <w:suppressOverlap/>
                  </w:pPr>
                  <w:r w:rsidRPr="000C1113">
                    <w:t>Hypertension</w:t>
                  </w:r>
                </w:p>
                <w:p w:rsidR="00851E2F" w:rsidRPr="000C1113" w:rsidRDefault="00851E2F" w:rsidP="00E613DA">
                  <w:pPr>
                    <w:framePr w:hSpace="180" w:wrap="around" w:vAnchor="text" w:hAnchor="text" w:xAlign="right" w:y="1"/>
                    <w:autoSpaceDE w:val="0"/>
                    <w:autoSpaceDN w:val="0"/>
                    <w:adjustRightInd w:val="0"/>
                    <w:spacing w:line="240" w:lineRule="auto"/>
                    <w:suppressOverlap/>
                  </w:pPr>
                </w:p>
              </w:tc>
              <w:tc>
                <w:tcPr>
                  <w:tcW w:w="0" w:type="auto"/>
                  <w:shd w:val="clear" w:color="auto" w:fill="auto"/>
                </w:tcPr>
                <w:p w:rsidR="00851E2F" w:rsidRPr="00B262BE" w:rsidRDefault="00851E2F" w:rsidP="00E613DA">
                  <w:pPr>
                    <w:framePr w:hSpace="180" w:wrap="around" w:vAnchor="text" w:hAnchor="text" w:xAlign="right" w:y="1"/>
                    <w:autoSpaceDE w:val="0"/>
                    <w:autoSpaceDN w:val="0"/>
                    <w:adjustRightInd w:val="0"/>
                    <w:spacing w:line="240" w:lineRule="auto"/>
                    <w:suppressOverlap/>
                  </w:pPr>
                </w:p>
              </w:tc>
            </w:tr>
            <w:tr w:rsidR="00851E2F" w:rsidRPr="00B262BE" w:rsidTr="00851E2F">
              <w:tc>
                <w:tcPr>
                  <w:tcW w:w="0" w:type="auto"/>
                  <w:shd w:val="clear" w:color="auto" w:fill="auto"/>
                </w:tcPr>
                <w:p w:rsidR="00851E2F" w:rsidRPr="000C1113" w:rsidRDefault="00851E2F" w:rsidP="00E613DA">
                  <w:pPr>
                    <w:framePr w:hSpace="180" w:wrap="around" w:vAnchor="text" w:hAnchor="text" w:xAlign="right" w:y="1"/>
                    <w:autoSpaceDE w:val="0"/>
                    <w:autoSpaceDN w:val="0"/>
                    <w:adjustRightInd w:val="0"/>
                    <w:spacing w:line="240" w:lineRule="auto"/>
                    <w:suppressOverlap/>
                  </w:pPr>
                  <w:r w:rsidRPr="000C1113">
                    <w:t>O</w:t>
                  </w:r>
                  <w:r>
                    <w:t>besity (body mass index over 30</w:t>
                  </w:r>
                  <w:r w:rsidRPr="00656497">
                    <w:rPr>
                      <w:snapToGrid w:val="0"/>
                    </w:rPr>
                    <w:t> </w:t>
                  </w:r>
                  <w:r w:rsidRPr="000C1113">
                    <w:t>kg/m</w:t>
                  </w:r>
                  <w:r w:rsidRPr="00F45BA8">
                    <w:rPr>
                      <w:vertAlign w:val="superscript"/>
                    </w:rPr>
                    <w:t>2</w:t>
                  </w:r>
                  <w:r w:rsidRPr="000C1113">
                    <w:t>)</w:t>
                  </w:r>
                </w:p>
                <w:p w:rsidR="00851E2F" w:rsidRPr="000C1113" w:rsidRDefault="00851E2F" w:rsidP="00E613DA">
                  <w:pPr>
                    <w:framePr w:hSpace="180" w:wrap="around" w:vAnchor="text" w:hAnchor="text" w:xAlign="right" w:y="1"/>
                    <w:autoSpaceDE w:val="0"/>
                    <w:autoSpaceDN w:val="0"/>
                    <w:adjustRightInd w:val="0"/>
                    <w:spacing w:line="240" w:lineRule="auto"/>
                    <w:suppressOverlap/>
                  </w:pPr>
                </w:p>
              </w:tc>
              <w:tc>
                <w:tcPr>
                  <w:tcW w:w="0" w:type="auto"/>
                  <w:shd w:val="clear" w:color="auto" w:fill="auto"/>
                </w:tcPr>
                <w:p w:rsidR="00851E2F" w:rsidRPr="00B262BE" w:rsidRDefault="00851E2F" w:rsidP="00E613DA">
                  <w:pPr>
                    <w:framePr w:hSpace="180" w:wrap="around" w:vAnchor="text" w:hAnchor="text" w:xAlign="right" w:y="1"/>
                    <w:autoSpaceDE w:val="0"/>
                    <w:autoSpaceDN w:val="0"/>
                    <w:adjustRightInd w:val="0"/>
                    <w:spacing w:line="240" w:lineRule="auto"/>
                    <w:suppressOverlap/>
                  </w:pPr>
                  <w:r w:rsidRPr="00B262BE">
                    <w:t>Risk increases substantially as BMI increases.</w:t>
                  </w:r>
                </w:p>
                <w:p w:rsidR="00851E2F" w:rsidRPr="00B262BE" w:rsidRDefault="00851E2F" w:rsidP="00E613DA">
                  <w:pPr>
                    <w:framePr w:hSpace="180" w:wrap="around" w:vAnchor="text" w:hAnchor="text" w:xAlign="right" w:y="1"/>
                    <w:autoSpaceDE w:val="0"/>
                    <w:autoSpaceDN w:val="0"/>
                    <w:adjustRightInd w:val="0"/>
                    <w:spacing w:line="240" w:lineRule="auto"/>
                    <w:suppressOverlap/>
                  </w:pPr>
                </w:p>
                <w:p w:rsidR="00851E2F" w:rsidRPr="004521C2" w:rsidRDefault="00851E2F" w:rsidP="00E613DA">
                  <w:pPr>
                    <w:framePr w:hSpace="180" w:wrap="around" w:vAnchor="text" w:hAnchor="text" w:xAlign="right" w:y="1"/>
                    <w:autoSpaceDE w:val="0"/>
                    <w:autoSpaceDN w:val="0"/>
                    <w:adjustRightInd w:val="0"/>
                    <w:spacing w:line="240" w:lineRule="auto"/>
                    <w:suppressOverlap/>
                    <w:rPr>
                      <w:highlight w:val="yellow"/>
                    </w:rPr>
                  </w:pPr>
                  <w:r w:rsidRPr="004521C2">
                    <w:rPr>
                      <w:highlight w:val="yellow"/>
                    </w:rPr>
                    <w:t>Particularly important in women with</w:t>
                  </w:r>
                </w:p>
                <w:p w:rsidR="00851E2F" w:rsidRPr="00B262BE" w:rsidRDefault="00851E2F" w:rsidP="00E613DA">
                  <w:pPr>
                    <w:framePr w:hSpace="180" w:wrap="around" w:vAnchor="text" w:hAnchor="text" w:xAlign="right" w:y="1"/>
                    <w:autoSpaceDE w:val="0"/>
                    <w:autoSpaceDN w:val="0"/>
                    <w:adjustRightInd w:val="0"/>
                    <w:spacing w:line="240" w:lineRule="auto"/>
                    <w:suppressOverlap/>
                  </w:pPr>
                  <w:r w:rsidRPr="004521C2">
                    <w:rPr>
                      <w:highlight w:val="yellow"/>
                    </w:rPr>
                    <w:t>additional risk factors</w:t>
                  </w:r>
                </w:p>
                <w:p w:rsidR="00851E2F" w:rsidRPr="00B262BE" w:rsidRDefault="00851E2F" w:rsidP="00E613DA">
                  <w:pPr>
                    <w:framePr w:hSpace="180" w:wrap="around" w:vAnchor="text" w:hAnchor="text" w:xAlign="right" w:y="1"/>
                    <w:autoSpaceDE w:val="0"/>
                    <w:autoSpaceDN w:val="0"/>
                    <w:adjustRightInd w:val="0"/>
                    <w:spacing w:line="240" w:lineRule="auto"/>
                    <w:suppressOverlap/>
                  </w:pPr>
                </w:p>
              </w:tc>
            </w:tr>
            <w:tr w:rsidR="00851E2F" w:rsidRPr="000C1113" w:rsidTr="00851E2F">
              <w:tc>
                <w:tcPr>
                  <w:tcW w:w="0" w:type="auto"/>
                  <w:shd w:val="clear" w:color="auto" w:fill="auto"/>
                </w:tcPr>
                <w:p w:rsidR="00851E2F" w:rsidRPr="000C1113" w:rsidRDefault="00851E2F" w:rsidP="00E613DA">
                  <w:pPr>
                    <w:framePr w:hSpace="180" w:wrap="around" w:vAnchor="text" w:hAnchor="text" w:xAlign="right" w:y="1"/>
                    <w:autoSpaceDE w:val="0"/>
                    <w:autoSpaceDN w:val="0"/>
                    <w:adjustRightInd w:val="0"/>
                    <w:spacing w:line="240" w:lineRule="auto"/>
                    <w:suppressOverlap/>
                  </w:pPr>
                  <w:r w:rsidRPr="00F45BA8">
                    <w:t>Positive family history (arterial</w:t>
                  </w:r>
                  <w:r w:rsidRPr="000C1113">
                    <w:t xml:space="preserve"> </w:t>
                  </w:r>
                  <w:r w:rsidRPr="00F45BA8">
                    <w:t>thromboembolism ever in a sibling or parent</w:t>
                  </w:r>
                  <w:r w:rsidRPr="000C1113">
                    <w:t xml:space="preserve"> </w:t>
                  </w:r>
                  <w:r>
                    <w:t xml:space="preserve">especially </w:t>
                  </w:r>
                  <w:r w:rsidRPr="00F45BA8">
                    <w:t>at relatively early age</w:t>
                  </w:r>
                  <w:r>
                    <w:t>, e.g. below 50</w:t>
                  </w:r>
                  <w:r w:rsidRPr="00F45BA8">
                    <w:t>)</w:t>
                  </w:r>
                </w:p>
                <w:p w:rsidR="00851E2F" w:rsidRPr="000C1113" w:rsidRDefault="00851E2F" w:rsidP="00E613DA">
                  <w:pPr>
                    <w:framePr w:hSpace="180" w:wrap="around" w:vAnchor="text" w:hAnchor="text" w:xAlign="right" w:y="1"/>
                    <w:autoSpaceDE w:val="0"/>
                    <w:autoSpaceDN w:val="0"/>
                    <w:adjustRightInd w:val="0"/>
                    <w:spacing w:line="240" w:lineRule="auto"/>
                    <w:suppressOverlap/>
                  </w:pPr>
                </w:p>
              </w:tc>
              <w:tc>
                <w:tcPr>
                  <w:tcW w:w="0" w:type="auto"/>
                  <w:shd w:val="clear" w:color="auto" w:fill="auto"/>
                </w:tcPr>
                <w:p w:rsidR="00851E2F" w:rsidRPr="000C1113" w:rsidRDefault="00851E2F" w:rsidP="00E613DA">
                  <w:pPr>
                    <w:framePr w:hSpace="180" w:wrap="around" w:vAnchor="text" w:hAnchor="text" w:xAlign="right" w:y="1"/>
                    <w:autoSpaceDE w:val="0"/>
                    <w:autoSpaceDN w:val="0"/>
                    <w:adjustRightInd w:val="0"/>
                    <w:spacing w:line="240" w:lineRule="auto"/>
                    <w:suppressOverlap/>
                  </w:pPr>
                  <w:r w:rsidRPr="000C1113">
                    <w:t>If a hereditary predisposition is suspected, the woman should be referred to a specialist for advice before deciding about any CHC use.</w:t>
                  </w:r>
                </w:p>
                <w:p w:rsidR="00851E2F" w:rsidRPr="000C1113" w:rsidRDefault="00851E2F" w:rsidP="00E613DA">
                  <w:pPr>
                    <w:framePr w:hSpace="180" w:wrap="around" w:vAnchor="text" w:hAnchor="text" w:xAlign="right" w:y="1"/>
                    <w:autoSpaceDE w:val="0"/>
                    <w:autoSpaceDN w:val="0"/>
                    <w:adjustRightInd w:val="0"/>
                    <w:spacing w:line="240" w:lineRule="auto"/>
                    <w:suppressOverlap/>
                  </w:pPr>
                </w:p>
              </w:tc>
            </w:tr>
            <w:tr w:rsidR="00851E2F" w:rsidRPr="00B262BE" w:rsidTr="00851E2F">
              <w:tc>
                <w:tcPr>
                  <w:tcW w:w="0" w:type="auto"/>
                  <w:shd w:val="clear" w:color="auto" w:fill="auto"/>
                </w:tcPr>
                <w:p w:rsidR="00851E2F" w:rsidRPr="000C1113" w:rsidRDefault="00851E2F" w:rsidP="00E613DA">
                  <w:pPr>
                    <w:framePr w:hSpace="180" w:wrap="around" w:vAnchor="text" w:hAnchor="text" w:xAlign="right" w:y="1"/>
                    <w:autoSpaceDE w:val="0"/>
                    <w:autoSpaceDN w:val="0"/>
                    <w:adjustRightInd w:val="0"/>
                    <w:spacing w:line="240" w:lineRule="auto"/>
                    <w:suppressOverlap/>
                  </w:pPr>
                  <w:r w:rsidRPr="000C1113">
                    <w:t>Migraine</w:t>
                  </w:r>
                </w:p>
                <w:p w:rsidR="00851E2F" w:rsidRPr="000C1113" w:rsidRDefault="00851E2F" w:rsidP="00E613DA">
                  <w:pPr>
                    <w:framePr w:hSpace="180" w:wrap="around" w:vAnchor="text" w:hAnchor="text" w:xAlign="right" w:y="1"/>
                    <w:autoSpaceDE w:val="0"/>
                    <w:autoSpaceDN w:val="0"/>
                    <w:adjustRightInd w:val="0"/>
                    <w:spacing w:line="240" w:lineRule="auto"/>
                    <w:suppressOverlap/>
                  </w:pPr>
                </w:p>
              </w:tc>
              <w:tc>
                <w:tcPr>
                  <w:tcW w:w="0" w:type="auto"/>
                  <w:shd w:val="clear" w:color="auto" w:fill="auto"/>
                </w:tcPr>
                <w:p w:rsidR="00851E2F" w:rsidRPr="00B262BE" w:rsidRDefault="00851E2F" w:rsidP="00E613DA">
                  <w:pPr>
                    <w:framePr w:hSpace="180" w:wrap="around" w:vAnchor="text" w:hAnchor="text" w:xAlign="right" w:y="1"/>
                    <w:autoSpaceDE w:val="0"/>
                    <w:autoSpaceDN w:val="0"/>
                    <w:adjustRightInd w:val="0"/>
                    <w:spacing w:line="240" w:lineRule="auto"/>
                    <w:suppressOverlap/>
                  </w:pPr>
                  <w:r w:rsidRPr="004521C2">
                    <w:rPr>
                      <w:highlight w:val="yellow"/>
                    </w:rPr>
                    <w:t>An increase in frequency or severity of migraine during CHC use (which may be prodromal of a cerebrovascular event) may be a reason for immediate discontinuation</w:t>
                  </w:r>
                  <w:r w:rsidRPr="008D0A1D">
                    <w:t>.</w:t>
                  </w:r>
                </w:p>
                <w:p w:rsidR="00851E2F" w:rsidRPr="00B262BE" w:rsidRDefault="00851E2F" w:rsidP="00E613DA">
                  <w:pPr>
                    <w:framePr w:hSpace="180" w:wrap="around" w:vAnchor="text" w:hAnchor="text" w:xAlign="right" w:y="1"/>
                    <w:autoSpaceDE w:val="0"/>
                    <w:autoSpaceDN w:val="0"/>
                    <w:adjustRightInd w:val="0"/>
                    <w:spacing w:line="240" w:lineRule="auto"/>
                    <w:suppressOverlap/>
                  </w:pPr>
                </w:p>
              </w:tc>
            </w:tr>
            <w:tr w:rsidR="00851E2F" w:rsidRPr="00B262BE" w:rsidTr="00851E2F">
              <w:tc>
                <w:tcPr>
                  <w:tcW w:w="0" w:type="auto"/>
                  <w:shd w:val="clear" w:color="auto" w:fill="auto"/>
                </w:tcPr>
                <w:p w:rsidR="00851E2F" w:rsidRPr="000C1113" w:rsidRDefault="00851E2F" w:rsidP="00E613DA">
                  <w:pPr>
                    <w:framePr w:hSpace="180" w:wrap="around" w:vAnchor="text" w:hAnchor="text" w:xAlign="right" w:y="1"/>
                    <w:autoSpaceDE w:val="0"/>
                    <w:autoSpaceDN w:val="0"/>
                    <w:adjustRightInd w:val="0"/>
                    <w:spacing w:after="0" w:line="240" w:lineRule="auto"/>
                    <w:suppressOverlap/>
                  </w:pPr>
                  <w:r w:rsidRPr="000C1113">
                    <w:t>Other medical conditions associated with</w:t>
                  </w:r>
                </w:p>
                <w:p w:rsidR="00851E2F" w:rsidRPr="000C1113" w:rsidRDefault="00851E2F" w:rsidP="00E613DA">
                  <w:pPr>
                    <w:framePr w:hSpace="180" w:wrap="around" w:vAnchor="text" w:hAnchor="text" w:xAlign="right" w:y="1"/>
                    <w:autoSpaceDE w:val="0"/>
                    <w:autoSpaceDN w:val="0"/>
                    <w:adjustRightInd w:val="0"/>
                    <w:spacing w:after="0" w:line="240" w:lineRule="auto"/>
                    <w:suppressOverlap/>
                  </w:pPr>
                  <w:r w:rsidRPr="000C1113">
                    <w:t>adverse vascular events</w:t>
                  </w:r>
                </w:p>
                <w:p w:rsidR="00851E2F" w:rsidRPr="000C1113" w:rsidRDefault="00851E2F" w:rsidP="00E613DA">
                  <w:pPr>
                    <w:framePr w:hSpace="180" w:wrap="around" w:vAnchor="text" w:hAnchor="text" w:xAlign="right" w:y="1"/>
                    <w:autoSpaceDE w:val="0"/>
                    <w:autoSpaceDN w:val="0"/>
                    <w:adjustRightInd w:val="0"/>
                    <w:spacing w:line="240" w:lineRule="auto"/>
                    <w:suppressOverlap/>
                  </w:pPr>
                </w:p>
              </w:tc>
              <w:tc>
                <w:tcPr>
                  <w:tcW w:w="0" w:type="auto"/>
                  <w:shd w:val="clear" w:color="auto" w:fill="auto"/>
                </w:tcPr>
                <w:p w:rsidR="00851E2F" w:rsidRPr="00B262BE" w:rsidRDefault="00851E2F" w:rsidP="00E613DA">
                  <w:pPr>
                    <w:framePr w:hSpace="180" w:wrap="around" w:vAnchor="text" w:hAnchor="text" w:xAlign="right" w:y="1"/>
                    <w:autoSpaceDE w:val="0"/>
                    <w:autoSpaceDN w:val="0"/>
                    <w:adjustRightInd w:val="0"/>
                    <w:spacing w:after="0" w:line="240" w:lineRule="auto"/>
                    <w:suppressOverlap/>
                  </w:pPr>
                  <w:r w:rsidRPr="00B262BE">
                    <w:t xml:space="preserve">Diabetes mellitus, </w:t>
                  </w:r>
                  <w:proofErr w:type="spellStart"/>
                  <w:r w:rsidRPr="00B262BE">
                    <w:t>hyperhomocysteinaemia</w:t>
                  </w:r>
                  <w:proofErr w:type="spellEnd"/>
                  <w:r w:rsidRPr="00B262BE">
                    <w:t>,</w:t>
                  </w:r>
                </w:p>
                <w:p w:rsidR="00851E2F" w:rsidRPr="008D0A1D" w:rsidRDefault="00851E2F" w:rsidP="00E613DA">
                  <w:pPr>
                    <w:framePr w:hSpace="180" w:wrap="around" w:vAnchor="text" w:hAnchor="text" w:xAlign="right" w:y="1"/>
                    <w:autoSpaceDE w:val="0"/>
                    <w:autoSpaceDN w:val="0"/>
                    <w:adjustRightInd w:val="0"/>
                    <w:spacing w:after="0" w:line="240" w:lineRule="auto"/>
                    <w:suppressOverlap/>
                    <w:rPr>
                      <w:highlight w:val="yellow"/>
                    </w:rPr>
                  </w:pPr>
                  <w:proofErr w:type="spellStart"/>
                  <w:r w:rsidRPr="004521C2">
                    <w:rPr>
                      <w:highlight w:val="yellow"/>
                    </w:rPr>
                    <w:t>valvular</w:t>
                  </w:r>
                  <w:proofErr w:type="spellEnd"/>
                  <w:r w:rsidRPr="004521C2">
                    <w:rPr>
                      <w:highlight w:val="yellow"/>
                    </w:rPr>
                    <w:t xml:space="preserve"> heart disease and atrial fibrillation</w:t>
                  </w:r>
                  <w:r w:rsidRPr="008D0A1D">
                    <w:rPr>
                      <w:highlight w:val="yellow"/>
                    </w:rPr>
                    <w:t>,</w:t>
                  </w:r>
                </w:p>
                <w:p w:rsidR="00851E2F" w:rsidRPr="00B262BE" w:rsidRDefault="00851E2F" w:rsidP="00E613DA">
                  <w:pPr>
                    <w:framePr w:hSpace="180" w:wrap="around" w:vAnchor="text" w:hAnchor="text" w:xAlign="right" w:y="1"/>
                    <w:autoSpaceDE w:val="0"/>
                    <w:autoSpaceDN w:val="0"/>
                    <w:adjustRightInd w:val="0"/>
                    <w:spacing w:after="0" w:line="240" w:lineRule="auto"/>
                    <w:suppressOverlap/>
                  </w:pPr>
                  <w:proofErr w:type="spellStart"/>
                  <w:r w:rsidRPr="004521C2">
                    <w:rPr>
                      <w:highlight w:val="yellow"/>
                    </w:rPr>
                    <w:t>dyslipoproteinaemia</w:t>
                  </w:r>
                  <w:proofErr w:type="spellEnd"/>
                  <w:r w:rsidRPr="00B262BE">
                    <w:t xml:space="preserve"> and systemic lupus</w:t>
                  </w:r>
                </w:p>
                <w:p w:rsidR="00851E2F" w:rsidRPr="00B262BE" w:rsidRDefault="00851E2F" w:rsidP="00E613DA">
                  <w:pPr>
                    <w:framePr w:hSpace="180" w:wrap="around" w:vAnchor="text" w:hAnchor="text" w:xAlign="right" w:y="1"/>
                    <w:autoSpaceDE w:val="0"/>
                    <w:autoSpaceDN w:val="0"/>
                    <w:adjustRightInd w:val="0"/>
                    <w:spacing w:after="0" w:line="240" w:lineRule="auto"/>
                    <w:suppressOverlap/>
                  </w:pPr>
                  <w:proofErr w:type="gramStart"/>
                  <w:r w:rsidRPr="00B262BE">
                    <w:t>erythematosus</w:t>
                  </w:r>
                  <w:proofErr w:type="gramEnd"/>
                  <w:r w:rsidRPr="00B262BE">
                    <w:t>.</w:t>
                  </w:r>
                </w:p>
                <w:p w:rsidR="00851E2F" w:rsidRPr="00B262BE" w:rsidRDefault="00851E2F" w:rsidP="00E613DA">
                  <w:pPr>
                    <w:framePr w:hSpace="180" w:wrap="around" w:vAnchor="text" w:hAnchor="text" w:xAlign="right" w:y="1"/>
                    <w:autoSpaceDE w:val="0"/>
                    <w:autoSpaceDN w:val="0"/>
                    <w:adjustRightInd w:val="0"/>
                    <w:spacing w:line="240" w:lineRule="auto"/>
                    <w:suppressOverlap/>
                  </w:pPr>
                </w:p>
              </w:tc>
            </w:tr>
          </w:tbl>
          <w:p w:rsidR="00E613DA" w:rsidRPr="00E613DA" w:rsidRDefault="00E613DA" w:rsidP="00E613DA">
            <w:pPr>
              <w:autoSpaceDE w:val="0"/>
              <w:autoSpaceDN w:val="0"/>
              <w:bidi w:val="0"/>
              <w:adjustRightInd w:val="0"/>
              <w:spacing w:after="120" w:line="240" w:lineRule="auto"/>
              <w:rPr>
                <w:rFonts w:ascii="Arial" w:eastAsia="Times New Roman" w:hAnsi="Arial" w:cs="Times New Roman"/>
                <w:b/>
                <w:bCs/>
                <w:u w:val="single"/>
                <w:lang w:bidi="ar-SA"/>
              </w:rPr>
            </w:pPr>
            <w:r w:rsidRPr="00E613DA">
              <w:rPr>
                <w:rFonts w:ascii="Arial" w:eastAsia="Times New Roman" w:hAnsi="Arial" w:cs="Times New Roman"/>
                <w:b/>
                <w:bCs/>
                <w:u w:val="single"/>
                <w:lang w:bidi="ar-SA"/>
              </w:rPr>
              <w:t>Symptoms of ATE</w:t>
            </w:r>
          </w:p>
          <w:p w:rsidR="00E613DA" w:rsidRPr="00E613DA" w:rsidRDefault="00E613DA" w:rsidP="00E613DA">
            <w:pPr>
              <w:autoSpaceDE w:val="0"/>
              <w:autoSpaceDN w:val="0"/>
              <w:bidi w:val="0"/>
              <w:adjustRightInd w:val="0"/>
              <w:spacing w:after="120" w:line="240" w:lineRule="auto"/>
              <w:rPr>
                <w:rFonts w:ascii="Arial" w:eastAsia="Times New Roman" w:hAnsi="Arial" w:cs="Times New Roman"/>
                <w:bCs/>
                <w:highlight w:val="yellow"/>
                <w:lang w:bidi="ar-SA"/>
              </w:rPr>
            </w:pPr>
            <w:r w:rsidRPr="00E613DA">
              <w:rPr>
                <w:rFonts w:ascii="Arial" w:eastAsia="Times New Roman" w:hAnsi="Arial" w:cs="Times New Roman"/>
                <w:bCs/>
                <w:highlight w:val="yellow"/>
                <w:lang w:bidi="ar-SA"/>
              </w:rPr>
              <w:t>In the event of symptoms women should be advised to seek urgent medical attention and to inform the healthcare professional that she is taking a CHC.</w:t>
            </w:r>
          </w:p>
          <w:p w:rsidR="00E613DA" w:rsidRPr="00E613DA" w:rsidRDefault="00E613DA" w:rsidP="00E613DA">
            <w:pPr>
              <w:autoSpaceDE w:val="0"/>
              <w:autoSpaceDN w:val="0"/>
              <w:bidi w:val="0"/>
              <w:adjustRightInd w:val="0"/>
              <w:spacing w:after="120" w:line="240" w:lineRule="auto"/>
              <w:rPr>
                <w:rFonts w:ascii="Arial" w:eastAsia="Times New Roman" w:hAnsi="Arial" w:cs="Times New Roman"/>
                <w:highlight w:val="yellow"/>
                <w:lang w:bidi="ar-SA"/>
              </w:rPr>
            </w:pPr>
            <w:r w:rsidRPr="00E613DA">
              <w:rPr>
                <w:rFonts w:ascii="Arial" w:eastAsia="Times New Roman" w:hAnsi="Arial" w:cs="Times New Roman"/>
                <w:highlight w:val="yellow"/>
                <w:lang w:bidi="ar-SA"/>
              </w:rPr>
              <w:t>Symptoms of a cerebrovascular accident can include:</w:t>
            </w:r>
          </w:p>
          <w:p w:rsidR="00E613DA" w:rsidRPr="00E613DA" w:rsidRDefault="00E613DA" w:rsidP="00E613DA">
            <w:pPr>
              <w:autoSpaceDE w:val="0"/>
              <w:autoSpaceDN w:val="0"/>
              <w:bidi w:val="0"/>
              <w:adjustRightInd w:val="0"/>
              <w:spacing w:after="60" w:line="240" w:lineRule="auto"/>
              <w:ind w:left="709" w:hanging="147"/>
              <w:rPr>
                <w:rFonts w:ascii="Arial" w:eastAsia="Times New Roman" w:hAnsi="Arial" w:cs="Times New Roman"/>
                <w:highlight w:val="yellow"/>
                <w:lang w:bidi="ar-SA"/>
              </w:rPr>
            </w:pPr>
            <w:r w:rsidRPr="00E613DA">
              <w:rPr>
                <w:rFonts w:ascii="Arial" w:eastAsia="Times New Roman" w:hAnsi="Arial" w:cs="Times New Roman"/>
                <w:highlight w:val="yellow"/>
                <w:lang w:bidi="ar-SA"/>
              </w:rPr>
              <w:t>- sudden numbness or weakness of the face, arm or leg, especially on one side of the body;</w:t>
            </w:r>
          </w:p>
          <w:p w:rsidR="00E613DA" w:rsidRPr="00E613DA" w:rsidRDefault="00E613DA" w:rsidP="00E613DA">
            <w:pPr>
              <w:autoSpaceDE w:val="0"/>
              <w:autoSpaceDN w:val="0"/>
              <w:bidi w:val="0"/>
              <w:adjustRightInd w:val="0"/>
              <w:spacing w:after="60" w:line="240" w:lineRule="auto"/>
              <w:ind w:left="562"/>
              <w:rPr>
                <w:rFonts w:ascii="Arial" w:eastAsia="Times New Roman" w:hAnsi="Arial" w:cs="Times New Roman"/>
                <w:highlight w:val="yellow"/>
                <w:lang w:bidi="ar-SA"/>
              </w:rPr>
            </w:pPr>
            <w:r w:rsidRPr="00E613DA">
              <w:rPr>
                <w:rFonts w:ascii="Arial" w:eastAsia="Times New Roman" w:hAnsi="Arial" w:cs="Times New Roman"/>
                <w:highlight w:val="yellow"/>
                <w:lang w:bidi="ar-SA"/>
              </w:rPr>
              <w:t>- sudden trouble walking, dizziness, loss of balance or coordination;</w:t>
            </w:r>
          </w:p>
          <w:p w:rsidR="00E613DA" w:rsidRPr="00E613DA" w:rsidRDefault="00E613DA" w:rsidP="00E613DA">
            <w:pPr>
              <w:autoSpaceDE w:val="0"/>
              <w:autoSpaceDN w:val="0"/>
              <w:bidi w:val="0"/>
              <w:adjustRightInd w:val="0"/>
              <w:spacing w:after="60" w:line="240" w:lineRule="auto"/>
              <w:ind w:left="562"/>
              <w:rPr>
                <w:rFonts w:ascii="Arial" w:eastAsia="Times New Roman" w:hAnsi="Arial" w:cs="Times New Roman"/>
                <w:highlight w:val="yellow"/>
                <w:lang w:bidi="ar-SA"/>
              </w:rPr>
            </w:pPr>
            <w:r w:rsidRPr="00E613DA">
              <w:rPr>
                <w:rFonts w:ascii="Arial" w:eastAsia="Times New Roman" w:hAnsi="Arial" w:cs="Times New Roman"/>
                <w:highlight w:val="yellow"/>
                <w:lang w:bidi="ar-SA"/>
              </w:rPr>
              <w:t>- sudden confusion, trouble speaking or understanding;</w:t>
            </w:r>
          </w:p>
          <w:p w:rsidR="00E613DA" w:rsidRPr="00E613DA" w:rsidRDefault="00E613DA" w:rsidP="00E613DA">
            <w:pPr>
              <w:autoSpaceDE w:val="0"/>
              <w:autoSpaceDN w:val="0"/>
              <w:bidi w:val="0"/>
              <w:adjustRightInd w:val="0"/>
              <w:spacing w:after="60" w:line="240" w:lineRule="auto"/>
              <w:ind w:left="562"/>
              <w:rPr>
                <w:rFonts w:ascii="Arial" w:eastAsia="Times New Roman" w:hAnsi="Arial" w:cs="Times New Roman"/>
                <w:highlight w:val="yellow"/>
                <w:lang w:bidi="ar-SA"/>
              </w:rPr>
            </w:pPr>
            <w:r w:rsidRPr="00E613DA">
              <w:rPr>
                <w:rFonts w:ascii="Arial" w:eastAsia="Times New Roman" w:hAnsi="Arial" w:cs="Times New Roman"/>
                <w:highlight w:val="yellow"/>
                <w:lang w:bidi="ar-SA"/>
              </w:rPr>
              <w:t>- sudden trouble seeing in one or both eyes;</w:t>
            </w:r>
          </w:p>
          <w:p w:rsidR="00E613DA" w:rsidRPr="00E613DA" w:rsidRDefault="00E613DA" w:rsidP="00E613DA">
            <w:pPr>
              <w:autoSpaceDE w:val="0"/>
              <w:autoSpaceDN w:val="0"/>
              <w:bidi w:val="0"/>
              <w:adjustRightInd w:val="0"/>
              <w:spacing w:after="60" w:line="240" w:lineRule="auto"/>
              <w:ind w:left="562"/>
              <w:rPr>
                <w:rFonts w:ascii="Arial" w:eastAsia="Times New Roman" w:hAnsi="Arial" w:cs="Times New Roman"/>
                <w:highlight w:val="yellow"/>
                <w:lang w:bidi="ar-SA"/>
              </w:rPr>
            </w:pPr>
            <w:r w:rsidRPr="00E613DA">
              <w:rPr>
                <w:rFonts w:ascii="Arial" w:eastAsia="Times New Roman" w:hAnsi="Arial" w:cs="Times New Roman"/>
                <w:highlight w:val="yellow"/>
                <w:lang w:bidi="ar-SA"/>
              </w:rPr>
              <w:t>- sudden, severe or prolonged headache with no known cause;</w:t>
            </w:r>
          </w:p>
          <w:p w:rsidR="00E613DA" w:rsidRPr="00E613DA" w:rsidRDefault="00E613DA" w:rsidP="00E613DA">
            <w:pPr>
              <w:autoSpaceDE w:val="0"/>
              <w:autoSpaceDN w:val="0"/>
              <w:bidi w:val="0"/>
              <w:adjustRightInd w:val="0"/>
              <w:spacing w:after="120" w:line="240" w:lineRule="auto"/>
              <w:ind w:left="562"/>
              <w:rPr>
                <w:rFonts w:ascii="Arial" w:eastAsia="Times New Roman" w:hAnsi="Arial" w:cs="Times New Roman"/>
                <w:highlight w:val="yellow"/>
                <w:lang w:bidi="ar-SA"/>
              </w:rPr>
            </w:pPr>
            <w:r w:rsidRPr="00E613DA">
              <w:rPr>
                <w:rFonts w:ascii="Arial" w:eastAsia="Times New Roman" w:hAnsi="Arial" w:cs="Times New Roman"/>
                <w:highlight w:val="yellow"/>
                <w:lang w:bidi="ar-SA"/>
              </w:rPr>
              <w:t xml:space="preserve">- </w:t>
            </w:r>
            <w:proofErr w:type="gramStart"/>
            <w:r w:rsidRPr="00E613DA">
              <w:rPr>
                <w:rFonts w:ascii="Arial" w:eastAsia="Times New Roman" w:hAnsi="Arial" w:cs="Times New Roman"/>
                <w:highlight w:val="yellow"/>
                <w:lang w:bidi="ar-SA"/>
              </w:rPr>
              <w:t>loss</w:t>
            </w:r>
            <w:proofErr w:type="gramEnd"/>
            <w:r w:rsidRPr="00E613DA">
              <w:rPr>
                <w:rFonts w:ascii="Arial" w:eastAsia="Times New Roman" w:hAnsi="Arial" w:cs="Times New Roman"/>
                <w:highlight w:val="yellow"/>
                <w:lang w:bidi="ar-SA"/>
              </w:rPr>
              <w:t xml:space="preserve"> of consciousness or fainting with or without seizure.</w:t>
            </w:r>
          </w:p>
          <w:p w:rsidR="00E613DA" w:rsidRPr="00E613DA" w:rsidRDefault="00E613DA" w:rsidP="00E613DA">
            <w:pPr>
              <w:autoSpaceDE w:val="0"/>
              <w:autoSpaceDN w:val="0"/>
              <w:bidi w:val="0"/>
              <w:adjustRightInd w:val="0"/>
              <w:spacing w:after="120" w:line="240" w:lineRule="auto"/>
              <w:rPr>
                <w:rFonts w:ascii="Arial" w:eastAsia="Times New Roman" w:hAnsi="Arial" w:cs="Times New Roman"/>
                <w:highlight w:val="yellow"/>
                <w:lang w:bidi="ar-SA"/>
              </w:rPr>
            </w:pPr>
            <w:r w:rsidRPr="00E613DA">
              <w:rPr>
                <w:rFonts w:ascii="Arial" w:eastAsia="Times New Roman" w:hAnsi="Arial" w:cs="Times New Roman"/>
                <w:highlight w:val="yellow"/>
                <w:lang w:bidi="ar-SA"/>
              </w:rPr>
              <w:t xml:space="preserve">Temporary symptoms suggest the event is a transient </w:t>
            </w:r>
            <w:proofErr w:type="spellStart"/>
            <w:r w:rsidRPr="00E613DA">
              <w:rPr>
                <w:rFonts w:ascii="Arial" w:eastAsia="Times New Roman" w:hAnsi="Arial" w:cs="Times New Roman"/>
                <w:highlight w:val="yellow"/>
                <w:lang w:bidi="ar-SA"/>
              </w:rPr>
              <w:t>ischaemic</w:t>
            </w:r>
            <w:proofErr w:type="spellEnd"/>
            <w:r w:rsidRPr="00E613DA">
              <w:rPr>
                <w:rFonts w:ascii="Arial" w:eastAsia="Times New Roman" w:hAnsi="Arial" w:cs="Times New Roman"/>
                <w:highlight w:val="yellow"/>
                <w:lang w:bidi="ar-SA"/>
              </w:rPr>
              <w:t xml:space="preserve"> attack (TIA).</w:t>
            </w:r>
          </w:p>
          <w:p w:rsidR="00E613DA" w:rsidRPr="00E613DA" w:rsidRDefault="00E613DA" w:rsidP="00E613DA">
            <w:pPr>
              <w:autoSpaceDE w:val="0"/>
              <w:autoSpaceDN w:val="0"/>
              <w:bidi w:val="0"/>
              <w:adjustRightInd w:val="0"/>
              <w:spacing w:after="120" w:line="240" w:lineRule="auto"/>
              <w:rPr>
                <w:rFonts w:ascii="Arial" w:eastAsia="Times New Roman" w:hAnsi="Arial" w:cs="Times New Roman"/>
                <w:highlight w:val="yellow"/>
                <w:lang w:bidi="ar-SA"/>
              </w:rPr>
            </w:pPr>
            <w:r w:rsidRPr="00E613DA">
              <w:rPr>
                <w:rFonts w:ascii="Arial" w:eastAsia="Times New Roman" w:hAnsi="Arial" w:cs="Times New Roman"/>
                <w:highlight w:val="yellow"/>
                <w:lang w:bidi="ar-SA"/>
              </w:rPr>
              <w:t>Symptoms of a myocardial infarction (MI) can include:</w:t>
            </w:r>
          </w:p>
          <w:p w:rsidR="00E613DA" w:rsidRPr="00E613DA" w:rsidRDefault="00E613DA" w:rsidP="00E613DA">
            <w:pPr>
              <w:autoSpaceDE w:val="0"/>
              <w:autoSpaceDN w:val="0"/>
              <w:bidi w:val="0"/>
              <w:adjustRightInd w:val="0"/>
              <w:spacing w:after="60" w:line="240" w:lineRule="auto"/>
              <w:ind w:left="720" w:hanging="158"/>
              <w:rPr>
                <w:rFonts w:ascii="Arial" w:eastAsia="Times New Roman" w:hAnsi="Arial" w:cs="Times New Roman"/>
                <w:highlight w:val="yellow"/>
                <w:lang w:bidi="ar-SA"/>
              </w:rPr>
            </w:pPr>
            <w:r w:rsidRPr="00E613DA">
              <w:rPr>
                <w:rFonts w:ascii="Arial" w:eastAsia="Times New Roman" w:hAnsi="Arial" w:cs="Times New Roman"/>
                <w:highlight w:val="yellow"/>
                <w:lang w:bidi="ar-SA"/>
              </w:rPr>
              <w:t>- pain, discomfort, pressure, heaviness, sensation of squeezing or fullness in the chest, arm, or below the breastbone;</w:t>
            </w:r>
          </w:p>
          <w:p w:rsidR="00E613DA" w:rsidRPr="00E613DA" w:rsidRDefault="00E613DA" w:rsidP="00E613DA">
            <w:pPr>
              <w:autoSpaceDE w:val="0"/>
              <w:autoSpaceDN w:val="0"/>
              <w:bidi w:val="0"/>
              <w:adjustRightInd w:val="0"/>
              <w:spacing w:after="60" w:line="240" w:lineRule="auto"/>
              <w:ind w:left="562"/>
              <w:rPr>
                <w:rFonts w:ascii="Arial" w:eastAsia="Times New Roman" w:hAnsi="Arial" w:cs="Times New Roman"/>
                <w:highlight w:val="yellow"/>
                <w:lang w:bidi="ar-SA"/>
              </w:rPr>
            </w:pPr>
            <w:r w:rsidRPr="00E613DA">
              <w:rPr>
                <w:rFonts w:ascii="Arial" w:eastAsia="Times New Roman" w:hAnsi="Arial" w:cs="Times New Roman"/>
                <w:highlight w:val="yellow"/>
                <w:lang w:bidi="ar-SA"/>
              </w:rPr>
              <w:t>- discomfort radiating to the back, jaw, throat, arm, stomach;</w:t>
            </w:r>
          </w:p>
          <w:p w:rsidR="00E613DA" w:rsidRPr="00E613DA" w:rsidRDefault="00E613DA" w:rsidP="00E613DA">
            <w:pPr>
              <w:autoSpaceDE w:val="0"/>
              <w:autoSpaceDN w:val="0"/>
              <w:bidi w:val="0"/>
              <w:adjustRightInd w:val="0"/>
              <w:spacing w:after="60" w:line="240" w:lineRule="auto"/>
              <w:ind w:left="562"/>
              <w:rPr>
                <w:rFonts w:ascii="Arial" w:eastAsia="Times New Roman" w:hAnsi="Arial" w:cs="Times New Roman"/>
                <w:highlight w:val="yellow"/>
                <w:lang w:bidi="ar-SA"/>
              </w:rPr>
            </w:pPr>
            <w:r w:rsidRPr="00E613DA">
              <w:rPr>
                <w:rFonts w:ascii="Arial" w:eastAsia="Times New Roman" w:hAnsi="Arial" w:cs="Times New Roman"/>
                <w:highlight w:val="yellow"/>
                <w:lang w:bidi="ar-SA"/>
              </w:rPr>
              <w:t>- feeling of being full, having indigestion or choking;</w:t>
            </w:r>
          </w:p>
          <w:p w:rsidR="00E613DA" w:rsidRPr="00E613DA" w:rsidRDefault="00E613DA" w:rsidP="00E613DA">
            <w:pPr>
              <w:autoSpaceDE w:val="0"/>
              <w:autoSpaceDN w:val="0"/>
              <w:bidi w:val="0"/>
              <w:adjustRightInd w:val="0"/>
              <w:spacing w:after="60" w:line="240" w:lineRule="auto"/>
              <w:ind w:left="562"/>
              <w:rPr>
                <w:rFonts w:ascii="Arial" w:eastAsia="Times New Roman" w:hAnsi="Arial" w:cs="Times New Roman"/>
                <w:highlight w:val="yellow"/>
                <w:lang w:bidi="ar-SA"/>
              </w:rPr>
            </w:pPr>
            <w:r w:rsidRPr="00E613DA">
              <w:rPr>
                <w:rFonts w:ascii="Arial" w:eastAsia="Times New Roman" w:hAnsi="Arial" w:cs="Times New Roman"/>
                <w:highlight w:val="yellow"/>
                <w:lang w:bidi="ar-SA"/>
              </w:rPr>
              <w:t>- sweating, nausea, vomiting or dizziness;</w:t>
            </w:r>
          </w:p>
          <w:p w:rsidR="00E613DA" w:rsidRPr="00E613DA" w:rsidRDefault="00E613DA" w:rsidP="00E613DA">
            <w:pPr>
              <w:autoSpaceDE w:val="0"/>
              <w:autoSpaceDN w:val="0"/>
              <w:bidi w:val="0"/>
              <w:adjustRightInd w:val="0"/>
              <w:spacing w:after="60" w:line="240" w:lineRule="auto"/>
              <w:ind w:left="562"/>
              <w:rPr>
                <w:rFonts w:ascii="Arial" w:eastAsia="Times New Roman" w:hAnsi="Arial" w:cs="Times New Roman"/>
                <w:highlight w:val="yellow"/>
                <w:lang w:bidi="ar-SA"/>
              </w:rPr>
            </w:pPr>
            <w:r w:rsidRPr="00E613DA">
              <w:rPr>
                <w:rFonts w:ascii="Arial" w:eastAsia="Times New Roman" w:hAnsi="Arial" w:cs="Times New Roman"/>
                <w:highlight w:val="yellow"/>
                <w:lang w:bidi="ar-SA"/>
              </w:rPr>
              <w:t>- extreme weakness, anxiety, or shortness of breath;</w:t>
            </w:r>
          </w:p>
          <w:p w:rsidR="00E613DA" w:rsidRPr="00E613DA" w:rsidRDefault="00E613DA" w:rsidP="00E613DA">
            <w:pPr>
              <w:autoSpaceDE w:val="0"/>
              <w:autoSpaceDN w:val="0"/>
              <w:bidi w:val="0"/>
              <w:adjustRightInd w:val="0"/>
              <w:spacing w:after="120" w:line="240" w:lineRule="auto"/>
              <w:ind w:left="562"/>
              <w:rPr>
                <w:rFonts w:ascii="Arial" w:eastAsia="Times New Roman" w:hAnsi="Arial" w:cs="Times New Roman"/>
                <w:lang w:bidi="ar-SA"/>
              </w:rPr>
            </w:pPr>
            <w:r w:rsidRPr="00E613DA">
              <w:rPr>
                <w:rFonts w:ascii="Arial" w:eastAsia="Times New Roman" w:hAnsi="Arial" w:cs="Times New Roman"/>
                <w:highlight w:val="yellow"/>
                <w:lang w:bidi="ar-SA"/>
              </w:rPr>
              <w:t xml:space="preserve">- </w:t>
            </w:r>
            <w:proofErr w:type="gramStart"/>
            <w:r w:rsidRPr="00E613DA">
              <w:rPr>
                <w:rFonts w:ascii="Arial" w:eastAsia="Times New Roman" w:hAnsi="Arial" w:cs="Times New Roman"/>
                <w:highlight w:val="yellow"/>
                <w:lang w:bidi="ar-SA"/>
              </w:rPr>
              <w:t>rapid</w:t>
            </w:r>
            <w:proofErr w:type="gramEnd"/>
            <w:r w:rsidRPr="00E613DA">
              <w:rPr>
                <w:rFonts w:ascii="Arial" w:eastAsia="Times New Roman" w:hAnsi="Arial" w:cs="Times New Roman"/>
                <w:highlight w:val="yellow"/>
                <w:lang w:bidi="ar-SA"/>
              </w:rPr>
              <w:t xml:space="preserve"> or irregular heartbeats</w:t>
            </w:r>
            <w:r w:rsidRPr="00E613DA">
              <w:rPr>
                <w:rFonts w:ascii="Arial" w:eastAsia="Times New Roman" w:hAnsi="Arial" w:cs="Times New Roman"/>
                <w:lang w:bidi="ar-SA"/>
              </w:rPr>
              <w:t>.</w:t>
            </w:r>
          </w:p>
          <w:p w:rsidR="00E613DA" w:rsidRPr="00E613DA" w:rsidRDefault="00E613DA" w:rsidP="00E613DA">
            <w:pPr>
              <w:pStyle w:val="ListParagraph"/>
              <w:keepNext/>
              <w:numPr>
                <w:ilvl w:val="2"/>
                <w:numId w:val="2"/>
              </w:numPr>
              <w:bidi w:val="0"/>
              <w:spacing w:before="160" w:after="80" w:line="300" w:lineRule="atLeast"/>
              <w:outlineLvl w:val="2"/>
              <w:rPr>
                <w:rFonts w:ascii="Arial" w:eastAsia="Times New Roman" w:hAnsi="Arial" w:cs="Times New Roman"/>
                <w:b/>
                <w:szCs w:val="20"/>
                <w:lang w:bidi="ar-SA"/>
              </w:rPr>
            </w:pPr>
            <w:r w:rsidRPr="00E613DA">
              <w:rPr>
                <w:rFonts w:ascii="Arial" w:eastAsia="Times New Roman" w:hAnsi="Arial" w:cs="Times New Roman"/>
                <w:b/>
                <w:szCs w:val="20"/>
                <w:lang w:bidi="ar-SA"/>
              </w:rPr>
              <w:t>Medical examination/consultation</w:t>
            </w:r>
          </w:p>
          <w:p w:rsidR="00E613DA" w:rsidRPr="00E613DA" w:rsidRDefault="00E613DA" w:rsidP="00E613DA">
            <w:pPr>
              <w:bidi w:val="0"/>
              <w:spacing w:after="120" w:line="300" w:lineRule="atLeast"/>
              <w:rPr>
                <w:rFonts w:ascii="Arial" w:eastAsia="Times New Roman" w:hAnsi="Arial" w:cs="Times New Roman"/>
                <w:szCs w:val="20"/>
                <w:lang w:val="en-GB" w:bidi="ar-SA"/>
              </w:rPr>
            </w:pPr>
            <w:r w:rsidRPr="00E613DA">
              <w:rPr>
                <w:rFonts w:ascii="Arial" w:eastAsia="Times New Roman" w:hAnsi="Arial" w:cs="Times New Roman"/>
                <w:szCs w:val="20"/>
                <w:highlight w:val="yellow"/>
                <w:lang w:val="en-GB" w:bidi="ar-SA"/>
              </w:rPr>
              <w:t xml:space="preserve">It is important to draw a woman’s attention to the information on venous and arterial thrombosis, including the risk of </w:t>
            </w:r>
            <w:proofErr w:type="spellStart"/>
            <w:r w:rsidRPr="00E613DA">
              <w:rPr>
                <w:rFonts w:ascii="Arial" w:eastAsia="Times New Roman" w:hAnsi="Arial" w:cs="Times New Roman"/>
                <w:szCs w:val="20"/>
                <w:highlight w:val="yellow"/>
                <w:lang w:val="en-GB" w:bidi="ar-SA"/>
              </w:rPr>
              <w:t>NuvaRing</w:t>
            </w:r>
            <w:proofErr w:type="spellEnd"/>
            <w:r w:rsidRPr="00E613DA">
              <w:rPr>
                <w:rFonts w:ascii="Arial" w:eastAsia="Times New Roman" w:hAnsi="Arial" w:cs="Times New Roman"/>
                <w:szCs w:val="20"/>
                <w:highlight w:val="yellow"/>
                <w:lang w:val="en-GB" w:bidi="ar-SA"/>
              </w:rPr>
              <w:t xml:space="preserve"> compared with other CHCs, the symptoms of VTE and ATE, the known risk factors and what to do in the event of a suspected thrombosis</w:t>
            </w:r>
            <w:r w:rsidRPr="00E613DA">
              <w:rPr>
                <w:rFonts w:ascii="Arial" w:eastAsia="Times New Roman" w:hAnsi="Arial" w:cs="Times New Roman"/>
                <w:szCs w:val="20"/>
                <w:lang w:val="en-GB" w:bidi="ar-SA"/>
              </w:rPr>
              <w:t xml:space="preserve">. </w:t>
            </w:r>
          </w:p>
          <w:p w:rsidR="00E613DA" w:rsidRPr="00E613DA" w:rsidRDefault="00E613DA" w:rsidP="00E613DA">
            <w:pPr>
              <w:pStyle w:val="ListParagraph"/>
              <w:keepNext/>
              <w:numPr>
                <w:ilvl w:val="2"/>
                <w:numId w:val="11"/>
              </w:numPr>
              <w:tabs>
                <w:tab w:val="left" w:pos="709"/>
              </w:tabs>
              <w:bidi w:val="0"/>
              <w:spacing w:before="160" w:after="80" w:line="300" w:lineRule="atLeast"/>
              <w:outlineLvl w:val="2"/>
              <w:rPr>
                <w:rFonts w:ascii="Arial" w:eastAsia="Times New Roman" w:hAnsi="Arial" w:cs="Times New Roman"/>
                <w:b/>
                <w:snapToGrid w:val="0"/>
                <w:szCs w:val="20"/>
                <w:lang w:val="en-AU" w:bidi="ar-SA"/>
              </w:rPr>
            </w:pPr>
            <w:r w:rsidRPr="00E613DA">
              <w:rPr>
                <w:rFonts w:ascii="Arial" w:eastAsia="Times New Roman" w:hAnsi="Arial" w:cs="Times New Roman"/>
                <w:b/>
                <w:snapToGrid w:val="0"/>
                <w:szCs w:val="20"/>
                <w:lang w:val="en-AU" w:bidi="ar-SA"/>
              </w:rPr>
              <w:t>Broken rings</w:t>
            </w:r>
          </w:p>
          <w:p w:rsidR="00AC3801" w:rsidRDefault="00E613DA" w:rsidP="00E613DA">
            <w:pPr>
              <w:bidi w:val="0"/>
              <w:spacing w:after="120" w:line="300" w:lineRule="atLeast"/>
              <w:ind w:left="426"/>
              <w:rPr>
                <w:rFonts w:asciiTheme="minorBidi" w:hAnsiTheme="minorBidi"/>
                <w:lang w:val="en-GB"/>
              </w:rPr>
            </w:pPr>
            <w:r w:rsidRPr="00E613DA">
              <w:rPr>
                <w:rFonts w:ascii="Arial" w:eastAsia="Times New Roman" w:hAnsi="Arial" w:cs="Times New Roman"/>
                <w:snapToGrid w:val="0"/>
                <w:szCs w:val="20"/>
                <w:lang w:bidi="ar-SA"/>
              </w:rPr>
              <w:t xml:space="preserve">On very rare occasions </w:t>
            </w:r>
            <w:proofErr w:type="spellStart"/>
            <w:r w:rsidRPr="00E613DA">
              <w:rPr>
                <w:rFonts w:ascii="Arial" w:eastAsia="Times New Roman" w:hAnsi="Arial" w:cs="Times New Roman"/>
                <w:snapToGrid w:val="0"/>
                <w:szCs w:val="20"/>
                <w:lang w:bidi="ar-SA"/>
              </w:rPr>
              <w:t>NuvaRing</w:t>
            </w:r>
            <w:proofErr w:type="spellEnd"/>
            <w:r w:rsidRPr="00E613DA">
              <w:rPr>
                <w:rFonts w:ascii="Arial" w:eastAsia="Times New Roman" w:hAnsi="Arial" w:cs="Times New Roman"/>
                <w:snapToGrid w:val="0"/>
                <w:szCs w:val="20"/>
                <w:lang w:bidi="ar-SA"/>
              </w:rPr>
              <w:t xml:space="preserve"> has been reported to get disconnected during use </w:t>
            </w:r>
            <w:r w:rsidRPr="00E613DA">
              <w:rPr>
                <w:rFonts w:ascii="Arial" w:eastAsia="Times New Roman" w:hAnsi="Arial" w:cs="Times New Roman"/>
                <w:szCs w:val="20"/>
                <w:lang w:val="en-GB" w:bidi="ar-SA"/>
              </w:rPr>
              <w:t>(see section 4.5.1).</w:t>
            </w:r>
            <w:r w:rsidRPr="00E613DA">
              <w:rPr>
                <w:rFonts w:ascii="Arial" w:eastAsia="Times New Roman" w:hAnsi="Arial" w:cs="Times New Roman"/>
                <w:snapToGrid w:val="0"/>
                <w:szCs w:val="20"/>
                <w:lang w:bidi="ar-SA"/>
              </w:rPr>
              <w:t xml:space="preserve"> </w:t>
            </w:r>
            <w:r w:rsidRPr="00E613DA">
              <w:rPr>
                <w:rFonts w:ascii="Arial" w:eastAsia="Times New Roman" w:hAnsi="Arial" w:cs="Times New Roman"/>
                <w:szCs w:val="20"/>
                <w:lang w:val="en-GB" w:bidi="ar-SA"/>
              </w:rPr>
              <w:t xml:space="preserve"> </w:t>
            </w:r>
            <w:r w:rsidRPr="00E613DA">
              <w:rPr>
                <w:rFonts w:ascii="Arial" w:eastAsia="Times New Roman" w:hAnsi="Arial" w:cs="Times New Roman"/>
                <w:szCs w:val="20"/>
                <w:highlight w:val="yellow"/>
                <w:lang w:val="en-GB" w:bidi="ar-SA"/>
              </w:rPr>
              <w:t>The woman</w:t>
            </w:r>
            <w:r w:rsidRPr="00E613DA">
              <w:rPr>
                <w:rFonts w:ascii="Arial" w:eastAsia="Times New Roman" w:hAnsi="Arial" w:cs="Times New Roman"/>
                <w:snapToGrid w:val="0"/>
                <w:szCs w:val="20"/>
                <w:highlight w:val="yellow"/>
                <w:lang w:bidi="ar-SA"/>
              </w:rPr>
              <w:t xml:space="preserve"> is</w:t>
            </w:r>
            <w:r w:rsidRPr="00E613DA">
              <w:rPr>
                <w:rFonts w:ascii="Arial" w:eastAsia="Times New Roman" w:hAnsi="Arial" w:cs="Times New Roman"/>
                <w:szCs w:val="20"/>
                <w:highlight w:val="yellow"/>
                <w:lang w:val="en-GB" w:bidi="ar-SA"/>
              </w:rPr>
              <w:t xml:space="preserve"> advised to remove the broken ring</w:t>
            </w:r>
            <w:r w:rsidRPr="00E613DA">
              <w:rPr>
                <w:rFonts w:ascii="Arial" w:eastAsia="Times New Roman" w:hAnsi="Arial" w:cs="Times New Roman"/>
                <w:snapToGrid w:val="0"/>
                <w:szCs w:val="20"/>
                <w:highlight w:val="yellow"/>
                <w:lang w:bidi="ar-SA"/>
              </w:rPr>
              <w:t xml:space="preserve"> and </w:t>
            </w:r>
            <w:r w:rsidRPr="00E613DA">
              <w:rPr>
                <w:rFonts w:ascii="Arial" w:eastAsia="Times New Roman" w:hAnsi="Arial" w:cs="Times New Roman"/>
                <w:szCs w:val="20"/>
                <w:highlight w:val="yellow"/>
                <w:lang w:val="en-GB" w:bidi="ar-SA"/>
              </w:rPr>
              <w:t>reinsert a new ring as soon as possible and use a barrier method such as a condom in addition for the next 7 days. The possibility</w:t>
            </w:r>
            <w:r w:rsidRPr="00E613DA">
              <w:rPr>
                <w:rFonts w:ascii="Arial" w:eastAsia="Times New Roman" w:hAnsi="Arial" w:cs="Times New Roman"/>
                <w:snapToGrid w:val="0"/>
                <w:szCs w:val="20"/>
                <w:highlight w:val="yellow"/>
                <w:lang w:bidi="ar-SA"/>
              </w:rPr>
              <w:t xml:space="preserve"> of</w:t>
            </w:r>
            <w:r w:rsidRPr="00E613DA">
              <w:rPr>
                <w:rFonts w:ascii="Arial" w:eastAsia="Times New Roman" w:hAnsi="Arial" w:cs="Times New Roman"/>
                <w:szCs w:val="20"/>
                <w:highlight w:val="yellow"/>
                <w:lang w:val="en-GB" w:bidi="ar-SA"/>
              </w:rPr>
              <w:t xml:space="preserve"> a pregnancy should be</w:t>
            </w:r>
            <w:r w:rsidRPr="00E613DA">
              <w:rPr>
                <w:rFonts w:ascii="Arial" w:eastAsia="Times New Roman" w:hAnsi="Arial" w:cs="Times New Roman"/>
                <w:snapToGrid w:val="0"/>
                <w:szCs w:val="20"/>
                <w:highlight w:val="yellow"/>
                <w:lang w:bidi="ar-SA"/>
              </w:rPr>
              <w:t xml:space="preserve"> </w:t>
            </w:r>
            <w:r w:rsidRPr="00E613DA">
              <w:rPr>
                <w:rFonts w:ascii="Arial" w:eastAsia="Times New Roman" w:hAnsi="Arial" w:cs="Times New Roman"/>
                <w:szCs w:val="20"/>
                <w:highlight w:val="yellow"/>
                <w:lang w:val="en-GB" w:bidi="ar-SA"/>
              </w:rPr>
              <w:t>considered and</w:t>
            </w:r>
            <w:r w:rsidRPr="00E613DA">
              <w:rPr>
                <w:rFonts w:ascii="Arial" w:eastAsia="Times New Roman" w:hAnsi="Arial" w:cs="Times New Roman"/>
                <w:spacing w:val="-2"/>
                <w:szCs w:val="20"/>
                <w:highlight w:val="yellow"/>
                <w:lang w:bidi="ar-SA"/>
              </w:rPr>
              <w:t xml:space="preserve"> the</w:t>
            </w:r>
            <w:r w:rsidRPr="00E613DA">
              <w:rPr>
                <w:rFonts w:ascii="Arial" w:eastAsia="Times New Roman" w:hAnsi="Arial" w:cs="Times New Roman"/>
                <w:snapToGrid w:val="0"/>
                <w:szCs w:val="20"/>
                <w:highlight w:val="yellow"/>
                <w:lang w:bidi="ar-SA"/>
              </w:rPr>
              <w:t xml:space="preserve"> </w:t>
            </w:r>
            <w:r w:rsidRPr="00E613DA">
              <w:rPr>
                <w:rFonts w:ascii="Arial" w:eastAsia="Times New Roman" w:hAnsi="Arial" w:cs="Times New Roman"/>
                <w:szCs w:val="20"/>
                <w:highlight w:val="yellow"/>
                <w:lang w:val="en-GB" w:bidi="ar-SA"/>
              </w:rPr>
              <w:t>woman should contact her physician</w:t>
            </w:r>
          </w:p>
          <w:p w:rsidR="00E613DA" w:rsidRPr="00E613DA" w:rsidRDefault="00E613DA" w:rsidP="00E613DA">
            <w:pPr>
              <w:pStyle w:val="ListParagraph"/>
              <w:keepNext/>
              <w:numPr>
                <w:ilvl w:val="2"/>
                <w:numId w:val="11"/>
              </w:numPr>
              <w:tabs>
                <w:tab w:val="left" w:pos="709"/>
              </w:tabs>
              <w:bidi w:val="0"/>
              <w:spacing w:before="160" w:after="80" w:line="300" w:lineRule="atLeast"/>
              <w:outlineLvl w:val="2"/>
              <w:rPr>
                <w:rFonts w:ascii="Arial" w:eastAsia="Times New Roman" w:hAnsi="Arial" w:cs="Times New Roman"/>
                <w:b/>
                <w:szCs w:val="20"/>
                <w:lang w:val="en-GB" w:bidi="ar-SA"/>
              </w:rPr>
            </w:pPr>
            <w:r w:rsidRPr="00E613DA">
              <w:rPr>
                <w:rFonts w:ascii="Arial" w:eastAsia="Times New Roman" w:hAnsi="Arial" w:cs="Times New Roman"/>
                <w:b/>
                <w:szCs w:val="20"/>
                <w:lang w:val="en-GB" w:bidi="ar-SA"/>
              </w:rPr>
              <w:t>Expulsion</w:t>
            </w:r>
          </w:p>
          <w:p w:rsidR="00E613DA" w:rsidRDefault="00E613DA" w:rsidP="00E613DA">
            <w:pPr>
              <w:bidi w:val="0"/>
              <w:spacing w:after="120" w:line="300" w:lineRule="atLeast"/>
              <w:ind w:left="426"/>
              <w:rPr>
                <w:rFonts w:asciiTheme="minorBidi" w:hAnsiTheme="minorBidi"/>
              </w:rPr>
            </w:pPr>
            <w:r w:rsidRPr="00E613DA">
              <w:rPr>
                <w:rFonts w:ascii="Arial" w:eastAsia="Times New Roman" w:hAnsi="Arial" w:cs="Times New Roman"/>
                <w:szCs w:val="20"/>
                <w:highlight w:val="yellow"/>
                <w:lang w:val="en-GB" w:bidi="ar-SA"/>
              </w:rPr>
              <w:t>Prolonged expulsion may lead to contraceptive failure and/or breakthrough bleeding</w:t>
            </w:r>
            <w:r w:rsidRPr="008D0A1D">
              <w:t>.</w:t>
            </w:r>
          </w:p>
          <w:p w:rsidR="00E613DA" w:rsidRPr="00E613DA" w:rsidRDefault="00E613DA" w:rsidP="00E613DA">
            <w:pPr>
              <w:bidi w:val="0"/>
              <w:spacing w:after="120" w:line="240" w:lineRule="auto"/>
              <w:rPr>
                <w:rFonts w:ascii="Arial" w:eastAsia="Times New Roman" w:hAnsi="Arial" w:cs="Times New Roman"/>
                <w:szCs w:val="20"/>
                <w:lang w:val="en-GB" w:bidi="ar-SA"/>
              </w:rPr>
            </w:pPr>
            <w:r w:rsidRPr="00E613DA">
              <w:rPr>
                <w:rFonts w:ascii="Arial" w:eastAsia="Times New Roman" w:hAnsi="Arial" w:cs="Times New Roman"/>
                <w:szCs w:val="20"/>
                <w:highlight w:val="yellow"/>
                <w:lang w:val="en-GB" w:bidi="ar-SA"/>
              </w:rPr>
              <w:t xml:space="preserve">If </w:t>
            </w:r>
            <w:proofErr w:type="spellStart"/>
            <w:r w:rsidRPr="00E613DA">
              <w:rPr>
                <w:rFonts w:ascii="Arial" w:eastAsia="Times New Roman" w:hAnsi="Arial" w:cs="Times New Roman"/>
                <w:szCs w:val="20"/>
                <w:highlight w:val="yellow"/>
                <w:lang w:val="en-GB" w:bidi="ar-SA"/>
              </w:rPr>
              <w:t>NuvaRing</w:t>
            </w:r>
            <w:proofErr w:type="spellEnd"/>
            <w:r w:rsidRPr="00E613DA">
              <w:rPr>
                <w:rFonts w:ascii="Arial" w:eastAsia="Times New Roman" w:hAnsi="Arial" w:cs="Times New Roman"/>
                <w:szCs w:val="20"/>
                <w:highlight w:val="yellow"/>
                <w:lang w:val="en-GB" w:bidi="ar-SA"/>
              </w:rPr>
              <w:t xml:space="preserve"> has been out of the vagina, or is suspected to have been out of the vagina for </w:t>
            </w:r>
            <w:r w:rsidRPr="00E613DA">
              <w:rPr>
                <w:rFonts w:ascii="Arial" w:eastAsia="Times New Roman" w:hAnsi="Arial" w:cs="Times New Roman"/>
                <w:b/>
                <w:szCs w:val="20"/>
                <w:highlight w:val="yellow"/>
                <w:lang w:val="en-GB" w:bidi="ar-SA"/>
              </w:rPr>
              <w:t>more than 3 hours</w:t>
            </w:r>
            <w:r w:rsidRPr="00E613DA">
              <w:rPr>
                <w:rFonts w:ascii="Arial" w:eastAsia="Times New Roman" w:hAnsi="Arial" w:cs="Times New Roman"/>
                <w:szCs w:val="20"/>
                <w:highlight w:val="yellow"/>
                <w:lang w:val="en-GB" w:bidi="ar-SA"/>
              </w:rPr>
              <w:t xml:space="preserve"> contraceptive efficacy may be reduced. In that case, the applicable advice given in section 4.2.3 </w:t>
            </w:r>
            <w:r w:rsidRPr="00E613DA">
              <w:rPr>
                <w:rFonts w:ascii="Arial" w:eastAsia="Times New Roman" w:hAnsi="Arial" w:cs="Times New Roman"/>
                <w:i/>
                <w:szCs w:val="20"/>
                <w:highlight w:val="yellow"/>
                <w:lang w:val="en-GB" w:bidi="ar-SA"/>
              </w:rPr>
              <w:t>‘</w:t>
            </w:r>
            <w:r w:rsidRPr="00E613DA">
              <w:rPr>
                <w:rFonts w:ascii="Arial" w:eastAsia="Times New Roman" w:hAnsi="Arial" w:cs="Times New Roman"/>
                <w:szCs w:val="20"/>
                <w:highlight w:val="yellow"/>
                <w:lang w:val="en-GB" w:bidi="ar-SA"/>
              </w:rPr>
              <w:t>What to do if the ring was temporarily outside the vagina’ should be followed</w:t>
            </w:r>
            <w:r w:rsidRPr="00E613DA">
              <w:rPr>
                <w:rFonts w:ascii="Arial" w:eastAsia="Times New Roman" w:hAnsi="Arial" w:cs="Times New Roman"/>
                <w:szCs w:val="20"/>
                <w:lang w:val="en-GB" w:bidi="ar-SA"/>
              </w:rPr>
              <w:t>.</w:t>
            </w:r>
          </w:p>
          <w:p w:rsidR="00E613DA" w:rsidRPr="00E613DA" w:rsidRDefault="00E613DA" w:rsidP="00E613DA">
            <w:pPr>
              <w:bidi w:val="0"/>
              <w:spacing w:after="120" w:line="300" w:lineRule="atLeast"/>
              <w:ind w:left="426"/>
              <w:rPr>
                <w:rFonts w:asciiTheme="minorBidi" w:hAnsiTheme="minorBidi"/>
                <w:lang w:val="en-GB"/>
              </w:rPr>
            </w:pPr>
          </w:p>
        </w:tc>
      </w:tr>
      <w:tr w:rsidR="00E613DA" w:rsidRPr="00076698" w:rsidTr="00281513">
        <w:trPr>
          <w:trHeight w:val="1880"/>
        </w:trPr>
        <w:tc>
          <w:tcPr>
            <w:tcW w:w="2447" w:type="dxa"/>
          </w:tcPr>
          <w:p w:rsidR="00E613DA" w:rsidRPr="00E613DA" w:rsidRDefault="00E613DA" w:rsidP="00E613DA">
            <w:pPr>
              <w:pStyle w:val="ListParagraph"/>
              <w:keepNext/>
              <w:tabs>
                <w:tab w:val="left" w:pos="709"/>
              </w:tabs>
              <w:bidi w:val="0"/>
              <w:spacing w:before="160" w:after="120" w:line="300" w:lineRule="atLeast"/>
              <w:ind w:left="480"/>
              <w:outlineLvl w:val="1"/>
              <w:rPr>
                <w:rFonts w:ascii="Arial" w:eastAsia="Times New Roman" w:hAnsi="Arial" w:cs="Times New Roman"/>
                <w:b/>
                <w:szCs w:val="20"/>
                <w:lang w:val="en-GB" w:bidi="ar-SA"/>
              </w:rPr>
            </w:pPr>
            <w:r>
              <w:rPr>
                <w:rFonts w:ascii="Arial" w:eastAsia="Times New Roman" w:hAnsi="Arial" w:cs="Times New Roman"/>
                <w:b/>
                <w:szCs w:val="20"/>
                <w:lang w:val="en-GB" w:bidi="ar-SA"/>
              </w:rPr>
              <w:t>4.6</w:t>
            </w:r>
            <w:r>
              <w:rPr>
                <w:rFonts w:ascii="Arial" w:eastAsia="Times New Roman" w:hAnsi="Arial" w:cs="Times New Roman"/>
                <w:b/>
                <w:szCs w:val="20"/>
                <w:lang w:bidi="ar-SA"/>
              </w:rPr>
              <w:t xml:space="preserve"> </w:t>
            </w:r>
            <w:r w:rsidRPr="00E613DA">
              <w:rPr>
                <w:rFonts w:ascii="Arial" w:eastAsia="Times New Roman" w:hAnsi="Arial" w:cs="Times New Roman"/>
                <w:b/>
                <w:szCs w:val="20"/>
                <w:lang w:val="en-GB" w:bidi="ar-SA"/>
              </w:rPr>
              <w:t>Fertility, pregnancy and lactation</w:t>
            </w:r>
          </w:p>
          <w:p w:rsidR="00E613DA" w:rsidRPr="00E613DA" w:rsidRDefault="00E613DA" w:rsidP="00E613DA">
            <w:pPr>
              <w:keepNext/>
              <w:tabs>
                <w:tab w:val="left" w:pos="709"/>
              </w:tabs>
              <w:bidi w:val="0"/>
              <w:spacing w:before="160" w:after="120" w:line="300" w:lineRule="atLeast"/>
              <w:outlineLvl w:val="1"/>
              <w:rPr>
                <w:rFonts w:ascii="Arial" w:eastAsia="Times New Roman" w:hAnsi="Arial" w:cs="Times New Roman"/>
                <w:b/>
                <w:szCs w:val="20"/>
                <w:lang w:val="en-GB" w:bidi="ar-SA"/>
              </w:rPr>
            </w:pPr>
          </w:p>
        </w:tc>
        <w:tc>
          <w:tcPr>
            <w:tcW w:w="1578" w:type="dxa"/>
          </w:tcPr>
          <w:p w:rsidR="00E613DA" w:rsidRPr="00076698" w:rsidRDefault="00E613DA" w:rsidP="00E613DA">
            <w:pPr>
              <w:spacing w:after="0" w:line="240" w:lineRule="auto"/>
              <w:ind w:right="-567"/>
              <w:rPr>
                <w:rFonts w:ascii="Arial" w:eastAsia="Calibri" w:hAnsi="Arial" w:cs="Arial" w:hint="cs"/>
                <w:szCs w:val="28"/>
                <w:rtl/>
              </w:rPr>
            </w:pPr>
          </w:p>
        </w:tc>
        <w:tc>
          <w:tcPr>
            <w:tcW w:w="5614" w:type="dxa"/>
            <w:tcBorders>
              <w:right w:val="single" w:sz="4" w:space="0" w:color="auto"/>
            </w:tcBorders>
          </w:tcPr>
          <w:p w:rsidR="00E613DA" w:rsidRPr="00E613DA" w:rsidRDefault="00E613DA" w:rsidP="00E613DA">
            <w:pPr>
              <w:bidi w:val="0"/>
              <w:spacing w:after="120" w:line="240" w:lineRule="auto"/>
              <w:rPr>
                <w:rFonts w:ascii="Arial" w:eastAsia="Times New Roman" w:hAnsi="Arial" w:cs="Times New Roman"/>
                <w:szCs w:val="20"/>
                <w:lang w:val="en-GB" w:bidi="ar-SA"/>
              </w:rPr>
            </w:pPr>
            <w:r w:rsidRPr="00E613DA">
              <w:rPr>
                <w:rFonts w:ascii="Arial" w:eastAsia="Times New Roman" w:hAnsi="Arial" w:cs="Times New Roman"/>
                <w:szCs w:val="20"/>
                <w:highlight w:val="yellow"/>
                <w:lang w:val="en-GB" w:bidi="ar-SA"/>
              </w:rPr>
              <w:t xml:space="preserve">The increased risk of VTE during the postpartum period should be considered when re-starting </w:t>
            </w:r>
            <w:proofErr w:type="spellStart"/>
            <w:r w:rsidRPr="00E613DA">
              <w:rPr>
                <w:rFonts w:ascii="Arial" w:eastAsia="Times New Roman" w:hAnsi="Arial" w:cs="Times New Roman"/>
                <w:szCs w:val="20"/>
                <w:highlight w:val="yellow"/>
                <w:lang w:val="en-GB" w:bidi="ar-SA"/>
              </w:rPr>
              <w:t>NuvaRing</w:t>
            </w:r>
            <w:proofErr w:type="spellEnd"/>
            <w:r w:rsidRPr="00E613DA">
              <w:rPr>
                <w:rFonts w:ascii="Arial" w:eastAsia="Times New Roman" w:hAnsi="Arial" w:cs="Times New Roman"/>
                <w:szCs w:val="20"/>
                <w:highlight w:val="yellow"/>
                <w:lang w:val="en-GB" w:bidi="ar-SA"/>
              </w:rPr>
              <w:t xml:space="preserve"> (see sections 4.2 and 4.4).</w:t>
            </w:r>
          </w:p>
          <w:p w:rsidR="00E613DA" w:rsidRPr="00E613DA" w:rsidRDefault="00E613DA" w:rsidP="00E613DA">
            <w:pPr>
              <w:bidi w:val="0"/>
              <w:spacing w:after="0" w:line="240" w:lineRule="auto"/>
              <w:rPr>
                <w:rFonts w:ascii="Arial" w:eastAsia="Times New Roman" w:hAnsi="Arial" w:cs="Times New Roman"/>
                <w:i/>
                <w:spacing w:val="-2"/>
                <w:szCs w:val="20"/>
                <w:lang w:val="en-GB" w:bidi="ar-SA"/>
              </w:rPr>
            </w:pPr>
          </w:p>
        </w:tc>
      </w:tr>
      <w:tr w:rsidR="00E613DA" w:rsidRPr="00076698" w:rsidTr="00281513">
        <w:trPr>
          <w:trHeight w:val="1880"/>
        </w:trPr>
        <w:tc>
          <w:tcPr>
            <w:tcW w:w="2447" w:type="dxa"/>
          </w:tcPr>
          <w:p w:rsidR="00E613DA" w:rsidRPr="00E613DA" w:rsidRDefault="00E613DA" w:rsidP="00E613DA">
            <w:pPr>
              <w:pStyle w:val="ListParagraph"/>
              <w:keepNext/>
              <w:numPr>
                <w:ilvl w:val="1"/>
                <w:numId w:val="12"/>
              </w:numPr>
              <w:tabs>
                <w:tab w:val="left" w:pos="709"/>
              </w:tabs>
              <w:bidi w:val="0"/>
              <w:spacing w:before="160" w:after="120" w:line="300" w:lineRule="atLeast"/>
              <w:outlineLvl w:val="1"/>
              <w:rPr>
                <w:rFonts w:ascii="Arial" w:eastAsia="Times New Roman" w:hAnsi="Arial" w:cs="Times New Roman"/>
                <w:b/>
                <w:szCs w:val="20"/>
                <w:lang w:val="en-GB" w:bidi="ar-SA"/>
              </w:rPr>
            </w:pPr>
            <w:r w:rsidRPr="00E613DA">
              <w:rPr>
                <w:rFonts w:ascii="Arial" w:eastAsia="Times New Roman" w:hAnsi="Arial" w:cs="Times New Roman"/>
                <w:b/>
                <w:szCs w:val="20"/>
                <w:lang w:val="en-GB" w:bidi="ar-SA"/>
              </w:rPr>
              <w:t>Undesirable effects</w:t>
            </w:r>
          </w:p>
          <w:p w:rsidR="00E613DA" w:rsidRPr="00281513" w:rsidRDefault="00E613DA" w:rsidP="00E613DA">
            <w:pPr>
              <w:pStyle w:val="ListParagraph"/>
              <w:keepNext/>
              <w:tabs>
                <w:tab w:val="left" w:pos="709"/>
              </w:tabs>
              <w:bidi w:val="0"/>
              <w:spacing w:before="160" w:after="120" w:line="300" w:lineRule="atLeast"/>
              <w:ind w:left="480"/>
              <w:outlineLvl w:val="1"/>
              <w:rPr>
                <w:rFonts w:ascii="Arial" w:eastAsia="Times New Roman" w:hAnsi="Arial" w:cs="Times New Roman"/>
                <w:b/>
                <w:szCs w:val="20"/>
                <w:lang w:bidi="ar-SA"/>
              </w:rPr>
            </w:pPr>
          </w:p>
        </w:tc>
        <w:tc>
          <w:tcPr>
            <w:tcW w:w="1578" w:type="dxa"/>
          </w:tcPr>
          <w:p w:rsidR="00E613DA" w:rsidRPr="00076698" w:rsidRDefault="00E613DA" w:rsidP="00E613DA">
            <w:pPr>
              <w:spacing w:after="0" w:line="240" w:lineRule="auto"/>
              <w:ind w:right="-567"/>
              <w:rPr>
                <w:rFonts w:ascii="Arial" w:eastAsia="Calibri" w:hAnsi="Arial" w:cs="Arial" w:hint="cs"/>
                <w:szCs w:val="28"/>
                <w:rtl/>
              </w:rPr>
            </w:pPr>
          </w:p>
        </w:tc>
        <w:tc>
          <w:tcPr>
            <w:tcW w:w="5614" w:type="dxa"/>
            <w:tcBorders>
              <w:right w:val="single" w:sz="4" w:space="0" w:color="auto"/>
            </w:tcBorders>
          </w:tcPr>
          <w:p w:rsidR="00E613DA" w:rsidRPr="00E613DA" w:rsidRDefault="00E613DA" w:rsidP="00E613DA">
            <w:pPr>
              <w:bidi w:val="0"/>
              <w:spacing w:after="120" w:line="240" w:lineRule="auto"/>
              <w:outlineLvl w:val="0"/>
              <w:rPr>
                <w:rFonts w:ascii="Arial" w:eastAsia="Times New Roman" w:hAnsi="Arial" w:cs="Times New Roman"/>
                <w:i/>
                <w:iCs/>
                <w:noProof/>
                <w:szCs w:val="20"/>
                <w:lang w:bidi="ar-SA"/>
              </w:rPr>
            </w:pPr>
            <w:r w:rsidRPr="00E613DA">
              <w:rPr>
                <w:rFonts w:ascii="Arial" w:eastAsia="Times New Roman" w:hAnsi="Arial" w:cs="Times New Roman"/>
                <w:i/>
                <w:iCs/>
                <w:noProof/>
                <w:szCs w:val="20"/>
                <w:u w:val="single"/>
                <w:lang w:bidi="ar-SA"/>
              </w:rPr>
              <w:t>Description of selected adverse reactions</w:t>
            </w:r>
          </w:p>
          <w:p w:rsidR="00E613DA" w:rsidRDefault="00E613DA" w:rsidP="00E613DA">
            <w:pPr>
              <w:bidi w:val="0"/>
              <w:spacing w:after="120" w:line="240" w:lineRule="auto"/>
              <w:rPr>
                <w:rFonts w:ascii="Arial" w:eastAsia="Times New Roman" w:hAnsi="Arial" w:cs="Times New Roman"/>
                <w:szCs w:val="20"/>
                <w:highlight w:val="yellow"/>
                <w:lang w:bidi="ar-SA"/>
              </w:rPr>
            </w:pPr>
            <w:r w:rsidRPr="00E613DA">
              <w:rPr>
                <w:rFonts w:ascii="Arial" w:eastAsia="Times New Roman" w:hAnsi="Arial" w:cs="Times New Roman"/>
                <w:szCs w:val="20"/>
                <w:highlight w:val="yellow"/>
                <w:lang w:val="en-GB" w:bidi="ar-SA"/>
              </w:rPr>
              <w:t>An increased risk of arterial and venous thrombotic and thromboembolic events, including myocardial infarction, stroke, transient ischaemic attacks, venous thrombosis and pulmonary embolism has been observed in women using CHCs, which are discussed in  more detail in section 4.4.1</w:t>
            </w:r>
          </w:p>
          <w:p w:rsidR="00E613DA" w:rsidRDefault="00E613DA" w:rsidP="00E613DA">
            <w:pPr>
              <w:bidi w:val="0"/>
              <w:spacing w:after="120" w:line="240" w:lineRule="auto"/>
              <w:rPr>
                <w:rFonts w:ascii="Arial" w:eastAsia="Times New Roman" w:hAnsi="Arial" w:cs="Times New Roman"/>
                <w:szCs w:val="20"/>
                <w:highlight w:val="yellow"/>
                <w:lang w:bidi="ar-SA"/>
              </w:rPr>
            </w:pPr>
          </w:p>
          <w:p w:rsidR="00E613DA" w:rsidRPr="00E613DA" w:rsidRDefault="00E613DA" w:rsidP="00E613DA">
            <w:pPr>
              <w:keepNext/>
              <w:bidi w:val="0"/>
              <w:ind w:right="-567"/>
              <w:rPr>
                <w:rFonts w:asciiTheme="minorBidi" w:hAnsiTheme="minorBidi"/>
                <w:sz w:val="20"/>
                <w:szCs w:val="20"/>
              </w:rPr>
            </w:pPr>
            <w:r w:rsidRPr="00E613DA">
              <w:rPr>
                <w:rFonts w:asciiTheme="minorBidi" w:hAnsiTheme="minorBidi"/>
                <w:sz w:val="20"/>
                <w:szCs w:val="20"/>
              </w:rPr>
              <w:t xml:space="preserve">System organ class: </w:t>
            </w:r>
            <w:r w:rsidRPr="008D0A1D">
              <w:rPr>
                <w:rFonts w:asciiTheme="minorBidi" w:hAnsiTheme="minorBidi"/>
                <w:sz w:val="20"/>
                <w:szCs w:val="20"/>
              </w:rPr>
              <w:t>Psychiatric disorders</w:t>
            </w:r>
            <w:r w:rsidRPr="00E613DA">
              <w:rPr>
                <w:rFonts w:asciiTheme="minorBidi" w:hAnsiTheme="minorBidi"/>
                <w:sz w:val="20"/>
                <w:szCs w:val="20"/>
              </w:rPr>
              <w:t>:</w:t>
            </w:r>
          </w:p>
          <w:p w:rsidR="00E613DA" w:rsidRPr="00E613DA" w:rsidRDefault="00E613DA" w:rsidP="003D16A0">
            <w:pPr>
              <w:bidi w:val="0"/>
              <w:spacing w:after="0" w:line="200" w:lineRule="exact"/>
              <w:rPr>
                <w:rFonts w:asciiTheme="minorBidi" w:hAnsiTheme="minorBidi"/>
                <w:sz w:val="20"/>
                <w:szCs w:val="20"/>
              </w:rPr>
            </w:pPr>
            <w:r w:rsidRPr="00E613DA">
              <w:rPr>
                <w:rFonts w:asciiTheme="minorBidi" w:hAnsiTheme="minorBidi"/>
                <w:sz w:val="20"/>
                <w:szCs w:val="20"/>
              </w:rPr>
              <w:t xml:space="preserve"> </w:t>
            </w:r>
            <w:r w:rsidRPr="008D0A1D">
              <w:rPr>
                <w:rFonts w:asciiTheme="minorBidi" w:hAnsiTheme="minorBidi"/>
                <w:b/>
                <w:sz w:val="20"/>
                <w:szCs w:val="20"/>
              </w:rPr>
              <w:t>Uncommon</w:t>
            </w:r>
            <w:r>
              <w:rPr>
                <w:rFonts w:asciiTheme="minorBidi" w:hAnsiTheme="minorBidi"/>
                <w:sz w:val="20"/>
                <w:szCs w:val="20"/>
              </w:rPr>
              <w:t xml:space="preserve">: </w:t>
            </w:r>
            <w:r w:rsidRPr="00E613DA">
              <w:rPr>
                <w:rFonts w:asciiTheme="minorBidi" w:eastAsia="Times New Roman" w:hAnsiTheme="minorBidi"/>
                <w:sz w:val="20"/>
                <w:szCs w:val="20"/>
                <w:highlight w:val="yellow"/>
                <w:lang w:val="en-GB" w:bidi="ar-SA"/>
              </w:rPr>
              <w:t xml:space="preserve">Affect </w:t>
            </w:r>
            <w:proofErr w:type="spellStart"/>
            <w:r w:rsidRPr="00E613DA">
              <w:rPr>
                <w:rFonts w:asciiTheme="minorBidi" w:eastAsia="Times New Roman" w:hAnsiTheme="minorBidi"/>
                <w:sz w:val="20"/>
                <w:szCs w:val="20"/>
                <w:highlight w:val="yellow"/>
                <w:lang w:val="en-GB" w:bidi="ar-SA"/>
              </w:rPr>
              <w:t>lability</w:t>
            </w:r>
            <w:proofErr w:type="spellEnd"/>
            <w:r w:rsidRPr="00E613DA">
              <w:rPr>
                <w:rFonts w:asciiTheme="minorBidi" w:eastAsia="Times New Roman" w:hAnsiTheme="minorBidi"/>
                <w:sz w:val="20"/>
                <w:szCs w:val="20"/>
                <w:lang w:val="en-GB" w:bidi="ar-SA"/>
              </w:rPr>
              <w:t>, Mood altered,</w:t>
            </w:r>
            <w:r w:rsidR="003D16A0">
              <w:rPr>
                <w:rFonts w:asciiTheme="minorBidi" w:eastAsia="Times New Roman" w:hAnsiTheme="minorBidi"/>
                <w:sz w:val="20"/>
                <w:szCs w:val="20"/>
                <w:lang w:val="en-GB" w:bidi="ar-SA"/>
              </w:rPr>
              <w:t xml:space="preserve"> </w:t>
            </w:r>
            <w:r w:rsidRPr="00E613DA">
              <w:rPr>
                <w:rFonts w:asciiTheme="minorBidi" w:eastAsia="Times New Roman" w:hAnsiTheme="minorBidi"/>
                <w:sz w:val="20"/>
                <w:szCs w:val="20"/>
                <w:highlight w:val="yellow"/>
                <w:lang w:val="en-GB" w:bidi="ar-SA"/>
              </w:rPr>
              <w:t>Mood swings</w:t>
            </w:r>
          </w:p>
          <w:p w:rsidR="003D16A0" w:rsidRDefault="003D16A0" w:rsidP="00E613DA">
            <w:pPr>
              <w:bidi w:val="0"/>
              <w:spacing w:line="240" w:lineRule="exact"/>
              <w:ind w:right="-567"/>
              <w:rPr>
                <w:rFonts w:asciiTheme="minorBidi" w:hAnsiTheme="minorBidi"/>
                <w:sz w:val="20"/>
                <w:szCs w:val="20"/>
              </w:rPr>
            </w:pPr>
          </w:p>
          <w:p w:rsidR="00E613DA" w:rsidRPr="00E613DA" w:rsidRDefault="00E613DA" w:rsidP="003D16A0">
            <w:pPr>
              <w:bidi w:val="0"/>
              <w:spacing w:line="240" w:lineRule="exact"/>
              <w:ind w:right="-567"/>
              <w:rPr>
                <w:rFonts w:asciiTheme="minorBidi" w:hAnsiTheme="minorBidi"/>
                <w:sz w:val="20"/>
                <w:szCs w:val="20"/>
              </w:rPr>
            </w:pPr>
            <w:r w:rsidRPr="00E613DA">
              <w:rPr>
                <w:rFonts w:asciiTheme="minorBidi" w:hAnsiTheme="minorBidi"/>
                <w:sz w:val="20"/>
                <w:szCs w:val="20"/>
              </w:rPr>
              <w:t>System organ class: Vascular disorders:</w:t>
            </w:r>
          </w:p>
          <w:p w:rsidR="00E613DA" w:rsidRPr="00E613DA" w:rsidRDefault="00E613DA" w:rsidP="003D16A0">
            <w:pPr>
              <w:bidi w:val="0"/>
              <w:spacing w:line="240" w:lineRule="exact"/>
              <w:ind w:right="-567"/>
              <w:rPr>
                <w:rFonts w:asciiTheme="minorBidi" w:hAnsiTheme="minorBidi"/>
                <w:sz w:val="20"/>
                <w:szCs w:val="20"/>
              </w:rPr>
            </w:pPr>
            <w:r w:rsidRPr="00E613DA">
              <w:rPr>
                <w:rFonts w:asciiTheme="minorBidi" w:hAnsiTheme="minorBidi"/>
                <w:sz w:val="20"/>
                <w:szCs w:val="20"/>
              </w:rPr>
              <w:t xml:space="preserve">Rare: </w:t>
            </w:r>
            <w:r w:rsidR="003D16A0">
              <w:rPr>
                <w:rFonts w:asciiTheme="minorBidi" w:hAnsiTheme="minorBidi"/>
                <w:sz w:val="20"/>
                <w:szCs w:val="20"/>
                <w:highlight w:val="yellow"/>
              </w:rPr>
              <w:t>Arterial</w:t>
            </w:r>
            <w:r w:rsidRPr="00E613DA">
              <w:rPr>
                <w:rFonts w:asciiTheme="minorBidi" w:hAnsiTheme="minorBidi"/>
                <w:sz w:val="20"/>
                <w:szCs w:val="20"/>
                <w:highlight w:val="yellow"/>
              </w:rPr>
              <w:t xml:space="preserve"> thromboembolism</w:t>
            </w:r>
          </w:p>
          <w:p w:rsidR="003D16A0" w:rsidRPr="003D16A0" w:rsidRDefault="003D16A0" w:rsidP="003D16A0">
            <w:pPr>
              <w:bidi w:val="0"/>
              <w:spacing w:after="0" w:line="200" w:lineRule="exact"/>
              <w:rPr>
                <w:rFonts w:asciiTheme="minorBidi" w:eastAsia="Times New Roman" w:hAnsiTheme="minorBidi"/>
                <w:sz w:val="20"/>
                <w:szCs w:val="20"/>
                <w:lang w:val="en-GB" w:bidi="ar-SA"/>
              </w:rPr>
            </w:pPr>
            <w:r w:rsidRPr="00E613DA">
              <w:rPr>
                <w:rFonts w:asciiTheme="minorBidi" w:hAnsiTheme="minorBidi"/>
                <w:sz w:val="20"/>
                <w:szCs w:val="20"/>
              </w:rPr>
              <w:t xml:space="preserve">System organ class: </w:t>
            </w:r>
            <w:r w:rsidRPr="003D16A0">
              <w:rPr>
                <w:rFonts w:asciiTheme="minorBidi" w:eastAsia="Times New Roman" w:hAnsiTheme="minorBidi"/>
                <w:sz w:val="20"/>
                <w:szCs w:val="20"/>
                <w:lang w:val="en-GB" w:bidi="ar-SA"/>
              </w:rPr>
              <w:t xml:space="preserve">Skin and subcutaneous tissue disorders </w:t>
            </w:r>
          </w:p>
          <w:p w:rsidR="003D16A0" w:rsidRPr="00D67AF6" w:rsidRDefault="003D16A0" w:rsidP="003D16A0">
            <w:pPr>
              <w:spacing w:before="60" w:line="240" w:lineRule="auto"/>
              <w:jc w:val="right"/>
              <w:rPr>
                <w:rFonts w:ascii="Arial" w:eastAsia="Times New Roman" w:hAnsi="Arial" w:cs="Times New Roman" w:hint="cs"/>
                <w:sz w:val="20"/>
                <w:szCs w:val="20"/>
                <w:rtl/>
              </w:rPr>
            </w:pPr>
            <w:r w:rsidRPr="008D0A1D">
              <w:rPr>
                <w:rFonts w:asciiTheme="minorBidi" w:hAnsiTheme="minorBidi"/>
                <w:sz w:val="20"/>
              </w:rPr>
              <w:t>Not known</w:t>
            </w:r>
            <w:r>
              <w:rPr>
                <w:rFonts w:asciiTheme="minorBidi" w:hAnsiTheme="minorBidi"/>
                <w:sz w:val="20"/>
                <w:vertAlign w:val="superscript"/>
              </w:rPr>
              <w:t xml:space="preserve">: </w:t>
            </w:r>
            <w:r w:rsidRPr="003D16A0">
              <w:rPr>
                <w:rFonts w:ascii="Arial" w:eastAsia="Times New Roman" w:hAnsi="Arial" w:cs="Times New Roman"/>
                <w:sz w:val="20"/>
                <w:szCs w:val="20"/>
                <w:highlight w:val="yellow"/>
                <w:lang w:val="en-GB" w:bidi="ar-SA"/>
              </w:rPr>
              <w:t xml:space="preserve"> </w:t>
            </w:r>
            <w:proofErr w:type="spellStart"/>
            <w:r w:rsidRPr="003D16A0">
              <w:rPr>
                <w:rFonts w:ascii="Arial" w:eastAsia="Times New Roman" w:hAnsi="Arial" w:cs="Times New Roman"/>
                <w:sz w:val="20"/>
                <w:szCs w:val="20"/>
                <w:highlight w:val="yellow"/>
                <w:lang w:val="en-GB" w:bidi="ar-SA"/>
              </w:rPr>
              <w:t>Chloasma</w:t>
            </w:r>
            <w:proofErr w:type="spellEnd"/>
          </w:p>
          <w:p w:rsidR="00E613DA" w:rsidRPr="003D16A0" w:rsidRDefault="00E613DA" w:rsidP="00E613DA">
            <w:pPr>
              <w:bidi w:val="0"/>
              <w:spacing w:after="120" w:line="240" w:lineRule="auto"/>
              <w:rPr>
                <w:rFonts w:ascii="Arial" w:eastAsia="Times New Roman" w:hAnsi="Arial" w:cs="Times New Roman"/>
                <w:szCs w:val="20"/>
                <w:highlight w:val="yellow"/>
                <w:lang w:val="en-GB" w:bidi="ar-SA"/>
              </w:rPr>
            </w:pPr>
          </w:p>
        </w:tc>
      </w:tr>
    </w:tbl>
    <w:p w:rsidR="005C3CB8" w:rsidRDefault="00281513">
      <w:pPr>
        <w:rPr>
          <w:rFonts w:hint="cs"/>
          <w:rtl/>
        </w:rPr>
      </w:pPr>
      <w:r w:rsidRPr="00B01EFA">
        <w:rPr>
          <w:rFonts w:cs="David Transparent"/>
          <w:color w:val="C0C0C0"/>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בעלון לצרכן</w:t>
      </w:r>
    </w:p>
    <w:tbl>
      <w:tblPr>
        <w:bidiVisual/>
        <w:tblW w:w="907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134"/>
        <w:gridCol w:w="6237"/>
      </w:tblGrid>
      <w:tr w:rsidR="00281513" w:rsidRPr="00281513" w:rsidTr="008D0A1D">
        <w:trPr>
          <w:cantSplit/>
        </w:trPr>
        <w:tc>
          <w:tcPr>
            <w:tcW w:w="9072" w:type="dxa"/>
            <w:gridSpan w:val="3"/>
            <w:tcBorders>
              <w:top w:val="single" w:sz="4" w:space="0" w:color="auto"/>
              <w:left w:val="single" w:sz="4" w:space="0" w:color="auto"/>
              <w:bottom w:val="single" w:sz="24" w:space="0" w:color="auto"/>
              <w:right w:val="single" w:sz="4" w:space="0" w:color="auto"/>
            </w:tcBorders>
            <w:shd w:val="pct12" w:color="auto" w:fill="FFFFFF"/>
          </w:tcPr>
          <w:p w:rsidR="00281513" w:rsidRPr="00281513" w:rsidRDefault="00281513" w:rsidP="00281513">
            <w:pPr>
              <w:spacing w:after="0" w:line="240" w:lineRule="auto"/>
              <w:jc w:val="center"/>
              <w:rPr>
                <w:rFonts w:ascii="Times New Roman" w:eastAsia="Times New Roman" w:hAnsi="Times New Roman" w:cs="David Transparent"/>
                <w:b/>
                <w:bCs/>
                <w:sz w:val="24"/>
                <w:szCs w:val="24"/>
                <w:rtl/>
                <w:lang w:eastAsia="he-IL"/>
              </w:rPr>
            </w:pPr>
          </w:p>
          <w:p w:rsidR="00281513" w:rsidRPr="00281513" w:rsidRDefault="00281513" w:rsidP="00281513">
            <w:pPr>
              <w:spacing w:after="0" w:line="240" w:lineRule="auto"/>
              <w:jc w:val="center"/>
              <w:rPr>
                <w:rFonts w:ascii="Times New Roman" w:eastAsia="Times New Roman" w:hAnsi="Times New Roman" w:cs="David Transparent"/>
                <w:b/>
                <w:bCs/>
                <w:sz w:val="24"/>
                <w:szCs w:val="24"/>
                <w:rtl/>
                <w:lang w:eastAsia="he-IL"/>
              </w:rPr>
            </w:pPr>
            <w:proofErr w:type="spellStart"/>
            <w:r w:rsidRPr="00281513">
              <w:rPr>
                <w:rFonts w:ascii="Times New Roman" w:eastAsia="Times New Roman" w:hAnsi="Times New Roman" w:cs="David Transparent" w:hint="cs"/>
                <w:b/>
                <w:bCs/>
                <w:sz w:val="24"/>
                <w:szCs w:val="24"/>
                <w:rtl/>
                <w:lang w:eastAsia="he-IL"/>
              </w:rPr>
              <w:t>ההחמרות</w:t>
            </w:r>
            <w:proofErr w:type="spellEnd"/>
            <w:r w:rsidRPr="00281513">
              <w:rPr>
                <w:rFonts w:ascii="Times New Roman" w:eastAsia="Times New Roman" w:hAnsi="Times New Roman" w:cs="David Transparent" w:hint="cs"/>
                <w:b/>
                <w:bCs/>
                <w:sz w:val="24"/>
                <w:szCs w:val="24"/>
                <w:rtl/>
                <w:lang w:eastAsia="he-IL"/>
              </w:rPr>
              <w:t xml:space="preserve"> המבוקשות </w:t>
            </w:r>
          </w:p>
        </w:tc>
      </w:tr>
      <w:tr w:rsidR="00281513" w:rsidRPr="00281513" w:rsidTr="008D0A1D">
        <w:tc>
          <w:tcPr>
            <w:tcW w:w="1701" w:type="dxa"/>
            <w:tcBorders>
              <w:top w:val="nil"/>
            </w:tcBorders>
          </w:tcPr>
          <w:p w:rsidR="00281513" w:rsidRPr="00281513" w:rsidRDefault="00281513" w:rsidP="00281513">
            <w:pPr>
              <w:spacing w:after="0" w:line="240" w:lineRule="auto"/>
              <w:jc w:val="center"/>
              <w:rPr>
                <w:rFonts w:ascii="Times New Roman" w:eastAsia="Times New Roman" w:hAnsi="Times New Roman" w:cs="David"/>
                <w:b/>
                <w:bCs/>
                <w:sz w:val="24"/>
                <w:szCs w:val="24"/>
                <w:rtl/>
                <w:lang w:eastAsia="he-IL"/>
              </w:rPr>
            </w:pPr>
          </w:p>
          <w:p w:rsidR="00281513" w:rsidRPr="00281513" w:rsidRDefault="00281513" w:rsidP="00281513">
            <w:pPr>
              <w:spacing w:after="0" w:line="240" w:lineRule="auto"/>
              <w:jc w:val="center"/>
              <w:rPr>
                <w:rFonts w:ascii="Times New Roman" w:eastAsia="Times New Roman" w:hAnsi="Times New Roman" w:cs="David"/>
                <w:b/>
                <w:bCs/>
                <w:sz w:val="24"/>
                <w:szCs w:val="24"/>
                <w:rtl/>
                <w:lang w:eastAsia="he-IL"/>
              </w:rPr>
            </w:pPr>
            <w:r w:rsidRPr="00281513">
              <w:rPr>
                <w:rFonts w:ascii="Times New Roman" w:eastAsia="Times New Roman" w:hAnsi="Times New Roman" w:cs="David"/>
                <w:b/>
                <w:bCs/>
                <w:sz w:val="24"/>
                <w:szCs w:val="24"/>
                <w:rtl/>
                <w:lang w:eastAsia="he-IL"/>
              </w:rPr>
              <w:t>פרק בעלון</w:t>
            </w:r>
          </w:p>
          <w:p w:rsidR="00281513" w:rsidRPr="00281513" w:rsidRDefault="00281513" w:rsidP="00281513">
            <w:pPr>
              <w:spacing w:after="0" w:line="240" w:lineRule="auto"/>
              <w:jc w:val="center"/>
              <w:rPr>
                <w:rFonts w:ascii="Times New Roman" w:eastAsia="Times New Roman" w:hAnsi="Times New Roman" w:cs="David"/>
                <w:b/>
                <w:bCs/>
                <w:sz w:val="24"/>
                <w:szCs w:val="24"/>
                <w:rtl/>
                <w:lang w:eastAsia="he-IL"/>
              </w:rPr>
            </w:pPr>
          </w:p>
        </w:tc>
        <w:tc>
          <w:tcPr>
            <w:tcW w:w="1134" w:type="dxa"/>
            <w:tcBorders>
              <w:top w:val="nil"/>
            </w:tcBorders>
          </w:tcPr>
          <w:p w:rsidR="00281513" w:rsidRPr="00281513" w:rsidRDefault="00281513" w:rsidP="00281513">
            <w:pPr>
              <w:spacing w:after="0" w:line="240" w:lineRule="auto"/>
              <w:jc w:val="center"/>
              <w:rPr>
                <w:rFonts w:ascii="Times New Roman" w:eastAsia="Times New Roman" w:hAnsi="Times New Roman" w:cs="David"/>
                <w:b/>
                <w:bCs/>
                <w:sz w:val="24"/>
                <w:szCs w:val="24"/>
                <w:rtl/>
                <w:lang w:eastAsia="he-IL"/>
              </w:rPr>
            </w:pPr>
          </w:p>
          <w:p w:rsidR="00281513" w:rsidRPr="00281513" w:rsidRDefault="00281513" w:rsidP="00281513">
            <w:pPr>
              <w:spacing w:after="0" w:line="240" w:lineRule="auto"/>
              <w:jc w:val="center"/>
              <w:rPr>
                <w:rFonts w:ascii="Times New Roman" w:eastAsia="Times New Roman" w:hAnsi="Times New Roman" w:cs="David"/>
                <w:b/>
                <w:bCs/>
                <w:sz w:val="24"/>
                <w:szCs w:val="24"/>
                <w:rtl/>
                <w:lang w:eastAsia="he-IL"/>
              </w:rPr>
            </w:pPr>
            <w:r w:rsidRPr="00281513">
              <w:rPr>
                <w:rFonts w:ascii="Times New Roman" w:eastAsia="Times New Roman" w:hAnsi="Times New Roman" w:cs="David"/>
                <w:b/>
                <w:bCs/>
                <w:sz w:val="24"/>
                <w:szCs w:val="24"/>
                <w:rtl/>
                <w:lang w:eastAsia="he-IL"/>
              </w:rPr>
              <w:t xml:space="preserve">טקסט </w:t>
            </w:r>
          </w:p>
          <w:p w:rsidR="00281513" w:rsidRPr="00281513" w:rsidRDefault="00281513" w:rsidP="00281513">
            <w:pPr>
              <w:spacing w:after="0" w:line="240" w:lineRule="auto"/>
              <w:jc w:val="center"/>
              <w:rPr>
                <w:rFonts w:ascii="Times New Roman" w:eastAsia="Times New Roman" w:hAnsi="Times New Roman" w:cs="David"/>
                <w:b/>
                <w:bCs/>
                <w:sz w:val="24"/>
                <w:szCs w:val="24"/>
                <w:rtl/>
                <w:lang w:eastAsia="he-IL"/>
              </w:rPr>
            </w:pPr>
            <w:r w:rsidRPr="00281513">
              <w:rPr>
                <w:rFonts w:ascii="Times New Roman" w:eastAsia="Times New Roman" w:hAnsi="Times New Roman" w:cs="David"/>
                <w:b/>
                <w:bCs/>
                <w:sz w:val="24"/>
                <w:szCs w:val="24"/>
                <w:rtl/>
                <w:lang w:eastAsia="he-IL"/>
              </w:rPr>
              <w:t>נוכחי</w:t>
            </w:r>
          </w:p>
        </w:tc>
        <w:tc>
          <w:tcPr>
            <w:tcW w:w="6237" w:type="dxa"/>
            <w:tcBorders>
              <w:top w:val="nil"/>
              <w:right w:val="single" w:sz="4" w:space="0" w:color="auto"/>
            </w:tcBorders>
          </w:tcPr>
          <w:p w:rsidR="00281513" w:rsidRPr="00281513" w:rsidRDefault="00281513" w:rsidP="00281513">
            <w:pPr>
              <w:spacing w:after="0" w:line="240" w:lineRule="auto"/>
              <w:jc w:val="center"/>
              <w:rPr>
                <w:rFonts w:ascii="Times New Roman" w:eastAsia="Times New Roman" w:hAnsi="Times New Roman" w:cs="David"/>
                <w:b/>
                <w:bCs/>
                <w:sz w:val="24"/>
                <w:szCs w:val="24"/>
                <w:rtl/>
                <w:lang w:eastAsia="he-IL"/>
              </w:rPr>
            </w:pPr>
          </w:p>
          <w:p w:rsidR="00281513" w:rsidRPr="00281513" w:rsidRDefault="00281513" w:rsidP="00281513">
            <w:pPr>
              <w:spacing w:after="0" w:line="240" w:lineRule="auto"/>
              <w:jc w:val="center"/>
              <w:rPr>
                <w:rFonts w:ascii="Times New Roman" w:eastAsia="Times New Roman" w:hAnsi="Times New Roman" w:cs="David"/>
                <w:b/>
                <w:bCs/>
                <w:sz w:val="24"/>
                <w:szCs w:val="24"/>
                <w:rtl/>
                <w:lang w:eastAsia="he-IL"/>
              </w:rPr>
            </w:pPr>
            <w:r w:rsidRPr="00281513">
              <w:rPr>
                <w:rFonts w:ascii="Times New Roman" w:eastAsia="Times New Roman" w:hAnsi="Times New Roman" w:cs="David"/>
                <w:b/>
                <w:bCs/>
                <w:sz w:val="24"/>
                <w:szCs w:val="24"/>
                <w:rtl/>
                <w:lang w:eastAsia="he-IL"/>
              </w:rPr>
              <w:t>טקסט חדש</w:t>
            </w:r>
          </w:p>
        </w:tc>
      </w:tr>
      <w:tr w:rsidR="00281513" w:rsidRPr="00281513" w:rsidTr="008D0A1D">
        <w:trPr>
          <w:trHeight w:val="660"/>
        </w:trPr>
        <w:tc>
          <w:tcPr>
            <w:tcW w:w="1701" w:type="dxa"/>
          </w:tcPr>
          <w:p w:rsidR="00281513" w:rsidRPr="00281513" w:rsidRDefault="00281513" w:rsidP="00281513">
            <w:pPr>
              <w:spacing w:after="0" w:line="240" w:lineRule="auto"/>
              <w:rPr>
                <w:rFonts w:ascii="Arial Narrow" w:eastAsia="Times New Roman" w:hAnsi="Arial Narrow" w:cs="David"/>
                <w:b/>
                <w:bCs/>
                <w:sz w:val="20"/>
                <w:rtl/>
                <w:lang w:eastAsia="he-IL"/>
              </w:rPr>
            </w:pPr>
            <w:r w:rsidRPr="00281513">
              <w:rPr>
                <w:rFonts w:ascii="Arial Narrow" w:eastAsia="Times New Roman" w:hAnsi="Arial Narrow" w:cs="David" w:hint="cs"/>
                <w:b/>
                <w:bCs/>
                <w:sz w:val="20"/>
                <w:rtl/>
                <w:lang w:eastAsia="he-IL"/>
              </w:rPr>
              <w:t>הקדמה</w:t>
            </w:r>
          </w:p>
        </w:tc>
        <w:tc>
          <w:tcPr>
            <w:tcW w:w="1134" w:type="dxa"/>
          </w:tcPr>
          <w:p w:rsidR="00281513" w:rsidRPr="00281513" w:rsidRDefault="00281513" w:rsidP="00281513">
            <w:pPr>
              <w:spacing w:after="0" w:line="240" w:lineRule="auto"/>
              <w:jc w:val="both"/>
              <w:rPr>
                <w:rFonts w:ascii="Times New Roman" w:eastAsia="Times New Roman" w:hAnsi="Times New Roman" w:cs="David"/>
                <w:sz w:val="24"/>
                <w:szCs w:val="24"/>
                <w:lang w:eastAsia="he-IL"/>
              </w:rPr>
            </w:pPr>
          </w:p>
        </w:tc>
        <w:tc>
          <w:tcPr>
            <w:tcW w:w="6237" w:type="dxa"/>
            <w:tcBorders>
              <w:right w:val="single" w:sz="4" w:space="0" w:color="auto"/>
            </w:tcBorders>
          </w:tcPr>
          <w:p w:rsidR="00281513" w:rsidRPr="00281513" w:rsidRDefault="00281513" w:rsidP="00281513">
            <w:pPr>
              <w:spacing w:after="0" w:line="240" w:lineRule="auto"/>
              <w:ind w:left="42"/>
              <w:rPr>
                <w:rFonts w:ascii="Arial" w:eastAsia="Times New Roman" w:hAnsi="Arial" w:cs="Arial"/>
                <w:b/>
                <w:bCs/>
                <w:highlight w:val="yellow"/>
                <w:rtl/>
              </w:rPr>
            </w:pPr>
            <w:r w:rsidRPr="00281513">
              <w:rPr>
                <w:rFonts w:ascii="Arial" w:eastAsia="Times New Roman" w:hAnsi="Arial" w:cs="Arial" w:hint="cs"/>
                <w:b/>
                <w:bCs/>
                <w:highlight w:val="yellow"/>
                <w:rtl/>
              </w:rPr>
              <w:t>דברים חשובים שיש לדעת בנוגע לאמצעי מניעה הורמונליים משולבים (</w:t>
            </w:r>
            <w:r w:rsidRPr="00281513">
              <w:rPr>
                <w:rFonts w:ascii="Arial" w:eastAsia="Times New Roman" w:hAnsi="Arial" w:cs="Arial"/>
                <w:b/>
                <w:bCs/>
                <w:highlight w:val="yellow"/>
              </w:rPr>
              <w:t>CHCs</w:t>
            </w:r>
            <w:r w:rsidRPr="00281513">
              <w:rPr>
                <w:rFonts w:ascii="Arial" w:eastAsia="Times New Roman" w:hAnsi="Arial" w:cs="Arial" w:hint="cs"/>
                <w:b/>
                <w:bCs/>
                <w:highlight w:val="yellow"/>
                <w:rtl/>
              </w:rPr>
              <w:t>):</w:t>
            </w:r>
          </w:p>
          <w:p w:rsidR="00281513" w:rsidRPr="00281513" w:rsidRDefault="00281513" w:rsidP="00281513">
            <w:pPr>
              <w:numPr>
                <w:ilvl w:val="0"/>
                <w:numId w:val="13"/>
              </w:numPr>
              <w:spacing w:after="0" w:line="240" w:lineRule="auto"/>
              <w:rPr>
                <w:rFonts w:ascii="Arial" w:eastAsia="Times New Roman" w:hAnsi="Arial" w:cs="Arial"/>
                <w:highlight w:val="yellow"/>
              </w:rPr>
            </w:pPr>
            <w:r w:rsidRPr="00281513">
              <w:rPr>
                <w:rFonts w:ascii="Arial" w:eastAsia="Times New Roman" w:hAnsi="Arial" w:cs="Arial" w:hint="cs"/>
                <w:highlight w:val="yellow"/>
                <w:rtl/>
              </w:rPr>
              <w:t>הן אחת מהשיטות ההפיכות האמינות ביותר למניעת הריון, במידה ומשתמשים בהם בצורה נכונה.</w:t>
            </w:r>
          </w:p>
          <w:p w:rsidR="00281513" w:rsidRPr="00281513" w:rsidRDefault="00281513" w:rsidP="00281513">
            <w:pPr>
              <w:numPr>
                <w:ilvl w:val="0"/>
                <w:numId w:val="13"/>
              </w:numPr>
              <w:spacing w:after="0" w:line="240" w:lineRule="auto"/>
              <w:ind w:left="707" w:hanging="305"/>
              <w:rPr>
                <w:rFonts w:ascii="Arial" w:eastAsia="Times New Roman" w:hAnsi="Arial" w:cs="Arial"/>
                <w:highlight w:val="yellow"/>
              </w:rPr>
            </w:pPr>
            <w:r w:rsidRPr="00281513">
              <w:rPr>
                <w:rFonts w:ascii="Arial" w:eastAsia="Times New Roman" w:hAnsi="Arial" w:cs="Arial" w:hint="cs"/>
                <w:highlight w:val="yellow"/>
                <w:rtl/>
              </w:rPr>
              <w:t>הם מעלים במעט את הסיכון לקרישי דם בוורידים ובעורקים, במיוחד בשנה הראשונה לטיפול או כאשר מתחילים  מחדש טיפול באמצעי מניעה הורמונליים משולבים לאחר הפסקה של 4 שבועות ומעלה.</w:t>
            </w:r>
          </w:p>
          <w:p w:rsidR="00281513" w:rsidRPr="00281513" w:rsidRDefault="00281513" w:rsidP="00281513">
            <w:pPr>
              <w:numPr>
                <w:ilvl w:val="0"/>
                <w:numId w:val="13"/>
              </w:numPr>
              <w:spacing w:after="0" w:line="240" w:lineRule="auto"/>
              <w:rPr>
                <w:rFonts w:ascii="Arial" w:eastAsia="Times New Roman" w:hAnsi="Arial" w:cs="Arial"/>
                <w:rtl/>
              </w:rPr>
            </w:pPr>
            <w:r w:rsidRPr="00281513">
              <w:rPr>
                <w:rFonts w:ascii="Arial" w:eastAsia="Times New Roman" w:hAnsi="Arial" w:cs="Arial" w:hint="cs"/>
                <w:highlight w:val="yellow"/>
                <w:rtl/>
              </w:rPr>
              <w:t>אנא היי ערנית וגשי לרופא שלך אם את חושבת שיש לך תסמינים של קריש דם (ראי סעיף 2, "</w:t>
            </w:r>
            <w:r w:rsidRPr="00281513">
              <w:rPr>
                <w:rFonts w:ascii="Arial" w:eastAsia="Times New Roman" w:hAnsi="Arial" w:cs="Arial" w:hint="cs"/>
                <w:b/>
                <w:bCs/>
                <w:highlight w:val="yellow"/>
                <w:rtl/>
              </w:rPr>
              <w:t>קרישי דם</w:t>
            </w:r>
            <w:r w:rsidRPr="00281513">
              <w:rPr>
                <w:rFonts w:ascii="Arial" w:eastAsia="Times New Roman" w:hAnsi="Arial" w:cs="Arial" w:hint="cs"/>
                <w:highlight w:val="yellow"/>
                <w:rtl/>
              </w:rPr>
              <w:t>").</w:t>
            </w:r>
          </w:p>
          <w:p w:rsidR="00281513" w:rsidRPr="00281513" w:rsidRDefault="00281513" w:rsidP="00281513">
            <w:pPr>
              <w:spacing w:after="0" w:line="240" w:lineRule="auto"/>
              <w:jc w:val="both"/>
              <w:rPr>
                <w:rFonts w:ascii="Times New Roman" w:eastAsia="Times New Roman" w:hAnsi="Times New Roman" w:cs="David"/>
                <w:sz w:val="18"/>
                <w:szCs w:val="18"/>
                <w:rtl/>
                <w:lang w:eastAsia="he-IL"/>
              </w:rPr>
            </w:pPr>
          </w:p>
        </w:tc>
      </w:tr>
      <w:tr w:rsidR="00281513" w:rsidRPr="00281513" w:rsidTr="008D0A1D">
        <w:trPr>
          <w:trHeight w:val="660"/>
        </w:trPr>
        <w:tc>
          <w:tcPr>
            <w:tcW w:w="1701" w:type="dxa"/>
          </w:tcPr>
          <w:p w:rsidR="00281513" w:rsidRPr="00281513" w:rsidRDefault="00281513" w:rsidP="00281513">
            <w:pPr>
              <w:spacing w:after="0" w:line="240" w:lineRule="auto"/>
              <w:rPr>
                <w:rFonts w:ascii="Arial Narrow" w:eastAsia="Times New Roman" w:hAnsi="Arial Narrow" w:cs="David"/>
                <w:b/>
                <w:bCs/>
                <w:sz w:val="20"/>
                <w:rtl/>
                <w:lang w:eastAsia="he-IL"/>
              </w:rPr>
            </w:pPr>
            <w:r w:rsidRPr="00281513">
              <w:rPr>
                <w:rFonts w:ascii="Arial Narrow" w:eastAsia="Times New Roman" w:hAnsi="Arial Narrow" w:cs="David" w:hint="cs"/>
                <w:b/>
                <w:bCs/>
                <w:sz w:val="20"/>
                <w:rtl/>
                <w:lang w:eastAsia="he-IL"/>
              </w:rPr>
              <w:t xml:space="preserve">2. מה עליך לדעת לפני השימוש </w:t>
            </w:r>
            <w:proofErr w:type="spellStart"/>
            <w:r w:rsidRPr="00281513">
              <w:rPr>
                <w:rFonts w:ascii="Arial Narrow" w:eastAsia="Times New Roman" w:hAnsi="Arial Narrow" w:cs="David" w:hint="cs"/>
                <w:b/>
                <w:bCs/>
                <w:sz w:val="20"/>
                <w:rtl/>
                <w:lang w:eastAsia="he-IL"/>
              </w:rPr>
              <w:t>בנוברינג</w:t>
            </w:r>
            <w:proofErr w:type="spellEnd"/>
          </w:p>
          <w:p w:rsidR="00281513" w:rsidRPr="00281513" w:rsidRDefault="00281513" w:rsidP="00281513">
            <w:pPr>
              <w:spacing w:after="0" w:line="240" w:lineRule="auto"/>
              <w:rPr>
                <w:rFonts w:ascii="Arial Narrow" w:eastAsia="Times New Roman" w:hAnsi="Arial Narrow" w:cs="David"/>
                <w:b/>
                <w:bCs/>
                <w:sz w:val="20"/>
                <w:rtl/>
                <w:lang w:eastAsia="he-IL"/>
              </w:rPr>
            </w:pPr>
          </w:p>
        </w:tc>
        <w:tc>
          <w:tcPr>
            <w:tcW w:w="1134" w:type="dxa"/>
          </w:tcPr>
          <w:p w:rsidR="00281513" w:rsidRPr="00281513" w:rsidRDefault="00281513" w:rsidP="00281513">
            <w:pPr>
              <w:spacing w:after="0" w:line="240" w:lineRule="auto"/>
              <w:jc w:val="both"/>
              <w:rPr>
                <w:rFonts w:ascii="Times New Roman" w:eastAsia="Times New Roman" w:hAnsi="Times New Roman" w:cs="David"/>
                <w:sz w:val="24"/>
                <w:szCs w:val="24"/>
                <w:lang w:eastAsia="he-IL"/>
              </w:rPr>
            </w:pPr>
          </w:p>
        </w:tc>
        <w:tc>
          <w:tcPr>
            <w:tcW w:w="6237" w:type="dxa"/>
            <w:tcBorders>
              <w:right w:val="single" w:sz="4" w:space="0" w:color="auto"/>
            </w:tcBorders>
          </w:tcPr>
          <w:p w:rsidR="00281513" w:rsidRPr="00281513" w:rsidRDefault="00281513" w:rsidP="00281513">
            <w:pPr>
              <w:pBdr>
                <w:top w:val="single" w:sz="4" w:space="1" w:color="auto"/>
                <w:left w:val="single" w:sz="4" w:space="4" w:color="auto"/>
                <w:bottom w:val="single" w:sz="4" w:space="1" w:color="auto"/>
                <w:right w:val="single" w:sz="4" w:space="4" w:color="auto"/>
              </w:pBdr>
              <w:spacing w:after="0" w:line="240" w:lineRule="auto"/>
              <w:ind w:left="40"/>
              <w:rPr>
                <w:rFonts w:ascii="Arial" w:eastAsia="Times New Roman" w:hAnsi="Arial" w:cs="Arial"/>
                <w:b/>
                <w:bCs/>
                <w:rtl/>
              </w:rPr>
            </w:pPr>
            <w:r w:rsidRPr="00281513">
              <w:rPr>
                <w:rFonts w:ascii="Arial" w:eastAsia="Times New Roman" w:hAnsi="Arial" w:cs="Arial"/>
                <w:b/>
                <w:bCs/>
                <w:rtl/>
              </w:rPr>
              <w:t>הערות כלליות</w:t>
            </w:r>
          </w:p>
          <w:p w:rsidR="00281513" w:rsidRPr="00281513" w:rsidRDefault="00281513" w:rsidP="00281513">
            <w:pPr>
              <w:pBdr>
                <w:top w:val="single" w:sz="4" w:space="1" w:color="auto"/>
                <w:left w:val="single" w:sz="4" w:space="4" w:color="auto"/>
                <w:bottom w:val="single" w:sz="4" w:space="1" w:color="auto"/>
                <w:right w:val="single" w:sz="4" w:space="4" w:color="auto"/>
              </w:pBdr>
              <w:spacing w:after="0" w:line="240" w:lineRule="auto"/>
              <w:ind w:left="40"/>
              <w:rPr>
                <w:rFonts w:ascii="Arial" w:eastAsia="Times New Roman" w:hAnsi="Arial" w:cs="Arial"/>
                <w:rtl/>
              </w:rPr>
            </w:pPr>
            <w:r w:rsidRPr="00281513">
              <w:rPr>
                <w:rFonts w:ascii="Arial" w:eastAsia="Times New Roman" w:hAnsi="Arial" w:cs="Arial" w:hint="cs"/>
                <w:highlight w:val="yellow"/>
                <w:rtl/>
              </w:rPr>
              <w:t xml:space="preserve">לפני </w:t>
            </w:r>
            <w:proofErr w:type="spellStart"/>
            <w:r w:rsidRPr="00281513">
              <w:rPr>
                <w:rFonts w:ascii="Arial" w:eastAsia="Times New Roman" w:hAnsi="Arial" w:cs="Arial" w:hint="cs"/>
                <w:highlight w:val="yellow"/>
                <w:rtl/>
              </w:rPr>
              <w:t>שהינך</w:t>
            </w:r>
            <w:proofErr w:type="spellEnd"/>
            <w:r w:rsidRPr="00281513">
              <w:rPr>
                <w:rFonts w:ascii="Arial" w:eastAsia="Times New Roman" w:hAnsi="Arial" w:cs="Arial" w:hint="cs"/>
                <w:highlight w:val="yellow"/>
                <w:rtl/>
              </w:rPr>
              <w:t xml:space="preserve"> מתחילה שימוש </w:t>
            </w:r>
            <w:proofErr w:type="spellStart"/>
            <w:r w:rsidRPr="00281513">
              <w:rPr>
                <w:rFonts w:ascii="Arial" w:eastAsia="Times New Roman" w:hAnsi="Arial" w:cs="Arial" w:hint="cs"/>
                <w:highlight w:val="yellow"/>
                <w:rtl/>
              </w:rPr>
              <w:t>ב</w:t>
            </w:r>
            <w:r w:rsidRPr="00281513">
              <w:rPr>
                <w:rFonts w:ascii="Arial" w:eastAsia="Times New Roman" w:hAnsi="Arial" w:cs="Arial" w:hint="cs"/>
                <w:b/>
                <w:bCs/>
                <w:highlight w:val="yellow"/>
                <w:rtl/>
              </w:rPr>
              <w:t>נוברינג</w:t>
            </w:r>
            <w:proofErr w:type="spellEnd"/>
            <w:r w:rsidRPr="00281513">
              <w:rPr>
                <w:rFonts w:ascii="Arial" w:eastAsia="Times New Roman" w:hAnsi="Arial" w:cs="Arial" w:hint="cs"/>
                <w:highlight w:val="yellow"/>
                <w:rtl/>
              </w:rPr>
              <w:t xml:space="preserve"> עלייך לקרוא את המידע על קרישי דם בסעיף 2. חשוב במיוחד לקרוא מהם התסמינים של קריש דם </w:t>
            </w:r>
            <w:r w:rsidRPr="00281513">
              <w:rPr>
                <w:rFonts w:ascii="Arial" w:eastAsia="Times New Roman" w:hAnsi="Arial" w:cs="Arial"/>
                <w:highlight w:val="yellow"/>
                <w:rtl/>
              </w:rPr>
              <w:t>–</w:t>
            </w:r>
            <w:r w:rsidRPr="00281513">
              <w:rPr>
                <w:rFonts w:ascii="Arial" w:eastAsia="Times New Roman" w:hAnsi="Arial" w:cs="Arial" w:hint="cs"/>
                <w:highlight w:val="yellow"/>
                <w:rtl/>
              </w:rPr>
              <w:t xml:space="preserve"> ראי סעיף  2, "</w:t>
            </w:r>
            <w:r w:rsidRPr="00281513">
              <w:rPr>
                <w:rFonts w:ascii="Arial" w:eastAsia="Times New Roman" w:hAnsi="Arial" w:cs="Arial" w:hint="cs"/>
                <w:b/>
                <w:bCs/>
                <w:highlight w:val="yellow"/>
                <w:rtl/>
              </w:rPr>
              <w:t>קרישי דם</w:t>
            </w:r>
            <w:r w:rsidRPr="00281513">
              <w:rPr>
                <w:rFonts w:ascii="Arial" w:eastAsia="Times New Roman" w:hAnsi="Arial" w:cs="Arial" w:hint="cs"/>
                <w:highlight w:val="yellow"/>
                <w:rtl/>
              </w:rPr>
              <w:t>".</w:t>
            </w:r>
          </w:p>
          <w:p w:rsidR="00281513" w:rsidRPr="00281513" w:rsidRDefault="00281513" w:rsidP="00281513">
            <w:pPr>
              <w:spacing w:after="0" w:line="240" w:lineRule="auto"/>
              <w:jc w:val="both"/>
              <w:rPr>
                <w:rFonts w:ascii="Times New Roman" w:eastAsia="Times New Roman" w:hAnsi="Times New Roman" w:cs="David"/>
                <w:sz w:val="18"/>
                <w:szCs w:val="18"/>
                <w:rtl/>
                <w:lang w:eastAsia="he-IL"/>
              </w:rPr>
            </w:pPr>
          </w:p>
        </w:tc>
      </w:tr>
      <w:tr w:rsidR="00281513" w:rsidRPr="00281513" w:rsidTr="008D0A1D">
        <w:tc>
          <w:tcPr>
            <w:tcW w:w="1701" w:type="dxa"/>
          </w:tcPr>
          <w:p w:rsidR="00281513" w:rsidRPr="00281513" w:rsidRDefault="00281513" w:rsidP="00281513">
            <w:pPr>
              <w:spacing w:after="0" w:line="240" w:lineRule="auto"/>
              <w:rPr>
                <w:rFonts w:ascii="Arial Narrow" w:eastAsia="Times New Roman" w:hAnsi="Arial Narrow" w:cs="David"/>
                <w:b/>
                <w:bCs/>
                <w:szCs w:val="24"/>
                <w:rtl/>
                <w:lang w:eastAsia="he-IL"/>
              </w:rPr>
            </w:pPr>
            <w:r w:rsidRPr="00281513">
              <w:rPr>
                <w:rFonts w:ascii="Arial Narrow" w:eastAsia="Times New Roman" w:hAnsi="Arial Narrow" w:cs="David" w:hint="cs"/>
                <w:b/>
                <w:bCs/>
                <w:szCs w:val="24"/>
                <w:rtl/>
                <w:lang w:eastAsia="he-IL"/>
              </w:rPr>
              <w:t xml:space="preserve">2. </w:t>
            </w:r>
            <w:r w:rsidRPr="00281513">
              <w:rPr>
                <w:rFonts w:ascii="Arial Narrow" w:eastAsia="Times New Roman" w:hAnsi="Arial Narrow" w:cs="David"/>
                <w:b/>
                <w:bCs/>
                <w:szCs w:val="24"/>
                <w:rtl/>
                <w:lang w:eastAsia="he-IL"/>
              </w:rPr>
              <w:t xml:space="preserve">מתי אין להשתמש </w:t>
            </w:r>
            <w:proofErr w:type="spellStart"/>
            <w:r w:rsidRPr="00281513">
              <w:rPr>
                <w:rFonts w:ascii="Arial Narrow" w:eastAsia="Times New Roman" w:hAnsi="Arial Narrow" w:cs="David" w:hint="cs"/>
                <w:b/>
                <w:bCs/>
                <w:szCs w:val="24"/>
                <w:rtl/>
                <w:lang w:eastAsia="he-IL"/>
              </w:rPr>
              <w:t>בנוברינג</w:t>
            </w:r>
            <w:proofErr w:type="spellEnd"/>
            <w:r w:rsidRPr="00281513">
              <w:rPr>
                <w:rFonts w:ascii="Arial Narrow" w:eastAsia="Times New Roman" w:hAnsi="Arial Narrow" w:cs="David"/>
                <w:b/>
                <w:bCs/>
                <w:szCs w:val="24"/>
                <w:rtl/>
                <w:lang w:eastAsia="he-IL"/>
              </w:rPr>
              <w:t>?</w:t>
            </w:r>
          </w:p>
        </w:tc>
        <w:tc>
          <w:tcPr>
            <w:tcW w:w="1134" w:type="dxa"/>
          </w:tcPr>
          <w:p w:rsidR="00281513" w:rsidRPr="00281513" w:rsidRDefault="00281513" w:rsidP="00281513">
            <w:pPr>
              <w:spacing w:after="0" w:line="240" w:lineRule="auto"/>
              <w:rPr>
                <w:rFonts w:ascii="Times New Roman" w:eastAsia="Times New Roman" w:hAnsi="Times New Roman" w:cs="David"/>
                <w:sz w:val="24"/>
                <w:szCs w:val="28"/>
                <w:rtl/>
                <w:lang w:eastAsia="he-IL"/>
              </w:rPr>
            </w:pPr>
          </w:p>
        </w:tc>
        <w:tc>
          <w:tcPr>
            <w:tcW w:w="6237" w:type="dxa"/>
            <w:tcBorders>
              <w:right w:val="single" w:sz="4" w:space="0" w:color="auto"/>
            </w:tcBorders>
          </w:tcPr>
          <w:p w:rsidR="00281513" w:rsidRPr="00281513" w:rsidRDefault="00281513" w:rsidP="00281513">
            <w:pPr>
              <w:autoSpaceDE w:val="0"/>
              <w:autoSpaceDN w:val="0"/>
              <w:adjustRightInd w:val="0"/>
              <w:spacing w:after="0" w:line="240" w:lineRule="auto"/>
              <w:ind w:left="525"/>
              <w:rPr>
                <w:rFonts w:ascii="Arial" w:eastAsia="Times New Roman" w:hAnsi="Arial" w:cs="Arial"/>
              </w:rPr>
            </w:pPr>
            <w:r w:rsidRPr="00281513">
              <w:rPr>
                <w:rFonts w:ascii="Arial" w:eastAsia="Times New Roman" w:hAnsi="Arial" w:cs="Arial"/>
                <w:b/>
                <w:bCs/>
                <w:rtl/>
                <w:lang w:eastAsia="he-IL"/>
              </w:rPr>
              <w:t xml:space="preserve">אין להשתמש </w:t>
            </w:r>
            <w:proofErr w:type="spellStart"/>
            <w:r w:rsidRPr="00281513">
              <w:rPr>
                <w:rFonts w:ascii="Arial" w:eastAsia="Times New Roman" w:hAnsi="Arial" w:cs="Arial"/>
                <w:b/>
                <w:bCs/>
                <w:rtl/>
                <w:lang w:eastAsia="he-IL"/>
              </w:rPr>
              <w:t>בנוברינג</w:t>
            </w:r>
            <w:proofErr w:type="spellEnd"/>
            <w:r w:rsidRPr="00281513">
              <w:rPr>
                <w:rFonts w:ascii="Arial" w:eastAsia="Times New Roman" w:hAnsi="Arial" w:cs="Arial"/>
                <w:b/>
                <w:bCs/>
                <w:rtl/>
                <w:lang w:eastAsia="he-IL"/>
              </w:rPr>
              <w:t xml:space="preserve"> אם:</w:t>
            </w:r>
          </w:p>
          <w:p w:rsidR="00281513" w:rsidRPr="00281513" w:rsidRDefault="00281513" w:rsidP="00281513">
            <w:pPr>
              <w:numPr>
                <w:ilvl w:val="0"/>
                <w:numId w:val="14"/>
              </w:numPr>
              <w:autoSpaceDE w:val="0"/>
              <w:autoSpaceDN w:val="0"/>
              <w:adjustRightInd w:val="0"/>
              <w:spacing w:after="0" w:line="240" w:lineRule="auto"/>
              <w:ind w:left="525" w:hanging="478"/>
              <w:rPr>
                <w:rFonts w:ascii="Arial" w:eastAsia="Times New Roman" w:hAnsi="Arial" w:cs="Arial"/>
              </w:rPr>
            </w:pPr>
            <w:r w:rsidRPr="00281513">
              <w:rPr>
                <w:rFonts w:ascii="Arial" w:eastAsia="Times New Roman" w:hAnsi="Arial" w:cs="Arial" w:hint="cs"/>
                <w:rtl/>
              </w:rPr>
              <w:t xml:space="preserve">ידוע לך כי יש לך הפרעה המשפיעה על קרישת הדם שלך </w:t>
            </w:r>
            <w:r w:rsidRPr="00281513">
              <w:rPr>
                <w:rFonts w:ascii="Arial" w:eastAsia="Times New Roman" w:hAnsi="Arial" w:cs="Arial"/>
                <w:rtl/>
              </w:rPr>
              <w:t>–</w:t>
            </w:r>
            <w:r w:rsidRPr="00281513">
              <w:rPr>
                <w:rFonts w:ascii="Arial" w:eastAsia="Times New Roman" w:hAnsi="Arial" w:cs="Arial" w:hint="cs"/>
                <w:rtl/>
              </w:rPr>
              <w:t xml:space="preserve"> לדוגמא, חסר בפרוטאין </w:t>
            </w:r>
            <w:r w:rsidRPr="00281513">
              <w:rPr>
                <w:rFonts w:ascii="Arial" w:eastAsia="Times New Roman" w:hAnsi="Arial" w:cs="Arial" w:hint="cs"/>
              </w:rPr>
              <w:t>C</w:t>
            </w:r>
            <w:r w:rsidRPr="00281513">
              <w:rPr>
                <w:rFonts w:ascii="Arial" w:eastAsia="Times New Roman" w:hAnsi="Arial" w:cs="Arial" w:hint="cs"/>
                <w:rtl/>
              </w:rPr>
              <w:t xml:space="preserve">, </w:t>
            </w:r>
            <w:r w:rsidRPr="00281513">
              <w:rPr>
                <w:rFonts w:ascii="Arial" w:eastAsia="Times New Roman" w:hAnsi="Arial" w:cs="Arial" w:hint="cs"/>
                <w:highlight w:val="yellow"/>
                <w:rtl/>
              </w:rPr>
              <w:t xml:space="preserve">חסר בפרוטאין </w:t>
            </w:r>
            <w:r w:rsidRPr="00281513">
              <w:rPr>
                <w:rFonts w:ascii="Arial" w:eastAsia="Times New Roman" w:hAnsi="Arial" w:cs="Arial" w:hint="cs"/>
                <w:highlight w:val="yellow"/>
              </w:rPr>
              <w:t>S</w:t>
            </w:r>
            <w:r w:rsidRPr="00281513">
              <w:rPr>
                <w:rFonts w:ascii="Arial" w:eastAsia="Times New Roman" w:hAnsi="Arial" w:cs="Arial" w:hint="cs"/>
                <w:highlight w:val="yellow"/>
                <w:rtl/>
              </w:rPr>
              <w:t xml:space="preserve">, חסר </w:t>
            </w:r>
            <w:proofErr w:type="spellStart"/>
            <w:r w:rsidRPr="00281513">
              <w:rPr>
                <w:rFonts w:ascii="Arial" w:eastAsia="Times New Roman" w:hAnsi="Arial" w:cs="Arial" w:hint="cs"/>
                <w:highlight w:val="yellow"/>
                <w:rtl/>
              </w:rPr>
              <w:t>באנטיטרומבין</w:t>
            </w:r>
            <w:proofErr w:type="spellEnd"/>
            <w:r w:rsidRPr="00281513">
              <w:rPr>
                <w:rFonts w:ascii="Arial" w:eastAsia="Times New Roman" w:hAnsi="Arial" w:cs="Arial" w:hint="cs"/>
                <w:highlight w:val="yellow"/>
                <w:rtl/>
              </w:rPr>
              <w:t xml:space="preserve"> </w:t>
            </w:r>
            <w:r w:rsidRPr="00281513">
              <w:rPr>
                <w:rFonts w:ascii="Arial" w:eastAsia="Times New Roman" w:hAnsi="Arial" w:cs="Arial" w:hint="cs"/>
                <w:highlight w:val="yellow"/>
              </w:rPr>
              <w:t>III</w:t>
            </w:r>
            <w:r w:rsidRPr="00281513">
              <w:rPr>
                <w:rFonts w:ascii="Arial" w:eastAsia="Times New Roman" w:hAnsi="Arial" w:cs="Arial" w:hint="cs"/>
                <w:highlight w:val="yellow"/>
                <w:rtl/>
              </w:rPr>
              <w:t xml:space="preserve">, פקטור 5 </w:t>
            </w:r>
            <w:proofErr w:type="spellStart"/>
            <w:r w:rsidRPr="00281513">
              <w:rPr>
                <w:rFonts w:ascii="Arial" w:eastAsia="Times New Roman" w:hAnsi="Arial" w:cs="Arial" w:hint="cs"/>
                <w:highlight w:val="yellow"/>
                <w:rtl/>
              </w:rPr>
              <w:t>ליידן</w:t>
            </w:r>
            <w:proofErr w:type="spellEnd"/>
            <w:r w:rsidRPr="00281513">
              <w:rPr>
                <w:rFonts w:ascii="Arial" w:eastAsia="Times New Roman" w:hAnsi="Arial" w:cs="Arial" w:hint="cs"/>
                <w:highlight w:val="yellow"/>
                <w:rtl/>
              </w:rPr>
              <w:t xml:space="preserve"> או נוגדנים כנגד אנטי-</w:t>
            </w:r>
            <w:proofErr w:type="spellStart"/>
            <w:r w:rsidRPr="00281513">
              <w:rPr>
                <w:rFonts w:ascii="Arial" w:eastAsia="Times New Roman" w:hAnsi="Arial" w:cs="Arial" w:hint="cs"/>
                <w:highlight w:val="yellow"/>
                <w:rtl/>
              </w:rPr>
              <w:t>פוספוליפידים</w:t>
            </w:r>
            <w:proofErr w:type="spellEnd"/>
            <w:r w:rsidRPr="00281513">
              <w:rPr>
                <w:rFonts w:ascii="Arial" w:eastAsia="Times New Roman" w:hAnsi="Arial" w:cs="Arial" w:hint="cs"/>
                <w:rtl/>
              </w:rPr>
              <w:t>;</w:t>
            </w:r>
          </w:p>
          <w:p w:rsidR="00281513" w:rsidRPr="00281513" w:rsidRDefault="00281513" w:rsidP="00281513">
            <w:pPr>
              <w:numPr>
                <w:ilvl w:val="0"/>
                <w:numId w:val="14"/>
              </w:numPr>
              <w:autoSpaceDE w:val="0"/>
              <w:autoSpaceDN w:val="0"/>
              <w:adjustRightInd w:val="0"/>
              <w:spacing w:after="0" w:line="240" w:lineRule="auto"/>
              <w:ind w:left="525" w:hanging="478"/>
              <w:rPr>
                <w:rFonts w:ascii="Arial" w:eastAsia="Times New Roman" w:hAnsi="Arial" w:cs="Arial"/>
                <w:rtl/>
              </w:rPr>
            </w:pPr>
            <w:r w:rsidRPr="00281513">
              <w:rPr>
                <w:rFonts w:ascii="Arial" w:eastAsia="Times New Roman" w:hAnsi="Arial" w:cs="Arial" w:hint="cs"/>
                <w:highlight w:val="yellow"/>
                <w:rtl/>
              </w:rPr>
              <w:t xml:space="preserve">אם </w:t>
            </w:r>
            <w:proofErr w:type="spellStart"/>
            <w:r w:rsidRPr="00281513">
              <w:rPr>
                <w:rFonts w:ascii="Arial" w:eastAsia="Times New Roman" w:hAnsi="Arial" w:cs="Arial" w:hint="cs"/>
                <w:highlight w:val="yellow"/>
                <w:rtl/>
              </w:rPr>
              <w:t>הינך</w:t>
            </w:r>
            <w:proofErr w:type="spellEnd"/>
            <w:r w:rsidRPr="00281513">
              <w:rPr>
                <w:rFonts w:ascii="Arial" w:eastAsia="Times New Roman" w:hAnsi="Arial" w:cs="Arial" w:hint="cs"/>
                <w:highlight w:val="yellow"/>
                <w:rtl/>
              </w:rPr>
              <w:t xml:space="preserve"> זקוקה לניתוח או אם </w:t>
            </w:r>
            <w:proofErr w:type="spellStart"/>
            <w:r w:rsidRPr="00281513">
              <w:rPr>
                <w:rFonts w:ascii="Arial" w:eastAsia="Times New Roman" w:hAnsi="Arial" w:cs="Arial" w:hint="cs"/>
                <w:highlight w:val="yellow"/>
                <w:rtl/>
              </w:rPr>
              <w:t>הינך</w:t>
            </w:r>
            <w:proofErr w:type="spellEnd"/>
            <w:r w:rsidRPr="00281513">
              <w:rPr>
                <w:rFonts w:ascii="Arial" w:eastAsia="Times New Roman" w:hAnsi="Arial" w:cs="Arial" w:hint="cs"/>
                <w:highlight w:val="yellow"/>
                <w:rtl/>
              </w:rPr>
              <w:t xml:space="preserve"> שוכבת זמן רב בחוסר תזוזה (ראי סעיף 2, "</w:t>
            </w:r>
            <w:r w:rsidRPr="00281513">
              <w:rPr>
                <w:rFonts w:ascii="Arial" w:eastAsia="Times New Roman" w:hAnsi="Arial" w:cs="Arial" w:hint="cs"/>
                <w:b/>
                <w:bCs/>
                <w:highlight w:val="yellow"/>
                <w:rtl/>
              </w:rPr>
              <w:t>קרישי דם</w:t>
            </w:r>
            <w:r w:rsidRPr="00281513">
              <w:rPr>
                <w:rFonts w:ascii="Arial" w:eastAsia="Times New Roman" w:hAnsi="Arial" w:cs="Arial" w:hint="cs"/>
                <w:highlight w:val="yellow"/>
                <w:rtl/>
              </w:rPr>
              <w:t>");</w:t>
            </w:r>
            <w:r w:rsidRPr="00281513">
              <w:rPr>
                <w:rFonts w:ascii="Arial" w:eastAsia="Times New Roman" w:hAnsi="Arial" w:cs="Arial" w:hint="cs"/>
                <w:rtl/>
              </w:rPr>
              <w:t xml:space="preserve"> </w:t>
            </w:r>
          </w:p>
          <w:p w:rsidR="00281513" w:rsidRPr="00281513" w:rsidRDefault="00281513" w:rsidP="00281513">
            <w:pPr>
              <w:numPr>
                <w:ilvl w:val="0"/>
                <w:numId w:val="14"/>
              </w:numPr>
              <w:autoSpaceDE w:val="0"/>
              <w:autoSpaceDN w:val="0"/>
              <w:adjustRightInd w:val="0"/>
              <w:spacing w:after="0" w:line="240" w:lineRule="auto"/>
              <w:ind w:left="525" w:hanging="478"/>
              <w:rPr>
                <w:rFonts w:ascii="Arial" w:eastAsia="Times New Roman" w:hAnsi="Arial" w:cs="Arial"/>
              </w:rPr>
            </w:pPr>
            <w:r w:rsidRPr="00281513">
              <w:rPr>
                <w:rFonts w:ascii="Arial" w:eastAsia="Times New Roman" w:hAnsi="Arial" w:cs="Arial"/>
                <w:highlight w:val="yellow"/>
                <w:rtl/>
              </w:rPr>
              <w:t xml:space="preserve">יש לך </w:t>
            </w:r>
            <w:r w:rsidRPr="00281513">
              <w:rPr>
                <w:rFonts w:ascii="Arial" w:eastAsia="Times New Roman" w:hAnsi="Arial" w:cs="Arial" w:hint="cs"/>
                <w:highlight w:val="yellow"/>
                <w:rtl/>
              </w:rPr>
              <w:t>כל אחת מהמחלות הבאות אשר עשויה להגדיל את הסיכון שלך לקריש דם בעורקים:</w:t>
            </w:r>
          </w:p>
          <w:p w:rsidR="00281513" w:rsidRPr="00281513" w:rsidRDefault="00281513" w:rsidP="00281513">
            <w:pPr>
              <w:autoSpaceDE w:val="0"/>
              <w:autoSpaceDN w:val="0"/>
              <w:adjustRightInd w:val="0"/>
              <w:spacing w:after="0" w:line="240" w:lineRule="auto"/>
              <w:ind w:left="720" w:firstLine="372"/>
              <w:rPr>
                <w:rFonts w:ascii="Arial" w:eastAsia="Times New Roman" w:hAnsi="Arial" w:cs="Arial"/>
                <w:rtl/>
              </w:rPr>
            </w:pPr>
            <w:r w:rsidRPr="00281513">
              <w:rPr>
                <w:rFonts w:ascii="Arial" w:eastAsia="Times New Roman" w:hAnsi="Arial" w:cs="Arial" w:hint="cs"/>
                <w:rtl/>
              </w:rPr>
              <w:t>- סוכרת חמורה עם נזק לכלי הדם</w:t>
            </w:r>
          </w:p>
          <w:p w:rsidR="00281513" w:rsidRPr="00281513" w:rsidRDefault="00281513" w:rsidP="00281513">
            <w:pPr>
              <w:autoSpaceDE w:val="0"/>
              <w:autoSpaceDN w:val="0"/>
              <w:adjustRightInd w:val="0"/>
              <w:spacing w:after="0" w:line="240" w:lineRule="auto"/>
              <w:ind w:left="720" w:firstLine="372"/>
              <w:rPr>
                <w:rFonts w:ascii="Arial" w:eastAsia="Times New Roman" w:hAnsi="Arial" w:cs="Arial"/>
                <w:rtl/>
              </w:rPr>
            </w:pPr>
            <w:r w:rsidRPr="00281513">
              <w:rPr>
                <w:rFonts w:ascii="Arial" w:eastAsia="Times New Roman" w:hAnsi="Arial" w:cs="Arial" w:hint="cs"/>
                <w:rtl/>
              </w:rPr>
              <w:t xml:space="preserve">- </w:t>
            </w:r>
            <w:r w:rsidRPr="00281513">
              <w:rPr>
                <w:rFonts w:ascii="Arial" w:eastAsia="Times New Roman" w:hAnsi="Arial" w:cs="Arial" w:hint="cs"/>
                <w:highlight w:val="yellow"/>
                <w:rtl/>
              </w:rPr>
              <w:t>לחץ-דם גבוה מאד</w:t>
            </w:r>
          </w:p>
          <w:p w:rsidR="00281513" w:rsidRPr="00281513" w:rsidRDefault="00281513" w:rsidP="00281513">
            <w:pPr>
              <w:autoSpaceDE w:val="0"/>
              <w:autoSpaceDN w:val="0"/>
              <w:adjustRightInd w:val="0"/>
              <w:spacing w:after="0" w:line="240" w:lineRule="auto"/>
              <w:ind w:left="720" w:firstLine="372"/>
              <w:rPr>
                <w:rFonts w:ascii="Arial" w:eastAsia="Times New Roman" w:hAnsi="Arial" w:cs="Arial"/>
                <w:rtl/>
              </w:rPr>
            </w:pPr>
            <w:r w:rsidRPr="00281513">
              <w:rPr>
                <w:rFonts w:ascii="Arial" w:eastAsia="Times New Roman" w:hAnsi="Arial" w:cs="Arial" w:hint="cs"/>
                <w:rtl/>
              </w:rPr>
              <w:t xml:space="preserve">- </w:t>
            </w:r>
            <w:r w:rsidRPr="00281513">
              <w:rPr>
                <w:rFonts w:ascii="Arial" w:eastAsia="Times New Roman" w:hAnsi="Arial" w:cs="Arial" w:hint="cs"/>
                <w:highlight w:val="yellow"/>
                <w:rtl/>
              </w:rPr>
              <w:t>רמה גבוהה מאד של שומן בדם (כולסטרול או טריגליצרידים)</w:t>
            </w:r>
          </w:p>
          <w:p w:rsidR="00281513" w:rsidRPr="00281513" w:rsidRDefault="00281513" w:rsidP="00281513">
            <w:pPr>
              <w:autoSpaceDE w:val="0"/>
              <w:autoSpaceDN w:val="0"/>
              <w:adjustRightInd w:val="0"/>
              <w:spacing w:after="0" w:line="240" w:lineRule="auto"/>
              <w:ind w:left="720" w:firstLine="372"/>
              <w:rPr>
                <w:rFonts w:ascii="Arial" w:eastAsia="Times New Roman" w:hAnsi="Arial" w:cs="Arial"/>
                <w:rtl/>
              </w:rPr>
            </w:pPr>
            <w:r w:rsidRPr="00281513">
              <w:rPr>
                <w:rFonts w:ascii="Arial" w:eastAsia="Times New Roman" w:hAnsi="Arial" w:cs="Arial" w:hint="cs"/>
                <w:rtl/>
              </w:rPr>
              <w:t xml:space="preserve">- </w:t>
            </w:r>
            <w:r w:rsidRPr="00281513">
              <w:rPr>
                <w:rFonts w:ascii="Arial" w:eastAsia="Times New Roman" w:hAnsi="Arial" w:cs="Arial" w:hint="cs"/>
                <w:highlight w:val="yellow"/>
                <w:rtl/>
              </w:rPr>
              <w:t>מצב הידוע כהיפר-</w:t>
            </w:r>
            <w:proofErr w:type="spellStart"/>
            <w:r w:rsidRPr="00281513">
              <w:rPr>
                <w:rFonts w:ascii="Arial" w:eastAsia="Times New Roman" w:hAnsi="Arial" w:cs="Arial" w:hint="cs"/>
                <w:highlight w:val="yellow"/>
                <w:rtl/>
              </w:rPr>
              <w:t>הומוציסטאינמיה</w:t>
            </w:r>
            <w:proofErr w:type="spellEnd"/>
          </w:p>
          <w:p w:rsidR="00281513" w:rsidRPr="00281513" w:rsidRDefault="00281513" w:rsidP="00281513">
            <w:pPr>
              <w:spacing w:after="0" w:line="240" w:lineRule="exact"/>
              <w:jc w:val="both"/>
              <w:rPr>
                <w:rFonts w:ascii="Arial" w:eastAsia="Times New Roman" w:hAnsi="Arial" w:cs="Arial"/>
                <w:sz w:val="18"/>
                <w:szCs w:val="18"/>
                <w:highlight w:val="yellow"/>
                <w:rtl/>
                <w:lang w:eastAsia="he-IL"/>
              </w:rPr>
            </w:pPr>
          </w:p>
        </w:tc>
      </w:tr>
      <w:tr w:rsidR="00281513" w:rsidRPr="00281513" w:rsidTr="008D0A1D">
        <w:tc>
          <w:tcPr>
            <w:tcW w:w="1701" w:type="dxa"/>
          </w:tcPr>
          <w:p w:rsidR="00281513" w:rsidRPr="00281513" w:rsidRDefault="00281513" w:rsidP="00281513">
            <w:pPr>
              <w:spacing w:after="0" w:line="240" w:lineRule="auto"/>
              <w:rPr>
                <w:rFonts w:ascii="Arial Narrow" w:eastAsia="Times New Roman" w:hAnsi="Arial Narrow" w:cs="David"/>
                <w:b/>
                <w:bCs/>
                <w:szCs w:val="24"/>
                <w:rtl/>
                <w:lang w:eastAsia="he-IL"/>
              </w:rPr>
            </w:pPr>
            <w:r w:rsidRPr="00281513">
              <w:rPr>
                <w:rFonts w:ascii="Arial" w:eastAsia="Times New Roman" w:hAnsi="Arial" w:cs="David"/>
                <w:b/>
                <w:bCs/>
                <w:sz w:val="24"/>
                <w:szCs w:val="24"/>
                <w:rtl/>
                <w:lang w:eastAsia="he-IL"/>
              </w:rPr>
              <w:t>2.2</w:t>
            </w:r>
            <w:r w:rsidRPr="00281513">
              <w:rPr>
                <w:rFonts w:ascii="Arial" w:eastAsia="Times New Roman" w:hAnsi="Arial" w:cs="David"/>
                <w:b/>
                <w:bCs/>
                <w:sz w:val="24"/>
                <w:szCs w:val="24"/>
                <w:rtl/>
                <w:lang w:eastAsia="he-IL"/>
              </w:rPr>
              <w:tab/>
              <w:t xml:space="preserve">אזהרות מיוחדות הנוגעות לשימוש </w:t>
            </w:r>
            <w:proofErr w:type="spellStart"/>
            <w:r w:rsidRPr="00281513">
              <w:rPr>
                <w:rFonts w:ascii="Arial" w:eastAsia="Times New Roman" w:hAnsi="Arial" w:cs="David"/>
                <w:b/>
                <w:bCs/>
                <w:sz w:val="24"/>
                <w:szCs w:val="24"/>
                <w:rtl/>
                <w:lang w:eastAsia="he-IL"/>
              </w:rPr>
              <w:t>בנוברינג</w:t>
            </w:r>
            <w:proofErr w:type="spellEnd"/>
            <w:r w:rsidRPr="00281513">
              <w:rPr>
                <w:rFonts w:ascii="Arial" w:eastAsia="Times New Roman" w:hAnsi="Arial" w:cs="David"/>
                <w:b/>
                <w:bCs/>
                <w:sz w:val="24"/>
                <w:szCs w:val="24"/>
                <w:rtl/>
                <w:lang w:eastAsia="he-IL"/>
              </w:rPr>
              <w:t xml:space="preserve">  </w:t>
            </w:r>
          </w:p>
        </w:tc>
        <w:tc>
          <w:tcPr>
            <w:tcW w:w="1134" w:type="dxa"/>
          </w:tcPr>
          <w:p w:rsidR="00281513" w:rsidRPr="00281513" w:rsidRDefault="00281513" w:rsidP="00281513">
            <w:pPr>
              <w:spacing w:after="0" w:line="240" w:lineRule="auto"/>
              <w:jc w:val="both"/>
              <w:rPr>
                <w:rFonts w:ascii="Times New Roman" w:eastAsia="Times New Roman" w:hAnsi="Times New Roman" w:cs="Miriam"/>
                <w:sz w:val="26"/>
                <w:szCs w:val="28"/>
                <w:rtl/>
                <w:lang w:eastAsia="he-IL"/>
              </w:rPr>
            </w:pPr>
          </w:p>
        </w:tc>
        <w:tc>
          <w:tcPr>
            <w:tcW w:w="6237" w:type="dxa"/>
            <w:tcBorders>
              <w:right w:val="single" w:sz="4" w:space="0" w:color="auto"/>
            </w:tcBorders>
          </w:tcPr>
          <w:p w:rsidR="00281513" w:rsidRPr="00281513" w:rsidRDefault="00281513" w:rsidP="00281513">
            <w:pPr>
              <w:spacing w:after="0" w:line="240" w:lineRule="auto"/>
              <w:ind w:right="-851"/>
              <w:rPr>
                <w:rFonts w:ascii="Arial" w:eastAsia="Times New Roman" w:hAnsi="Arial" w:cs="Arial"/>
                <w:highlight w:val="yellow"/>
                <w:rtl/>
              </w:rPr>
            </w:pPr>
            <w:r w:rsidRPr="00281513">
              <w:rPr>
                <w:rFonts w:ascii="Arial" w:eastAsia="Times New Roman" w:hAnsi="Arial" w:cs="Arial" w:hint="cs"/>
                <w:highlight w:val="yellow"/>
                <w:rtl/>
              </w:rPr>
              <w:t>מתי עלייך ליצור קשר עם הרופא שלך?</w:t>
            </w:r>
          </w:p>
          <w:p w:rsidR="00281513" w:rsidRPr="00281513" w:rsidRDefault="00281513" w:rsidP="00281513">
            <w:pPr>
              <w:spacing w:after="0" w:line="240" w:lineRule="auto"/>
              <w:ind w:right="-851"/>
              <w:rPr>
                <w:rFonts w:ascii="Arial" w:eastAsia="Times New Roman" w:hAnsi="Arial" w:cs="Arial"/>
                <w:highlight w:val="yellow"/>
                <w:u w:val="single"/>
                <w:rtl/>
              </w:rPr>
            </w:pPr>
            <w:r w:rsidRPr="00281513">
              <w:rPr>
                <w:rFonts w:ascii="Arial" w:eastAsia="Times New Roman" w:hAnsi="Arial" w:cs="Arial" w:hint="cs"/>
                <w:highlight w:val="yellow"/>
                <w:u w:val="single"/>
                <w:rtl/>
              </w:rPr>
              <w:t>חפשי עזרה רפואית דחופה</w:t>
            </w:r>
          </w:p>
          <w:p w:rsidR="00281513" w:rsidRPr="00281513" w:rsidRDefault="00281513" w:rsidP="00281513">
            <w:pPr>
              <w:numPr>
                <w:ilvl w:val="0"/>
                <w:numId w:val="15"/>
              </w:numPr>
              <w:spacing w:after="0" w:line="240" w:lineRule="auto"/>
              <w:rPr>
                <w:rFonts w:ascii="Arial" w:eastAsia="Times New Roman" w:hAnsi="Arial" w:cs="Arial"/>
                <w:highlight w:val="yellow"/>
              </w:rPr>
            </w:pPr>
            <w:r w:rsidRPr="00281513">
              <w:rPr>
                <w:rFonts w:ascii="Arial" w:eastAsia="Times New Roman" w:hAnsi="Arial" w:cs="Arial" w:hint="cs"/>
                <w:highlight w:val="yellow"/>
                <w:rtl/>
              </w:rPr>
              <w:t xml:space="preserve">אם את מבחינה בסימנים אפשריים לקריש דם, אשר משמעותם </w:t>
            </w:r>
            <w:proofErr w:type="spellStart"/>
            <w:r w:rsidRPr="00281513">
              <w:rPr>
                <w:rFonts w:ascii="Arial" w:eastAsia="Times New Roman" w:hAnsi="Arial" w:cs="Arial" w:hint="cs"/>
                <w:highlight w:val="yellow"/>
                <w:rtl/>
              </w:rPr>
              <w:t>עשוייה</w:t>
            </w:r>
            <w:proofErr w:type="spellEnd"/>
            <w:r w:rsidRPr="00281513">
              <w:rPr>
                <w:rFonts w:ascii="Arial" w:eastAsia="Times New Roman" w:hAnsi="Arial" w:cs="Arial" w:hint="cs"/>
                <w:highlight w:val="yellow"/>
                <w:rtl/>
              </w:rPr>
              <w:t xml:space="preserve"> להיות </w:t>
            </w:r>
            <w:proofErr w:type="spellStart"/>
            <w:r w:rsidRPr="00281513">
              <w:rPr>
                <w:rFonts w:ascii="Arial" w:eastAsia="Times New Roman" w:hAnsi="Arial" w:cs="Arial" w:hint="cs"/>
                <w:highlight w:val="yellow"/>
                <w:rtl/>
              </w:rPr>
              <w:t>שהינך</w:t>
            </w:r>
            <w:proofErr w:type="spellEnd"/>
            <w:r w:rsidRPr="00281513">
              <w:rPr>
                <w:rFonts w:ascii="Arial" w:eastAsia="Times New Roman" w:hAnsi="Arial" w:cs="Arial" w:hint="cs"/>
                <w:highlight w:val="yellow"/>
                <w:rtl/>
              </w:rPr>
              <w:t xml:space="preserve"> סובלת מקריש דם ברגל (כלומר, פקקת בווריד עמוק), קריש דם בריאות (כלומר, תסחיף ריאתי), התקף לב או שבץ (ראי סעיף 2, "</w:t>
            </w:r>
            <w:r w:rsidRPr="00281513">
              <w:rPr>
                <w:rFonts w:ascii="Arial" w:eastAsia="Times New Roman" w:hAnsi="Arial" w:cs="Arial" w:hint="cs"/>
                <w:b/>
                <w:bCs/>
                <w:highlight w:val="yellow"/>
                <w:rtl/>
              </w:rPr>
              <w:t>קרישי דם</w:t>
            </w:r>
            <w:r w:rsidRPr="00281513">
              <w:rPr>
                <w:rFonts w:ascii="Arial" w:eastAsia="Times New Roman" w:hAnsi="Arial" w:cs="Arial" w:hint="cs"/>
                <w:highlight w:val="yellow"/>
                <w:rtl/>
              </w:rPr>
              <w:t>").</w:t>
            </w:r>
          </w:p>
          <w:p w:rsidR="00281513" w:rsidRPr="00281513" w:rsidRDefault="00281513" w:rsidP="00281513">
            <w:pPr>
              <w:spacing w:after="0" w:line="240" w:lineRule="exact"/>
              <w:ind w:left="360"/>
              <w:contextualSpacing/>
              <w:jc w:val="both"/>
              <w:rPr>
                <w:rFonts w:ascii="Times New Roman" w:eastAsia="Times New Roman" w:hAnsi="Times New Roman" w:cs="David"/>
                <w:sz w:val="18"/>
                <w:szCs w:val="18"/>
                <w:rtl/>
                <w:lang w:eastAsia="he-IL"/>
              </w:rPr>
            </w:pPr>
            <w:r w:rsidRPr="00281513">
              <w:rPr>
                <w:rFonts w:ascii="Arial" w:eastAsia="Times New Roman" w:hAnsi="Arial" w:cs="Arial" w:hint="cs"/>
                <w:highlight w:val="yellow"/>
                <w:rtl/>
              </w:rPr>
              <w:t>לתיאור התסמינים של תופעות לוואי חמורות אלו, אנא פני לסעיף "</w:t>
            </w:r>
            <w:r w:rsidRPr="00281513">
              <w:rPr>
                <w:rFonts w:ascii="Arial" w:eastAsia="Times New Roman" w:hAnsi="Arial" w:cs="Arial" w:hint="cs"/>
                <w:b/>
                <w:bCs/>
                <w:highlight w:val="yellow"/>
                <w:rtl/>
              </w:rPr>
              <w:t>כיצד לזהות קריש דם</w:t>
            </w:r>
            <w:r w:rsidRPr="00281513">
              <w:rPr>
                <w:rFonts w:ascii="Arial" w:eastAsia="Times New Roman" w:hAnsi="Arial" w:cs="Arial" w:hint="cs"/>
                <w:highlight w:val="yellow"/>
                <w:rtl/>
              </w:rPr>
              <w:t>".</w:t>
            </w:r>
          </w:p>
          <w:p w:rsidR="00281513" w:rsidRPr="00281513" w:rsidRDefault="00281513" w:rsidP="00281513">
            <w:pPr>
              <w:spacing w:after="0" w:line="240" w:lineRule="exact"/>
              <w:ind w:left="360"/>
              <w:contextualSpacing/>
              <w:jc w:val="both"/>
              <w:rPr>
                <w:rFonts w:ascii="Times New Roman" w:eastAsia="Times New Roman" w:hAnsi="Times New Roman" w:cs="David"/>
                <w:sz w:val="18"/>
                <w:szCs w:val="18"/>
                <w:rtl/>
                <w:lang w:eastAsia="he-IL"/>
              </w:rPr>
            </w:pPr>
          </w:p>
          <w:p w:rsidR="00281513" w:rsidRPr="00281513" w:rsidRDefault="00281513" w:rsidP="00281513">
            <w:pPr>
              <w:spacing w:after="0" w:line="240" w:lineRule="auto"/>
              <w:ind w:left="42"/>
              <w:rPr>
                <w:rFonts w:ascii="Arial" w:eastAsia="Times New Roman" w:hAnsi="Arial" w:cs="Arial"/>
                <w:rtl/>
              </w:rPr>
            </w:pPr>
            <w:r w:rsidRPr="00281513">
              <w:rPr>
                <w:rFonts w:ascii="Arial" w:eastAsia="Times New Roman" w:hAnsi="Arial" w:cs="Arial" w:hint="cs"/>
                <w:b/>
                <w:bCs/>
                <w:rtl/>
              </w:rPr>
              <w:t>ספרי לרופא שלך אם אי-אלו מהמצבים הבאים תקף לגבייך.</w:t>
            </w:r>
          </w:p>
          <w:p w:rsidR="00281513" w:rsidRPr="00281513" w:rsidRDefault="00281513" w:rsidP="00281513">
            <w:pPr>
              <w:spacing w:after="0" w:line="240" w:lineRule="auto"/>
              <w:ind w:left="42"/>
              <w:rPr>
                <w:rFonts w:ascii="Arial" w:eastAsia="Times New Roman" w:hAnsi="Arial" w:cs="Arial"/>
                <w:rtl/>
              </w:rPr>
            </w:pPr>
            <w:r w:rsidRPr="00281513">
              <w:rPr>
                <w:rFonts w:ascii="Arial" w:eastAsia="Times New Roman" w:hAnsi="Arial" w:cs="Arial"/>
                <w:rtl/>
              </w:rPr>
              <w:t xml:space="preserve">אם המצב מתפתח או מחמיר בזמן השימוש </w:t>
            </w:r>
            <w:proofErr w:type="spellStart"/>
            <w:r w:rsidRPr="00281513">
              <w:rPr>
                <w:rFonts w:ascii="Arial" w:eastAsia="Times New Roman" w:hAnsi="Arial" w:cs="Arial"/>
                <w:rtl/>
              </w:rPr>
              <w:t>ב</w:t>
            </w:r>
            <w:r w:rsidRPr="00281513">
              <w:rPr>
                <w:rFonts w:ascii="Arial" w:eastAsia="Times New Roman" w:hAnsi="Arial" w:cs="Arial"/>
                <w:b/>
                <w:bCs/>
                <w:rtl/>
              </w:rPr>
              <w:t>נוברינג</w:t>
            </w:r>
            <w:proofErr w:type="spellEnd"/>
            <w:r w:rsidRPr="00281513">
              <w:rPr>
                <w:rFonts w:ascii="Arial" w:eastAsia="Times New Roman" w:hAnsi="Arial" w:cs="Arial"/>
                <w:rtl/>
              </w:rPr>
              <w:t xml:space="preserve">, </w:t>
            </w:r>
            <w:r w:rsidRPr="00281513">
              <w:rPr>
                <w:rFonts w:ascii="Arial" w:eastAsia="Times New Roman" w:hAnsi="Arial" w:cs="Arial" w:hint="cs"/>
                <w:rtl/>
              </w:rPr>
              <w:t>עלייך לספר על כך</w:t>
            </w:r>
            <w:r w:rsidRPr="00281513">
              <w:rPr>
                <w:rFonts w:ascii="Arial" w:eastAsia="Times New Roman" w:hAnsi="Arial" w:cs="Arial"/>
                <w:rtl/>
              </w:rPr>
              <w:t xml:space="preserve"> לרופא</w:t>
            </w:r>
            <w:r w:rsidRPr="00281513">
              <w:rPr>
                <w:rFonts w:ascii="Arial" w:eastAsia="Times New Roman" w:hAnsi="Arial" w:cs="Arial" w:hint="cs"/>
                <w:rtl/>
              </w:rPr>
              <w:t xml:space="preserve"> שלך</w:t>
            </w:r>
            <w:r w:rsidRPr="00281513">
              <w:rPr>
                <w:rFonts w:ascii="Arial" w:eastAsia="Times New Roman" w:hAnsi="Arial" w:cs="Arial"/>
                <w:rtl/>
              </w:rPr>
              <w:t>:</w:t>
            </w:r>
          </w:p>
          <w:p w:rsidR="00281513" w:rsidRPr="00281513" w:rsidRDefault="00281513" w:rsidP="00281513">
            <w:pPr>
              <w:spacing w:after="0" w:line="240" w:lineRule="auto"/>
              <w:ind w:left="42"/>
              <w:rPr>
                <w:rFonts w:ascii="Arial" w:eastAsia="Times New Roman" w:hAnsi="Arial" w:cs="Arial"/>
                <w:rtl/>
              </w:rPr>
            </w:pPr>
            <w:r w:rsidRPr="00281513">
              <w:rPr>
                <w:rFonts w:ascii="Arial" w:eastAsia="Times New Roman" w:hAnsi="Arial" w:cs="Arial"/>
                <w:rtl/>
              </w:rPr>
              <w:t xml:space="preserve">לפני השימוש </w:t>
            </w:r>
            <w:proofErr w:type="spellStart"/>
            <w:r w:rsidRPr="00281513">
              <w:rPr>
                <w:rFonts w:ascii="Arial" w:eastAsia="Times New Roman" w:hAnsi="Arial" w:cs="Arial"/>
                <w:rtl/>
              </w:rPr>
              <w:t>ב</w:t>
            </w:r>
            <w:r w:rsidRPr="00281513">
              <w:rPr>
                <w:rFonts w:ascii="Arial" w:eastAsia="Times New Roman" w:hAnsi="Arial" w:cs="Arial"/>
                <w:b/>
                <w:bCs/>
                <w:rtl/>
              </w:rPr>
              <w:t>נוברינג</w:t>
            </w:r>
            <w:proofErr w:type="spellEnd"/>
            <w:r w:rsidRPr="00281513">
              <w:rPr>
                <w:rFonts w:ascii="Arial" w:eastAsia="Times New Roman" w:hAnsi="Arial" w:cs="Arial"/>
                <w:rtl/>
              </w:rPr>
              <w:t xml:space="preserve"> ספרי לרופא</w:t>
            </w:r>
            <w:r w:rsidRPr="00281513">
              <w:rPr>
                <w:rFonts w:ascii="Arial" w:eastAsia="Times New Roman" w:hAnsi="Arial" w:cs="Arial" w:hint="cs"/>
                <w:rtl/>
              </w:rPr>
              <w:t xml:space="preserve"> שלך</w:t>
            </w:r>
            <w:r w:rsidRPr="00281513">
              <w:rPr>
                <w:rFonts w:ascii="Arial" w:eastAsia="Times New Roman" w:hAnsi="Arial" w:cs="Arial"/>
                <w:rtl/>
              </w:rPr>
              <w:t xml:space="preserve"> אם:</w:t>
            </w:r>
          </w:p>
          <w:p w:rsidR="00281513" w:rsidRPr="00281513" w:rsidRDefault="00281513" w:rsidP="00281513">
            <w:pPr>
              <w:numPr>
                <w:ilvl w:val="0"/>
                <w:numId w:val="16"/>
              </w:numPr>
              <w:autoSpaceDE w:val="0"/>
              <w:autoSpaceDN w:val="0"/>
              <w:adjustRightInd w:val="0"/>
              <w:spacing w:after="0" w:line="240" w:lineRule="auto"/>
              <w:ind w:left="468" w:hanging="426"/>
              <w:rPr>
                <w:rFonts w:ascii="Arial" w:eastAsia="Times New Roman" w:hAnsi="Arial" w:cs="Arial"/>
              </w:rPr>
            </w:pPr>
            <w:r w:rsidRPr="00281513">
              <w:rPr>
                <w:rFonts w:ascii="Arial" w:eastAsia="Times New Roman" w:hAnsi="Arial" w:cs="Arial" w:hint="cs"/>
                <w:highlight w:val="yellow"/>
                <w:rtl/>
              </w:rPr>
              <w:t>יש לך אנמיה חרמשית (מחלה תורשתית של תאי הדם האדומים)</w:t>
            </w:r>
            <w:r w:rsidRPr="00281513">
              <w:rPr>
                <w:rFonts w:ascii="Arial" w:eastAsia="Times New Roman" w:hAnsi="Arial" w:cs="Arial" w:hint="cs"/>
                <w:rtl/>
              </w:rPr>
              <w:t>;</w:t>
            </w:r>
          </w:p>
          <w:p w:rsidR="00281513" w:rsidRPr="00281513" w:rsidRDefault="00281513" w:rsidP="00281513">
            <w:pPr>
              <w:numPr>
                <w:ilvl w:val="0"/>
                <w:numId w:val="16"/>
              </w:numPr>
              <w:autoSpaceDE w:val="0"/>
              <w:autoSpaceDN w:val="0"/>
              <w:adjustRightInd w:val="0"/>
              <w:spacing w:after="0" w:line="240" w:lineRule="auto"/>
              <w:ind w:left="468" w:hanging="426"/>
              <w:rPr>
                <w:rFonts w:ascii="Arial" w:eastAsia="Times New Roman" w:hAnsi="Arial" w:cs="Arial"/>
              </w:rPr>
            </w:pPr>
            <w:r w:rsidRPr="00281513">
              <w:rPr>
                <w:rFonts w:ascii="Arial" w:eastAsia="Times New Roman" w:hAnsi="Arial" w:cs="Arial" w:hint="cs"/>
                <w:highlight w:val="yellow"/>
                <w:rtl/>
              </w:rPr>
              <w:t>יש לך רמות גבוהות של שומן בדם (</w:t>
            </w:r>
            <w:proofErr w:type="spellStart"/>
            <w:r w:rsidRPr="00281513">
              <w:rPr>
                <w:rFonts w:ascii="Arial" w:eastAsia="Times New Roman" w:hAnsi="Arial" w:cs="Arial" w:hint="cs"/>
                <w:highlight w:val="yellow"/>
                <w:rtl/>
              </w:rPr>
              <w:t>היפרטריגליצרידמיה</w:t>
            </w:r>
            <w:proofErr w:type="spellEnd"/>
            <w:r w:rsidRPr="00281513">
              <w:rPr>
                <w:rFonts w:ascii="Arial" w:eastAsia="Times New Roman" w:hAnsi="Arial" w:cs="Arial" w:hint="cs"/>
                <w:highlight w:val="yellow"/>
                <w:rtl/>
              </w:rPr>
              <w:t>) או היסטוריה משפחתית חיובית לגבי מצב זה</w:t>
            </w:r>
            <w:r w:rsidRPr="00281513">
              <w:rPr>
                <w:rFonts w:ascii="Arial" w:eastAsia="Times New Roman" w:hAnsi="Arial" w:cs="Arial" w:hint="cs"/>
                <w:rtl/>
              </w:rPr>
              <w:t xml:space="preserve">. </w:t>
            </w:r>
            <w:proofErr w:type="spellStart"/>
            <w:r w:rsidRPr="00281513">
              <w:rPr>
                <w:rFonts w:ascii="Arial" w:eastAsia="Times New Roman" w:hAnsi="Arial" w:cs="Arial" w:hint="cs"/>
                <w:highlight w:val="yellow"/>
                <w:rtl/>
              </w:rPr>
              <w:t>היפרטריגליצרידמיה</w:t>
            </w:r>
            <w:proofErr w:type="spellEnd"/>
            <w:r w:rsidRPr="00281513">
              <w:rPr>
                <w:rFonts w:ascii="Arial" w:eastAsia="Times New Roman" w:hAnsi="Arial" w:cs="Arial" w:hint="cs"/>
                <w:highlight w:val="yellow"/>
                <w:rtl/>
              </w:rPr>
              <w:t xml:space="preserve"> מקושרת עם סיכון מוגבר לפתח </w:t>
            </w:r>
            <w:proofErr w:type="spellStart"/>
            <w:r w:rsidRPr="00281513">
              <w:rPr>
                <w:rFonts w:ascii="Arial" w:eastAsia="Times New Roman" w:hAnsi="Arial" w:cs="Arial" w:hint="cs"/>
                <w:highlight w:val="yellow"/>
                <w:rtl/>
              </w:rPr>
              <w:t>פנקראטיטיס</w:t>
            </w:r>
            <w:proofErr w:type="spellEnd"/>
            <w:r w:rsidRPr="00281513">
              <w:rPr>
                <w:rFonts w:ascii="Arial" w:eastAsia="Times New Roman" w:hAnsi="Arial" w:cs="Arial" w:hint="cs"/>
                <w:highlight w:val="yellow"/>
                <w:rtl/>
              </w:rPr>
              <w:t xml:space="preserve"> (דלקת של הלבלב)</w:t>
            </w:r>
            <w:r w:rsidRPr="00281513">
              <w:rPr>
                <w:rFonts w:ascii="Arial" w:eastAsia="Times New Roman" w:hAnsi="Arial" w:cs="Arial" w:hint="cs"/>
                <w:rtl/>
              </w:rPr>
              <w:t xml:space="preserve"> ;</w:t>
            </w:r>
          </w:p>
          <w:p w:rsidR="00281513" w:rsidRPr="00281513" w:rsidRDefault="00281513" w:rsidP="00281513">
            <w:pPr>
              <w:numPr>
                <w:ilvl w:val="0"/>
                <w:numId w:val="16"/>
              </w:numPr>
              <w:autoSpaceDE w:val="0"/>
              <w:autoSpaceDN w:val="0"/>
              <w:adjustRightInd w:val="0"/>
              <w:spacing w:after="0" w:line="240" w:lineRule="auto"/>
              <w:ind w:left="468" w:hanging="426"/>
              <w:rPr>
                <w:rFonts w:ascii="Arial" w:eastAsia="Times New Roman" w:hAnsi="Arial" w:cs="Arial"/>
              </w:rPr>
            </w:pPr>
            <w:r w:rsidRPr="00281513">
              <w:rPr>
                <w:rFonts w:ascii="Arial" w:eastAsia="Times New Roman" w:hAnsi="Arial" w:cs="Arial" w:hint="cs"/>
                <w:highlight w:val="yellow"/>
                <w:rtl/>
              </w:rPr>
              <w:t xml:space="preserve">זה עתה ילדת, </w:t>
            </w:r>
            <w:proofErr w:type="spellStart"/>
            <w:r w:rsidRPr="00281513">
              <w:rPr>
                <w:rFonts w:ascii="Arial" w:eastAsia="Times New Roman" w:hAnsi="Arial" w:cs="Arial" w:hint="cs"/>
                <w:highlight w:val="yellow"/>
                <w:rtl/>
              </w:rPr>
              <w:t>הינך</w:t>
            </w:r>
            <w:proofErr w:type="spellEnd"/>
            <w:r w:rsidRPr="00281513">
              <w:rPr>
                <w:rFonts w:ascii="Arial" w:eastAsia="Times New Roman" w:hAnsi="Arial" w:cs="Arial" w:hint="cs"/>
                <w:highlight w:val="yellow"/>
                <w:rtl/>
              </w:rPr>
              <w:t xml:space="preserve"> בסיכון מוגבר לקרישי דם. עלייך לשאול את הרופא שלך, מהו הזמן המוקדם ביותר לאחר הלידה בו תוכלי להתחיל להשתמש </w:t>
            </w:r>
            <w:proofErr w:type="spellStart"/>
            <w:r w:rsidRPr="00281513">
              <w:rPr>
                <w:rFonts w:ascii="Arial" w:eastAsia="Times New Roman" w:hAnsi="Arial" w:cs="Arial" w:hint="cs"/>
                <w:highlight w:val="yellow"/>
                <w:rtl/>
              </w:rPr>
              <w:t>ב</w:t>
            </w:r>
            <w:r w:rsidRPr="00281513">
              <w:rPr>
                <w:rFonts w:ascii="Arial" w:eastAsia="Times New Roman" w:hAnsi="Arial" w:cs="Arial" w:hint="cs"/>
                <w:b/>
                <w:bCs/>
                <w:highlight w:val="yellow"/>
                <w:rtl/>
              </w:rPr>
              <w:t>נוברינג</w:t>
            </w:r>
            <w:proofErr w:type="spellEnd"/>
            <w:r w:rsidRPr="00281513">
              <w:rPr>
                <w:rFonts w:ascii="Arial" w:eastAsia="Times New Roman" w:hAnsi="Arial" w:cs="Arial" w:hint="cs"/>
                <w:rtl/>
              </w:rPr>
              <w:t>;</w:t>
            </w:r>
          </w:p>
          <w:p w:rsidR="00281513" w:rsidRPr="00281513" w:rsidRDefault="00281513" w:rsidP="00281513">
            <w:pPr>
              <w:numPr>
                <w:ilvl w:val="0"/>
                <w:numId w:val="16"/>
              </w:numPr>
              <w:autoSpaceDE w:val="0"/>
              <w:autoSpaceDN w:val="0"/>
              <w:adjustRightInd w:val="0"/>
              <w:spacing w:after="0" w:line="240" w:lineRule="auto"/>
              <w:ind w:left="468" w:hanging="426"/>
              <w:rPr>
                <w:rFonts w:ascii="Arial" w:eastAsia="Times New Roman" w:hAnsi="Arial" w:cs="Arial"/>
                <w:highlight w:val="yellow"/>
              </w:rPr>
            </w:pPr>
            <w:r w:rsidRPr="00281513">
              <w:rPr>
                <w:rFonts w:ascii="Arial" w:eastAsia="Times New Roman" w:hAnsi="Arial" w:cs="Arial" w:hint="cs"/>
                <w:highlight w:val="yellow"/>
                <w:rtl/>
              </w:rPr>
              <w:t xml:space="preserve">יש לך דלקת בוורידים תחת העור (דלקת וריד </w:t>
            </w:r>
            <w:proofErr w:type="spellStart"/>
            <w:r w:rsidRPr="00281513">
              <w:rPr>
                <w:rFonts w:ascii="Arial" w:eastAsia="Times New Roman" w:hAnsi="Arial" w:cs="Arial" w:hint="cs"/>
                <w:highlight w:val="yellow"/>
                <w:rtl/>
              </w:rPr>
              <w:t>פקקתית</w:t>
            </w:r>
            <w:proofErr w:type="spellEnd"/>
            <w:r w:rsidRPr="00281513">
              <w:rPr>
                <w:rFonts w:ascii="Arial" w:eastAsia="Times New Roman" w:hAnsi="Arial" w:cs="Arial" w:hint="cs"/>
                <w:highlight w:val="yellow"/>
                <w:rtl/>
              </w:rPr>
              <w:t xml:space="preserve"> שטחית);</w:t>
            </w:r>
          </w:p>
          <w:p w:rsidR="00281513" w:rsidRPr="00281513" w:rsidRDefault="00281513" w:rsidP="00281513">
            <w:pPr>
              <w:numPr>
                <w:ilvl w:val="0"/>
                <w:numId w:val="16"/>
              </w:numPr>
              <w:autoSpaceDE w:val="0"/>
              <w:autoSpaceDN w:val="0"/>
              <w:adjustRightInd w:val="0"/>
              <w:spacing w:after="0" w:line="240" w:lineRule="auto"/>
              <w:ind w:left="468" w:hanging="426"/>
              <w:rPr>
                <w:rFonts w:ascii="Arial" w:eastAsia="Times New Roman" w:hAnsi="Arial" w:cs="Arial"/>
              </w:rPr>
            </w:pPr>
            <w:r w:rsidRPr="00281513">
              <w:rPr>
                <w:rFonts w:ascii="Arial" w:eastAsia="Times New Roman" w:hAnsi="Arial" w:cs="Arial" w:hint="cs"/>
                <w:highlight w:val="yellow"/>
                <w:rtl/>
              </w:rPr>
              <w:t>יש לך דליות</w:t>
            </w:r>
            <w:r w:rsidRPr="00281513">
              <w:rPr>
                <w:rFonts w:ascii="Arial" w:eastAsia="Times New Roman" w:hAnsi="Arial" w:cs="Arial" w:hint="cs"/>
                <w:rtl/>
              </w:rPr>
              <w:t>;</w:t>
            </w:r>
          </w:p>
          <w:p w:rsidR="00281513" w:rsidRPr="00281513" w:rsidRDefault="00281513" w:rsidP="00281513">
            <w:pPr>
              <w:numPr>
                <w:ilvl w:val="0"/>
                <w:numId w:val="16"/>
              </w:numPr>
              <w:autoSpaceDE w:val="0"/>
              <w:autoSpaceDN w:val="0"/>
              <w:adjustRightInd w:val="0"/>
              <w:spacing w:after="0" w:line="240" w:lineRule="auto"/>
              <w:ind w:left="468" w:hanging="426"/>
              <w:rPr>
                <w:rFonts w:ascii="Arial" w:eastAsia="Times New Roman" w:hAnsi="Arial" w:cs="Arial"/>
                <w:rtl/>
              </w:rPr>
            </w:pPr>
            <w:r w:rsidRPr="00281513">
              <w:rPr>
                <w:rFonts w:ascii="Arial" w:eastAsia="Times New Roman" w:hAnsi="Arial" w:cs="Arial"/>
                <w:rtl/>
              </w:rPr>
              <w:t xml:space="preserve">יש לך מצב שהתרחש לראשונה, או החמיר, במהלך הריון או במהלך שימוש קודם בהורמוני מין (כגון אובדן שמיעה, </w:t>
            </w:r>
            <w:proofErr w:type="spellStart"/>
            <w:r w:rsidRPr="00281513">
              <w:rPr>
                <w:rFonts w:ascii="Arial" w:eastAsia="Times New Roman" w:hAnsi="Arial" w:cs="Arial"/>
                <w:rtl/>
              </w:rPr>
              <w:t>פורפיריה</w:t>
            </w:r>
            <w:proofErr w:type="spellEnd"/>
            <w:r w:rsidRPr="00281513">
              <w:rPr>
                <w:rFonts w:ascii="Arial" w:eastAsia="Times New Roman" w:hAnsi="Arial" w:cs="Arial"/>
                <w:rtl/>
              </w:rPr>
              <w:t xml:space="preserve"> [מחלת דם], הרפס בהריון </w:t>
            </w:r>
            <w:r w:rsidRPr="00281513">
              <w:rPr>
                <w:rFonts w:ascii="Arial" w:eastAsia="Times New Roman" w:hAnsi="Arial" w:cs="Arial" w:hint="cs"/>
                <w:rtl/>
              </w:rPr>
              <w:t xml:space="preserve">- </w:t>
            </w:r>
            <w:r w:rsidRPr="00281513">
              <w:rPr>
                <w:rFonts w:ascii="Arial" w:eastAsia="Times New Roman" w:hAnsi="Arial" w:cs="Arial"/>
              </w:rPr>
              <w:t xml:space="preserve">herpes </w:t>
            </w:r>
            <w:proofErr w:type="spellStart"/>
            <w:r w:rsidRPr="00281513">
              <w:rPr>
                <w:rFonts w:ascii="Arial" w:eastAsia="Times New Roman" w:hAnsi="Arial" w:cs="Arial"/>
              </w:rPr>
              <w:t>gestationis</w:t>
            </w:r>
            <w:proofErr w:type="spellEnd"/>
            <w:r w:rsidRPr="00281513">
              <w:rPr>
                <w:rFonts w:ascii="Arial" w:eastAsia="Times New Roman" w:hAnsi="Arial" w:cs="Arial"/>
                <w:rtl/>
              </w:rPr>
              <w:t xml:space="preserve"> [פריחה בעור עם שלפוחיות במהלך הריון], פרכסת (כוריאה) ע"ש </w:t>
            </w:r>
            <w:proofErr w:type="spellStart"/>
            <w:r w:rsidRPr="00281513">
              <w:rPr>
                <w:rFonts w:ascii="Arial" w:eastAsia="Times New Roman" w:hAnsi="Arial" w:cs="Arial"/>
                <w:rtl/>
              </w:rPr>
              <w:t>סידנהם</w:t>
            </w:r>
            <w:proofErr w:type="spellEnd"/>
            <w:r w:rsidRPr="00281513">
              <w:rPr>
                <w:rFonts w:ascii="Arial" w:eastAsia="Times New Roman" w:hAnsi="Arial" w:cs="Arial"/>
                <w:rtl/>
              </w:rPr>
              <w:t xml:space="preserve"> [מחלה של העצבים, בה מתרחשות תנועות פתאומיות של הגוף]</w:t>
            </w:r>
            <w:r w:rsidRPr="00281513">
              <w:rPr>
                <w:rFonts w:ascii="Arial" w:eastAsia="Times New Roman" w:hAnsi="Arial" w:cs="Arial" w:hint="cs"/>
                <w:rtl/>
              </w:rPr>
              <w:t xml:space="preserve">, </w:t>
            </w:r>
            <w:proofErr w:type="spellStart"/>
            <w:r w:rsidRPr="00281513">
              <w:rPr>
                <w:rFonts w:ascii="Arial" w:eastAsia="Times New Roman" w:hAnsi="Arial" w:cs="Arial" w:hint="cs"/>
                <w:highlight w:val="yellow"/>
                <w:rtl/>
              </w:rPr>
              <w:t>אנגיואדמה</w:t>
            </w:r>
            <w:proofErr w:type="spellEnd"/>
            <w:r w:rsidRPr="00281513">
              <w:rPr>
                <w:rFonts w:ascii="Arial" w:eastAsia="Times New Roman" w:hAnsi="Arial" w:cs="Arial" w:hint="cs"/>
                <w:highlight w:val="yellow"/>
                <w:rtl/>
              </w:rPr>
              <w:t xml:space="preserve"> תורשתית [</w:t>
            </w:r>
            <w:r w:rsidRPr="00281513">
              <w:rPr>
                <w:rFonts w:ascii="Arial" w:eastAsia="Times New Roman" w:hAnsi="Arial" w:cs="Arial" w:hint="cs"/>
                <w:i/>
                <w:iCs/>
                <w:highlight w:val="yellow"/>
                <w:rtl/>
              </w:rPr>
              <w:t xml:space="preserve">עלייך לראות את הרופא שלך מיד אם את חווה תסמינים של </w:t>
            </w:r>
            <w:proofErr w:type="spellStart"/>
            <w:r w:rsidRPr="00281513">
              <w:rPr>
                <w:rFonts w:ascii="Arial" w:eastAsia="Times New Roman" w:hAnsi="Arial" w:cs="Arial" w:hint="cs"/>
                <w:i/>
                <w:iCs/>
                <w:highlight w:val="yellow"/>
                <w:rtl/>
              </w:rPr>
              <w:t>אנגיואדמה</w:t>
            </w:r>
            <w:proofErr w:type="spellEnd"/>
            <w:r w:rsidRPr="00281513">
              <w:rPr>
                <w:rFonts w:ascii="Arial" w:eastAsia="Times New Roman" w:hAnsi="Arial" w:cs="Arial" w:hint="cs"/>
                <w:i/>
                <w:iCs/>
                <w:highlight w:val="yellow"/>
                <w:rtl/>
              </w:rPr>
              <w:t xml:space="preserve"> כגון נפיחות בפנים, בלשון ו/או בגרון ו/או קושי בבליעה או פריחה בשילוב עם קשיי נשימה</w:t>
            </w:r>
            <w:r w:rsidRPr="00281513">
              <w:rPr>
                <w:rFonts w:ascii="Arial" w:eastAsia="Times New Roman" w:hAnsi="Arial" w:cs="Arial" w:hint="cs"/>
                <w:highlight w:val="yellow"/>
                <w:rtl/>
              </w:rPr>
              <w:t>]</w:t>
            </w:r>
            <w:r w:rsidRPr="00281513">
              <w:rPr>
                <w:rFonts w:ascii="Arial" w:eastAsia="Times New Roman" w:hAnsi="Arial" w:cs="Arial"/>
              </w:rPr>
              <w:t>;</w:t>
            </w:r>
          </w:p>
          <w:p w:rsidR="00281513" w:rsidRPr="00281513" w:rsidRDefault="00281513" w:rsidP="00281513">
            <w:pPr>
              <w:autoSpaceDE w:val="0"/>
              <w:autoSpaceDN w:val="0"/>
              <w:adjustRightInd w:val="0"/>
              <w:spacing w:after="0" w:line="240" w:lineRule="auto"/>
              <w:ind w:left="468"/>
              <w:rPr>
                <w:rFonts w:ascii="Times New Roman" w:eastAsia="Times New Roman" w:hAnsi="Times New Roman" w:cs="David"/>
                <w:sz w:val="18"/>
                <w:szCs w:val="18"/>
                <w:rtl/>
                <w:lang w:eastAsia="he-IL"/>
              </w:rPr>
            </w:pPr>
          </w:p>
          <w:p w:rsidR="00281513" w:rsidRPr="00281513" w:rsidRDefault="00281513" w:rsidP="00281513">
            <w:pPr>
              <w:autoSpaceDE w:val="0"/>
              <w:autoSpaceDN w:val="0"/>
              <w:adjustRightInd w:val="0"/>
              <w:spacing w:after="0" w:line="240" w:lineRule="auto"/>
              <w:ind w:left="42"/>
              <w:rPr>
                <w:rFonts w:ascii="Arial" w:eastAsia="Times New Roman" w:hAnsi="Arial" w:cs="Arial"/>
                <w:b/>
                <w:bCs/>
                <w:sz w:val="24"/>
                <w:szCs w:val="24"/>
                <w:rtl/>
              </w:rPr>
            </w:pPr>
            <w:r w:rsidRPr="00281513">
              <w:rPr>
                <w:rFonts w:ascii="Arial" w:eastAsia="Times New Roman" w:hAnsi="Arial" w:cs="Arial"/>
                <w:b/>
                <w:bCs/>
                <w:sz w:val="24"/>
                <w:szCs w:val="24"/>
                <w:rtl/>
              </w:rPr>
              <w:t>קרישי דם</w:t>
            </w:r>
          </w:p>
          <w:p w:rsidR="00281513" w:rsidRPr="00281513" w:rsidRDefault="00281513" w:rsidP="00281513">
            <w:pPr>
              <w:autoSpaceDE w:val="0"/>
              <w:autoSpaceDN w:val="0"/>
              <w:adjustRightInd w:val="0"/>
              <w:spacing w:after="0" w:line="240" w:lineRule="auto"/>
              <w:ind w:left="42"/>
              <w:rPr>
                <w:rFonts w:ascii="Arial" w:eastAsia="Times New Roman" w:hAnsi="Arial" w:cs="Arial"/>
                <w:rtl/>
              </w:rPr>
            </w:pPr>
            <w:r w:rsidRPr="00281513">
              <w:rPr>
                <w:rFonts w:ascii="Arial" w:eastAsia="Times New Roman" w:hAnsi="Arial" w:cs="Arial"/>
                <w:rtl/>
              </w:rPr>
              <w:t>שימוש באמצעי מניעה הורמונלי משולב</w:t>
            </w:r>
            <w:r w:rsidRPr="00281513">
              <w:rPr>
                <w:rFonts w:ascii="Arial" w:eastAsia="Times New Roman" w:hAnsi="Arial" w:cs="Arial" w:hint="cs"/>
                <w:rtl/>
              </w:rPr>
              <w:t xml:space="preserve"> כגון </w:t>
            </w:r>
            <w:proofErr w:type="spellStart"/>
            <w:r w:rsidRPr="00281513">
              <w:rPr>
                <w:rFonts w:ascii="Arial" w:eastAsia="Times New Roman" w:hAnsi="Arial" w:cs="Arial"/>
                <w:b/>
                <w:bCs/>
                <w:rtl/>
              </w:rPr>
              <w:t>נוברינג</w:t>
            </w:r>
            <w:proofErr w:type="spellEnd"/>
            <w:r w:rsidRPr="00281513">
              <w:rPr>
                <w:rFonts w:ascii="Arial" w:eastAsia="Times New Roman" w:hAnsi="Arial" w:cs="Arial"/>
                <w:rtl/>
              </w:rPr>
              <w:t xml:space="preserve">, מעלה את </w:t>
            </w:r>
            <w:r w:rsidRPr="00281513">
              <w:rPr>
                <w:rFonts w:ascii="Arial" w:eastAsia="Times New Roman" w:hAnsi="Arial" w:cs="Arial" w:hint="cs"/>
                <w:rtl/>
              </w:rPr>
              <w:t>ה</w:t>
            </w:r>
            <w:r w:rsidRPr="00281513">
              <w:rPr>
                <w:rFonts w:ascii="Arial" w:eastAsia="Times New Roman" w:hAnsi="Arial" w:cs="Arial"/>
                <w:rtl/>
              </w:rPr>
              <w:t>סיכון</w:t>
            </w:r>
            <w:r w:rsidRPr="00281513">
              <w:rPr>
                <w:rFonts w:ascii="Arial" w:eastAsia="Times New Roman" w:hAnsi="Arial" w:cs="Arial" w:hint="cs"/>
                <w:rtl/>
              </w:rPr>
              <w:t xml:space="preserve"> שלך</w:t>
            </w:r>
            <w:r w:rsidRPr="00281513">
              <w:rPr>
                <w:rFonts w:ascii="Arial" w:eastAsia="Times New Roman" w:hAnsi="Arial" w:cs="Arial"/>
                <w:rtl/>
              </w:rPr>
              <w:t xml:space="preserve"> לפתח </w:t>
            </w:r>
            <w:r w:rsidRPr="00281513">
              <w:rPr>
                <w:rFonts w:ascii="Arial" w:eastAsia="Times New Roman" w:hAnsi="Arial" w:cs="Arial" w:hint="cs"/>
                <w:rtl/>
              </w:rPr>
              <w:t>קריש דם</w:t>
            </w:r>
            <w:r w:rsidRPr="00281513">
              <w:rPr>
                <w:rFonts w:ascii="Arial" w:eastAsia="Times New Roman" w:hAnsi="Arial" w:cs="Arial"/>
                <w:rtl/>
              </w:rPr>
              <w:t xml:space="preserve"> בהשוואה </w:t>
            </w:r>
            <w:r w:rsidRPr="00281513">
              <w:rPr>
                <w:rFonts w:ascii="Arial" w:eastAsia="Times New Roman" w:hAnsi="Arial" w:cs="Arial" w:hint="cs"/>
                <w:rtl/>
              </w:rPr>
              <w:t>לאי שימוש בו</w:t>
            </w:r>
            <w:r w:rsidRPr="00281513">
              <w:rPr>
                <w:rFonts w:ascii="Arial" w:eastAsia="Times New Roman" w:hAnsi="Arial" w:cs="Arial"/>
                <w:rtl/>
              </w:rPr>
              <w:t>.</w:t>
            </w:r>
            <w:r w:rsidRPr="00281513">
              <w:rPr>
                <w:rFonts w:ascii="Arial" w:eastAsia="Times New Roman" w:hAnsi="Arial" w:cs="Arial" w:hint="cs"/>
                <w:rtl/>
              </w:rPr>
              <w:t xml:space="preserve"> </w:t>
            </w:r>
            <w:r w:rsidRPr="00281513">
              <w:rPr>
                <w:rFonts w:ascii="Arial" w:eastAsia="Times New Roman" w:hAnsi="Arial" w:cs="Arial" w:hint="cs"/>
                <w:highlight w:val="yellow"/>
                <w:rtl/>
              </w:rPr>
              <w:t>במקרים נדירים, קריש דם יכול לחסום כלי דם ולגרום בעיות רציניות.</w:t>
            </w:r>
            <w:r w:rsidRPr="00281513">
              <w:rPr>
                <w:rFonts w:ascii="Arial" w:eastAsia="Times New Roman" w:hAnsi="Arial" w:cs="Arial"/>
                <w:rtl/>
              </w:rPr>
              <w:t xml:space="preserve"> </w:t>
            </w:r>
          </w:p>
          <w:p w:rsidR="00281513" w:rsidRPr="00281513" w:rsidRDefault="00281513" w:rsidP="00281513">
            <w:pPr>
              <w:spacing w:after="0" w:line="240" w:lineRule="auto"/>
              <w:rPr>
                <w:rFonts w:ascii="Times New Roman" w:eastAsia="Times New Roman" w:hAnsi="Times New Roman" w:cs="Arial"/>
                <w:sz w:val="24"/>
                <w:rtl/>
              </w:rPr>
            </w:pPr>
          </w:p>
          <w:p w:rsidR="00281513" w:rsidRPr="00281513" w:rsidRDefault="00281513" w:rsidP="00281513">
            <w:pPr>
              <w:autoSpaceDE w:val="0"/>
              <w:autoSpaceDN w:val="0"/>
              <w:adjustRightInd w:val="0"/>
              <w:spacing w:after="0" w:line="240" w:lineRule="auto"/>
              <w:rPr>
                <w:rFonts w:ascii="Arial" w:eastAsia="Times New Roman" w:hAnsi="Arial" w:cs="Arial"/>
                <w:u w:val="single"/>
                <w:rtl/>
              </w:rPr>
            </w:pPr>
            <w:r w:rsidRPr="00281513">
              <w:rPr>
                <w:rFonts w:ascii="Times New Roman" w:eastAsia="Times New Roman" w:hAnsi="Times New Roman" w:cs="Arial" w:hint="cs"/>
                <w:b/>
                <w:bCs/>
                <w:sz w:val="24"/>
                <w:highlight w:val="yellow"/>
                <w:rtl/>
              </w:rPr>
              <w:t xml:space="preserve">חשוב לזכור כי הסיכון הכללי לקריש דם מזיק כתוצאה </w:t>
            </w:r>
            <w:proofErr w:type="spellStart"/>
            <w:r w:rsidRPr="00281513">
              <w:rPr>
                <w:rFonts w:ascii="Times New Roman" w:eastAsia="Times New Roman" w:hAnsi="Times New Roman" w:cs="Arial" w:hint="cs"/>
                <w:b/>
                <w:bCs/>
                <w:sz w:val="24"/>
                <w:highlight w:val="yellow"/>
                <w:rtl/>
              </w:rPr>
              <w:t>מנוברינג</w:t>
            </w:r>
            <w:proofErr w:type="spellEnd"/>
            <w:r w:rsidRPr="00281513">
              <w:rPr>
                <w:rFonts w:ascii="Times New Roman" w:eastAsia="Times New Roman" w:hAnsi="Times New Roman" w:cs="Arial" w:hint="cs"/>
                <w:b/>
                <w:bCs/>
                <w:sz w:val="24"/>
                <w:highlight w:val="yellow"/>
                <w:rtl/>
              </w:rPr>
              <w:t xml:space="preserve"> הינו נמוך.</w:t>
            </w:r>
          </w:p>
          <w:p w:rsidR="00281513" w:rsidRPr="00281513" w:rsidRDefault="00281513" w:rsidP="00281513">
            <w:pPr>
              <w:autoSpaceDE w:val="0"/>
              <w:autoSpaceDN w:val="0"/>
              <w:adjustRightInd w:val="0"/>
              <w:spacing w:after="0" w:line="240" w:lineRule="auto"/>
              <w:ind w:left="42"/>
              <w:rPr>
                <w:rFonts w:ascii="Arial" w:eastAsia="Times New Roman" w:hAnsi="Arial" w:cs="Arial"/>
                <w:rtl/>
              </w:rPr>
            </w:pPr>
          </w:p>
          <w:p w:rsidR="00281513" w:rsidRPr="00281513" w:rsidRDefault="00281513" w:rsidP="00281513">
            <w:pPr>
              <w:autoSpaceDE w:val="0"/>
              <w:autoSpaceDN w:val="0"/>
              <w:adjustRightInd w:val="0"/>
              <w:spacing w:after="0" w:line="240" w:lineRule="auto"/>
              <w:ind w:left="42"/>
              <w:rPr>
                <w:rFonts w:ascii="Arial" w:eastAsia="Times New Roman" w:hAnsi="Arial" w:cs="Arial"/>
                <w:b/>
                <w:bCs/>
                <w:sz w:val="24"/>
                <w:szCs w:val="24"/>
                <w:highlight w:val="yellow"/>
                <w:rtl/>
              </w:rPr>
            </w:pPr>
            <w:r w:rsidRPr="00281513">
              <w:rPr>
                <w:rFonts w:ascii="Arial" w:eastAsia="Times New Roman" w:hAnsi="Arial" w:cs="Arial" w:hint="cs"/>
                <w:b/>
                <w:bCs/>
                <w:sz w:val="24"/>
                <w:szCs w:val="24"/>
                <w:highlight w:val="yellow"/>
                <w:rtl/>
              </w:rPr>
              <w:t>כיצד לזהות קריש דם</w:t>
            </w:r>
          </w:p>
          <w:p w:rsidR="00281513" w:rsidRPr="00281513" w:rsidRDefault="00281513" w:rsidP="00281513">
            <w:pPr>
              <w:autoSpaceDE w:val="0"/>
              <w:autoSpaceDN w:val="0"/>
              <w:adjustRightInd w:val="0"/>
              <w:spacing w:after="0" w:line="240" w:lineRule="auto"/>
              <w:ind w:left="468"/>
              <w:rPr>
                <w:rFonts w:ascii="Times New Roman" w:eastAsia="Times New Roman" w:hAnsi="Times New Roman" w:cs="David"/>
                <w:sz w:val="18"/>
                <w:szCs w:val="18"/>
                <w:rtl/>
                <w:lang w:eastAsia="he-IL"/>
              </w:rPr>
            </w:pPr>
            <w:r w:rsidRPr="00281513">
              <w:rPr>
                <w:rFonts w:ascii="Times New Roman" w:eastAsia="Times New Roman" w:hAnsi="Times New Roman" w:cs="Arial" w:hint="cs"/>
                <w:sz w:val="24"/>
                <w:highlight w:val="yellow"/>
                <w:rtl/>
              </w:rPr>
              <w:t xml:space="preserve">פני </w:t>
            </w:r>
            <w:r w:rsidRPr="00281513">
              <w:rPr>
                <w:rFonts w:ascii="Times New Roman" w:eastAsia="Times New Roman" w:hAnsi="Times New Roman" w:cs="Arial" w:hint="cs"/>
                <w:sz w:val="24"/>
                <w:highlight w:val="yellow"/>
                <w:u w:val="single"/>
                <w:rtl/>
              </w:rPr>
              <w:t>לטיפול רפואי דחוף</w:t>
            </w:r>
            <w:r w:rsidRPr="00281513">
              <w:rPr>
                <w:rFonts w:ascii="Times New Roman" w:eastAsia="Times New Roman" w:hAnsi="Times New Roman" w:cs="Arial" w:hint="cs"/>
                <w:sz w:val="24"/>
                <w:highlight w:val="yellow"/>
                <w:rtl/>
              </w:rPr>
              <w:t xml:space="preserve"> אם את מבחינה באחד מהסימנים או התסמינים הבאים.</w:t>
            </w:r>
          </w:p>
          <w:p w:rsidR="00281513" w:rsidRPr="00281513" w:rsidRDefault="00281513" w:rsidP="00281513">
            <w:pPr>
              <w:autoSpaceDE w:val="0"/>
              <w:autoSpaceDN w:val="0"/>
              <w:adjustRightInd w:val="0"/>
              <w:spacing w:after="0" w:line="240" w:lineRule="auto"/>
              <w:ind w:left="468"/>
              <w:rPr>
                <w:rFonts w:ascii="Times New Roman" w:eastAsia="Times New Roman" w:hAnsi="Times New Roman" w:cs="David"/>
                <w:sz w:val="18"/>
                <w:szCs w:val="18"/>
                <w:rtl/>
                <w:lang w:eastAsia="he-IL"/>
              </w:rPr>
            </w:pPr>
          </w:p>
          <w:p w:rsidR="00281513" w:rsidRPr="00281513" w:rsidRDefault="00281513" w:rsidP="00281513">
            <w:pPr>
              <w:autoSpaceDE w:val="0"/>
              <w:autoSpaceDN w:val="0"/>
              <w:adjustRightInd w:val="0"/>
              <w:spacing w:after="0" w:line="240" w:lineRule="auto"/>
              <w:ind w:left="468"/>
              <w:rPr>
                <w:rFonts w:ascii="Times New Roman" w:eastAsia="Times New Roman" w:hAnsi="Times New Roman" w:cs="David"/>
                <w:color w:val="FF0000"/>
                <w:sz w:val="18"/>
                <w:szCs w:val="18"/>
                <w:rtl/>
                <w:lang w:eastAsia="he-IL"/>
              </w:rPr>
            </w:pPr>
            <w:r w:rsidRPr="00281513">
              <w:rPr>
                <w:rFonts w:ascii="Times New Roman" w:eastAsia="Times New Roman" w:hAnsi="Times New Roman" w:cs="David" w:hint="cs"/>
                <w:color w:val="FF0000"/>
                <w:sz w:val="18"/>
                <w:szCs w:val="18"/>
                <w:rtl/>
                <w:lang w:eastAsia="he-IL"/>
              </w:rPr>
              <w:t>ראו נספח 1 בסוף הטופס</w:t>
            </w:r>
          </w:p>
          <w:p w:rsidR="00281513" w:rsidRPr="00281513" w:rsidRDefault="00281513" w:rsidP="00281513">
            <w:pPr>
              <w:autoSpaceDE w:val="0"/>
              <w:autoSpaceDN w:val="0"/>
              <w:adjustRightInd w:val="0"/>
              <w:spacing w:after="0" w:line="240" w:lineRule="auto"/>
              <w:ind w:left="468"/>
              <w:rPr>
                <w:rFonts w:ascii="Times New Roman" w:eastAsia="Times New Roman" w:hAnsi="Times New Roman" w:cs="David"/>
                <w:color w:val="FF0000"/>
                <w:sz w:val="18"/>
                <w:szCs w:val="18"/>
                <w:rtl/>
                <w:lang w:eastAsia="he-IL"/>
              </w:rPr>
            </w:pPr>
          </w:p>
          <w:p w:rsidR="00281513" w:rsidRPr="00281513" w:rsidRDefault="00281513" w:rsidP="00281513">
            <w:pPr>
              <w:spacing w:after="0" w:line="240" w:lineRule="auto"/>
              <w:rPr>
                <w:rFonts w:ascii="Times New Roman" w:eastAsia="Times New Roman" w:hAnsi="Times New Roman" w:cs="Arial"/>
                <w:sz w:val="24"/>
                <w:rtl/>
              </w:rPr>
            </w:pPr>
            <w:r w:rsidRPr="00281513">
              <w:rPr>
                <w:rFonts w:ascii="Times New Roman" w:eastAsia="Times New Roman" w:hAnsi="Times New Roman" w:cs="Arial" w:hint="cs"/>
                <w:b/>
                <w:bCs/>
                <w:sz w:val="24"/>
                <w:szCs w:val="24"/>
                <w:rtl/>
              </w:rPr>
              <w:t>קרישי דם בווריד</w:t>
            </w:r>
          </w:p>
          <w:p w:rsidR="00281513" w:rsidRPr="00281513" w:rsidRDefault="00281513" w:rsidP="00281513">
            <w:pPr>
              <w:spacing w:after="0" w:line="240" w:lineRule="auto"/>
              <w:rPr>
                <w:rFonts w:ascii="Times New Roman" w:eastAsia="Times New Roman" w:hAnsi="Times New Roman" w:cs="Arial"/>
                <w:b/>
                <w:bCs/>
                <w:sz w:val="24"/>
                <w:highlight w:val="yellow"/>
                <w:rtl/>
              </w:rPr>
            </w:pPr>
            <w:r w:rsidRPr="00281513">
              <w:rPr>
                <w:rFonts w:ascii="Times New Roman" w:eastAsia="Times New Roman" w:hAnsi="Times New Roman" w:cs="Arial" w:hint="cs"/>
                <w:b/>
                <w:bCs/>
                <w:sz w:val="24"/>
                <w:highlight w:val="yellow"/>
                <w:rtl/>
              </w:rPr>
              <w:t>מה עלול לקרות אם קריש דם נוצר בווריד?</w:t>
            </w:r>
          </w:p>
          <w:p w:rsidR="00281513" w:rsidRPr="00281513" w:rsidRDefault="00281513" w:rsidP="00281513">
            <w:pPr>
              <w:numPr>
                <w:ilvl w:val="0"/>
                <w:numId w:val="17"/>
              </w:numPr>
              <w:spacing w:after="0" w:line="240" w:lineRule="auto"/>
              <w:ind w:left="423" w:hanging="425"/>
              <w:rPr>
                <w:rFonts w:ascii="Arial" w:eastAsia="Times New Roman" w:hAnsi="Arial" w:cs="Arial"/>
                <w:sz w:val="24"/>
                <w:highlight w:val="yellow"/>
              </w:rPr>
            </w:pPr>
            <w:r w:rsidRPr="00281513">
              <w:rPr>
                <w:rFonts w:ascii="Arial" w:eastAsia="Times New Roman" w:hAnsi="Arial" w:cs="Arial"/>
                <w:sz w:val="24"/>
                <w:highlight w:val="yellow"/>
                <w:rtl/>
              </w:rPr>
              <w:t xml:space="preserve">השימוש באמצעי מניעה הורמונליים משולבים </w:t>
            </w:r>
            <w:r w:rsidRPr="00281513">
              <w:rPr>
                <w:rFonts w:ascii="Arial" w:eastAsia="Times New Roman" w:hAnsi="Arial" w:cs="Arial" w:hint="cs"/>
                <w:sz w:val="24"/>
                <w:highlight w:val="yellow"/>
                <w:rtl/>
              </w:rPr>
              <w:t>קשור</w:t>
            </w:r>
            <w:r w:rsidRPr="00281513">
              <w:rPr>
                <w:rFonts w:ascii="Arial" w:eastAsia="Times New Roman" w:hAnsi="Arial" w:cs="Arial"/>
                <w:sz w:val="24"/>
                <w:highlight w:val="yellow"/>
                <w:rtl/>
              </w:rPr>
              <w:t xml:space="preserve"> לעלייה בסיכון לקרישי דם ב</w:t>
            </w:r>
            <w:r w:rsidRPr="00281513">
              <w:rPr>
                <w:rFonts w:ascii="Arial" w:eastAsia="Times New Roman" w:hAnsi="Arial" w:cs="Arial" w:hint="cs"/>
                <w:sz w:val="24"/>
                <w:highlight w:val="yellow"/>
                <w:rtl/>
              </w:rPr>
              <w:t>ו</w:t>
            </w:r>
            <w:r w:rsidRPr="00281513">
              <w:rPr>
                <w:rFonts w:ascii="Arial" w:eastAsia="Times New Roman" w:hAnsi="Arial" w:cs="Arial"/>
                <w:sz w:val="24"/>
                <w:highlight w:val="yellow"/>
                <w:rtl/>
              </w:rPr>
              <w:t xml:space="preserve">ורידים (פקקת ורידים). </w:t>
            </w:r>
            <w:r w:rsidRPr="00281513">
              <w:rPr>
                <w:rFonts w:ascii="Arial" w:eastAsia="Times New Roman" w:hAnsi="Arial" w:cs="Arial" w:hint="cs"/>
                <w:sz w:val="24"/>
                <w:highlight w:val="yellow"/>
                <w:rtl/>
              </w:rPr>
              <w:t>למרות</w:t>
            </w:r>
            <w:r w:rsidRPr="00281513">
              <w:rPr>
                <w:rFonts w:ascii="Arial" w:eastAsia="Times New Roman" w:hAnsi="Arial" w:cs="Arial"/>
                <w:sz w:val="24"/>
                <w:highlight w:val="yellow"/>
                <w:rtl/>
              </w:rPr>
              <w:t xml:space="preserve"> זאת, תופעות לוואי אלו הינן נדירות. לרוב</w:t>
            </w:r>
            <w:r w:rsidRPr="00281513">
              <w:rPr>
                <w:rFonts w:ascii="Arial" w:eastAsia="Times New Roman" w:hAnsi="Arial" w:cs="Arial" w:hint="cs"/>
                <w:sz w:val="24"/>
                <w:highlight w:val="yellow"/>
                <w:rtl/>
              </w:rPr>
              <w:t>,</w:t>
            </w:r>
            <w:r w:rsidRPr="00281513">
              <w:rPr>
                <w:rFonts w:ascii="Arial" w:eastAsia="Times New Roman" w:hAnsi="Arial" w:cs="Arial"/>
                <w:sz w:val="24"/>
                <w:highlight w:val="yellow"/>
                <w:rtl/>
              </w:rPr>
              <w:t xml:space="preserve"> הן מתרחשות בשנה הראשונה לשימוש באמצעי מניעה הורמונליים משולבים. </w:t>
            </w:r>
          </w:p>
          <w:p w:rsidR="00281513" w:rsidRPr="00281513" w:rsidRDefault="00281513" w:rsidP="00281513">
            <w:pPr>
              <w:numPr>
                <w:ilvl w:val="0"/>
                <w:numId w:val="17"/>
              </w:numPr>
              <w:spacing w:after="0" w:line="240" w:lineRule="auto"/>
              <w:ind w:left="423" w:hanging="425"/>
              <w:rPr>
                <w:rFonts w:ascii="Arial" w:eastAsia="Times New Roman" w:hAnsi="Arial" w:cs="Arial"/>
                <w:sz w:val="24"/>
                <w:highlight w:val="yellow"/>
              </w:rPr>
            </w:pPr>
            <w:r w:rsidRPr="00281513">
              <w:rPr>
                <w:rFonts w:ascii="Arial" w:eastAsia="Times New Roman" w:hAnsi="Arial" w:cs="Arial"/>
                <w:sz w:val="24"/>
                <w:highlight w:val="yellow"/>
                <w:rtl/>
              </w:rPr>
              <w:t>אם קריש דם נוצר ב</w:t>
            </w:r>
            <w:r w:rsidRPr="00281513">
              <w:rPr>
                <w:rFonts w:ascii="Arial" w:eastAsia="Times New Roman" w:hAnsi="Arial" w:cs="Arial" w:hint="cs"/>
                <w:sz w:val="24"/>
                <w:highlight w:val="yellow"/>
                <w:rtl/>
              </w:rPr>
              <w:t>ו</w:t>
            </w:r>
            <w:r w:rsidRPr="00281513">
              <w:rPr>
                <w:rFonts w:ascii="Arial" w:eastAsia="Times New Roman" w:hAnsi="Arial" w:cs="Arial"/>
                <w:sz w:val="24"/>
                <w:highlight w:val="yellow"/>
                <w:rtl/>
              </w:rPr>
              <w:t>וריד ברגל או בכף הרגל הוא יכול לגרום לפקקת ב</w:t>
            </w:r>
            <w:r w:rsidRPr="00281513">
              <w:rPr>
                <w:rFonts w:ascii="Arial" w:eastAsia="Times New Roman" w:hAnsi="Arial" w:cs="Arial" w:hint="cs"/>
                <w:sz w:val="24"/>
                <w:highlight w:val="yellow"/>
                <w:rtl/>
              </w:rPr>
              <w:t>ו</w:t>
            </w:r>
            <w:r w:rsidRPr="00281513">
              <w:rPr>
                <w:rFonts w:ascii="Arial" w:eastAsia="Times New Roman" w:hAnsi="Arial" w:cs="Arial"/>
                <w:sz w:val="24"/>
                <w:highlight w:val="yellow"/>
                <w:rtl/>
              </w:rPr>
              <w:t>וריד עמוק (</w:t>
            </w:r>
            <w:r w:rsidRPr="00281513">
              <w:rPr>
                <w:rFonts w:ascii="Arial" w:eastAsia="Times New Roman" w:hAnsi="Arial" w:cs="Arial"/>
                <w:sz w:val="24"/>
                <w:highlight w:val="yellow"/>
              </w:rPr>
              <w:t>DVT</w:t>
            </w:r>
            <w:r w:rsidRPr="00281513">
              <w:rPr>
                <w:rFonts w:ascii="Arial" w:eastAsia="Times New Roman" w:hAnsi="Arial" w:cs="Arial"/>
                <w:sz w:val="24"/>
                <w:highlight w:val="yellow"/>
                <w:rtl/>
              </w:rPr>
              <w:t xml:space="preserve">). </w:t>
            </w:r>
          </w:p>
          <w:p w:rsidR="00281513" w:rsidRPr="00281513" w:rsidRDefault="00281513" w:rsidP="00281513">
            <w:pPr>
              <w:numPr>
                <w:ilvl w:val="0"/>
                <w:numId w:val="17"/>
              </w:numPr>
              <w:spacing w:after="0" w:line="240" w:lineRule="auto"/>
              <w:ind w:left="423" w:hanging="425"/>
              <w:rPr>
                <w:rFonts w:ascii="Arial" w:eastAsia="Times New Roman" w:hAnsi="Arial" w:cs="Arial"/>
                <w:sz w:val="24"/>
                <w:highlight w:val="yellow"/>
              </w:rPr>
            </w:pPr>
            <w:r w:rsidRPr="00281513">
              <w:rPr>
                <w:rFonts w:ascii="Arial" w:eastAsia="Times New Roman" w:hAnsi="Arial" w:cs="Arial"/>
                <w:sz w:val="24"/>
                <w:highlight w:val="yellow"/>
                <w:rtl/>
              </w:rPr>
              <w:t>אם קריש דם נודד מהרגל ו</w:t>
            </w:r>
            <w:r w:rsidRPr="00281513">
              <w:rPr>
                <w:rFonts w:ascii="Arial" w:eastAsia="Times New Roman" w:hAnsi="Arial" w:cs="Arial" w:hint="cs"/>
                <w:sz w:val="24"/>
                <w:highlight w:val="yellow"/>
                <w:rtl/>
              </w:rPr>
              <w:t>מתיישב</w:t>
            </w:r>
            <w:r w:rsidRPr="00281513">
              <w:rPr>
                <w:rFonts w:ascii="Arial" w:eastAsia="Times New Roman" w:hAnsi="Arial" w:cs="Arial"/>
                <w:sz w:val="24"/>
                <w:highlight w:val="yellow"/>
                <w:rtl/>
              </w:rPr>
              <w:t xml:space="preserve"> בריאה הוא יכול לגרום לתסחיף ריאתי. </w:t>
            </w:r>
          </w:p>
          <w:p w:rsidR="00281513" w:rsidRPr="00281513" w:rsidRDefault="00281513" w:rsidP="00281513">
            <w:pPr>
              <w:numPr>
                <w:ilvl w:val="0"/>
                <w:numId w:val="17"/>
              </w:numPr>
              <w:spacing w:after="0" w:line="240" w:lineRule="auto"/>
              <w:ind w:left="423" w:hanging="425"/>
              <w:rPr>
                <w:rFonts w:ascii="Arial" w:eastAsia="Times New Roman" w:hAnsi="Arial" w:cs="Arial"/>
                <w:sz w:val="24"/>
                <w:highlight w:val="yellow"/>
                <w:rtl/>
              </w:rPr>
            </w:pPr>
            <w:r w:rsidRPr="00281513">
              <w:rPr>
                <w:rFonts w:ascii="Arial" w:eastAsia="Times New Roman" w:hAnsi="Arial" w:cs="Arial"/>
                <w:sz w:val="24"/>
                <w:highlight w:val="yellow"/>
                <w:rtl/>
              </w:rPr>
              <w:t>לעתים נדירות מאוד עלול להיווצר קריש ב</w:t>
            </w:r>
            <w:r w:rsidRPr="00281513">
              <w:rPr>
                <w:rFonts w:ascii="Arial" w:eastAsia="Times New Roman" w:hAnsi="Arial" w:cs="Arial" w:hint="cs"/>
                <w:sz w:val="24"/>
                <w:highlight w:val="yellow"/>
                <w:rtl/>
              </w:rPr>
              <w:t>ו</w:t>
            </w:r>
            <w:r w:rsidRPr="00281513">
              <w:rPr>
                <w:rFonts w:ascii="Arial" w:eastAsia="Times New Roman" w:hAnsi="Arial" w:cs="Arial"/>
                <w:sz w:val="24"/>
                <w:highlight w:val="yellow"/>
                <w:rtl/>
              </w:rPr>
              <w:t>וריד באיבר אחר, כגון העין (פקקת ב</w:t>
            </w:r>
            <w:r w:rsidRPr="00281513">
              <w:rPr>
                <w:rFonts w:ascii="Arial" w:eastAsia="Times New Roman" w:hAnsi="Arial" w:cs="Arial" w:hint="cs"/>
                <w:sz w:val="24"/>
                <w:highlight w:val="yellow"/>
                <w:rtl/>
              </w:rPr>
              <w:t>ו</w:t>
            </w:r>
            <w:r w:rsidRPr="00281513">
              <w:rPr>
                <w:rFonts w:ascii="Arial" w:eastAsia="Times New Roman" w:hAnsi="Arial" w:cs="Arial"/>
                <w:sz w:val="24"/>
                <w:highlight w:val="yellow"/>
                <w:rtl/>
              </w:rPr>
              <w:t>וריד הרשתית).</w:t>
            </w:r>
          </w:p>
          <w:p w:rsidR="00281513" w:rsidRPr="00281513" w:rsidRDefault="00281513" w:rsidP="00281513">
            <w:pPr>
              <w:spacing w:after="0" w:line="240" w:lineRule="auto"/>
              <w:rPr>
                <w:rFonts w:ascii="Arial" w:eastAsia="Times New Roman" w:hAnsi="Arial" w:cs="Arial"/>
                <w:sz w:val="24"/>
                <w:rtl/>
              </w:rPr>
            </w:pPr>
          </w:p>
          <w:p w:rsidR="00281513" w:rsidRPr="00281513" w:rsidRDefault="00281513" w:rsidP="00281513">
            <w:pPr>
              <w:spacing w:after="0" w:line="240" w:lineRule="auto"/>
              <w:rPr>
                <w:rFonts w:ascii="Times New Roman" w:eastAsia="Times New Roman" w:hAnsi="Times New Roman" w:cs="Arial"/>
                <w:b/>
                <w:bCs/>
                <w:sz w:val="24"/>
              </w:rPr>
            </w:pPr>
            <w:r w:rsidRPr="00281513">
              <w:rPr>
                <w:rFonts w:ascii="Times New Roman" w:eastAsia="Times New Roman" w:hAnsi="Times New Roman" w:cs="Arial"/>
                <w:b/>
                <w:bCs/>
                <w:sz w:val="24"/>
                <w:rtl/>
              </w:rPr>
              <w:t>מתי הסיכון לפתח קריש דם ב</w:t>
            </w:r>
            <w:r w:rsidRPr="00281513">
              <w:rPr>
                <w:rFonts w:ascii="Times New Roman" w:eastAsia="Times New Roman" w:hAnsi="Times New Roman" w:cs="Arial" w:hint="cs"/>
                <w:b/>
                <w:bCs/>
                <w:sz w:val="24"/>
                <w:rtl/>
              </w:rPr>
              <w:t>ו</w:t>
            </w:r>
            <w:r w:rsidRPr="00281513">
              <w:rPr>
                <w:rFonts w:ascii="Times New Roman" w:eastAsia="Times New Roman" w:hAnsi="Times New Roman" w:cs="Arial"/>
                <w:b/>
                <w:bCs/>
                <w:sz w:val="24"/>
                <w:rtl/>
              </w:rPr>
              <w:t>וריד</w:t>
            </w:r>
            <w:r w:rsidRPr="00281513">
              <w:rPr>
                <w:rFonts w:ascii="Times New Roman" w:eastAsia="Times New Roman" w:hAnsi="Times New Roman" w:cs="Arial" w:hint="cs"/>
                <w:b/>
                <w:bCs/>
                <w:sz w:val="24"/>
                <w:rtl/>
              </w:rPr>
              <w:t xml:space="preserve"> הינו</w:t>
            </w:r>
            <w:r w:rsidRPr="00281513">
              <w:rPr>
                <w:rFonts w:ascii="Times New Roman" w:eastAsia="Times New Roman" w:hAnsi="Times New Roman" w:cs="Arial"/>
                <w:b/>
                <w:bCs/>
                <w:sz w:val="24"/>
                <w:rtl/>
              </w:rPr>
              <w:t xml:space="preserve"> הגבוה ביותר? </w:t>
            </w:r>
          </w:p>
          <w:p w:rsidR="00281513" w:rsidRPr="00281513" w:rsidRDefault="00281513" w:rsidP="00281513">
            <w:pPr>
              <w:spacing w:after="0" w:line="240" w:lineRule="auto"/>
              <w:rPr>
                <w:rFonts w:ascii="Times New Roman" w:eastAsia="Times New Roman" w:hAnsi="Times New Roman" w:cs="Arial"/>
                <w:sz w:val="24"/>
              </w:rPr>
            </w:pPr>
            <w:r w:rsidRPr="00281513">
              <w:rPr>
                <w:rFonts w:ascii="Times New Roman" w:eastAsia="Times New Roman" w:hAnsi="Times New Roman" w:cs="Arial"/>
                <w:sz w:val="24"/>
                <w:highlight w:val="yellow"/>
                <w:rtl/>
              </w:rPr>
              <w:t>הסיכון לפתח קריש דם ב</w:t>
            </w:r>
            <w:r w:rsidRPr="00281513">
              <w:rPr>
                <w:rFonts w:ascii="Times New Roman" w:eastAsia="Times New Roman" w:hAnsi="Times New Roman" w:cs="Arial" w:hint="cs"/>
                <w:sz w:val="24"/>
                <w:highlight w:val="yellow"/>
                <w:rtl/>
              </w:rPr>
              <w:t>ו</w:t>
            </w:r>
            <w:r w:rsidRPr="00281513">
              <w:rPr>
                <w:rFonts w:ascii="Times New Roman" w:eastAsia="Times New Roman" w:hAnsi="Times New Roman" w:cs="Arial"/>
                <w:sz w:val="24"/>
                <w:highlight w:val="yellow"/>
                <w:rtl/>
              </w:rPr>
              <w:t>וריד ה</w:t>
            </w:r>
            <w:r w:rsidRPr="00281513">
              <w:rPr>
                <w:rFonts w:ascii="Times New Roman" w:eastAsia="Times New Roman" w:hAnsi="Times New Roman" w:cs="Arial" w:hint="cs"/>
                <w:sz w:val="24"/>
                <w:highlight w:val="yellow"/>
                <w:rtl/>
              </w:rPr>
              <w:t>ינו</w:t>
            </w:r>
            <w:r w:rsidRPr="00281513">
              <w:rPr>
                <w:rFonts w:ascii="Times New Roman" w:eastAsia="Times New Roman" w:hAnsi="Times New Roman" w:cs="Arial"/>
                <w:sz w:val="24"/>
                <w:highlight w:val="yellow"/>
                <w:rtl/>
              </w:rPr>
              <w:t xml:space="preserve"> הגבוה ביותר במהלך השנה הראשונה של נטילת</w:t>
            </w:r>
            <w:r w:rsidRPr="00281513">
              <w:rPr>
                <w:rFonts w:ascii="Times New Roman" w:eastAsia="Times New Roman" w:hAnsi="Times New Roman" w:cs="Arial" w:hint="cs"/>
                <w:sz w:val="24"/>
                <w:highlight w:val="yellow"/>
                <w:rtl/>
              </w:rPr>
              <w:t xml:space="preserve"> אמצעי מניעה הורמונליים משולבים</w:t>
            </w:r>
            <w:r w:rsidRPr="00281513">
              <w:rPr>
                <w:rFonts w:ascii="Times New Roman" w:eastAsia="Times New Roman" w:hAnsi="Times New Roman" w:cs="Arial"/>
                <w:sz w:val="24"/>
                <w:highlight w:val="yellow"/>
                <w:rtl/>
              </w:rPr>
              <w:t xml:space="preserve"> בפעם הראשונה.</w:t>
            </w:r>
            <w:r w:rsidRPr="00281513">
              <w:rPr>
                <w:rFonts w:ascii="Times New Roman" w:eastAsia="Times New Roman" w:hAnsi="Times New Roman" w:cs="Arial" w:hint="cs"/>
                <w:sz w:val="24"/>
                <w:highlight w:val="yellow"/>
                <w:rtl/>
              </w:rPr>
              <w:t xml:space="preserve"> </w:t>
            </w:r>
            <w:r w:rsidRPr="00281513">
              <w:rPr>
                <w:rFonts w:ascii="Times New Roman" w:eastAsia="Times New Roman" w:hAnsi="Times New Roman" w:cs="Arial"/>
                <w:sz w:val="24"/>
                <w:highlight w:val="yellow"/>
                <w:rtl/>
              </w:rPr>
              <w:t xml:space="preserve">הסיכון </w:t>
            </w:r>
            <w:r w:rsidRPr="00281513">
              <w:rPr>
                <w:rFonts w:ascii="Times New Roman" w:eastAsia="Times New Roman" w:hAnsi="Times New Roman" w:cs="Arial" w:hint="cs"/>
                <w:sz w:val="24"/>
                <w:highlight w:val="yellow"/>
                <w:rtl/>
              </w:rPr>
              <w:t>עשוי</w:t>
            </w:r>
            <w:r w:rsidRPr="00281513">
              <w:rPr>
                <w:rFonts w:ascii="Times New Roman" w:eastAsia="Times New Roman" w:hAnsi="Times New Roman" w:cs="Arial"/>
                <w:sz w:val="24"/>
                <w:highlight w:val="yellow"/>
                <w:rtl/>
              </w:rPr>
              <w:t xml:space="preserve"> להיות</w:t>
            </w:r>
            <w:r w:rsidRPr="00281513">
              <w:rPr>
                <w:rFonts w:ascii="Times New Roman" w:eastAsia="Times New Roman" w:hAnsi="Times New Roman" w:cs="Arial" w:hint="cs"/>
                <w:sz w:val="24"/>
                <w:highlight w:val="yellow"/>
                <w:rtl/>
              </w:rPr>
              <w:t xml:space="preserve"> </w:t>
            </w:r>
            <w:r w:rsidRPr="00281513">
              <w:rPr>
                <w:rFonts w:ascii="Times New Roman" w:eastAsia="Times New Roman" w:hAnsi="Times New Roman" w:cs="Arial"/>
                <w:sz w:val="24"/>
                <w:highlight w:val="yellow"/>
                <w:rtl/>
              </w:rPr>
              <w:t>גבוה</w:t>
            </w:r>
            <w:r w:rsidRPr="00281513">
              <w:rPr>
                <w:rFonts w:ascii="Times New Roman" w:eastAsia="Times New Roman" w:hAnsi="Times New Roman" w:cs="Arial" w:hint="cs"/>
                <w:sz w:val="24"/>
                <w:highlight w:val="yellow"/>
                <w:rtl/>
              </w:rPr>
              <w:t xml:space="preserve"> יותר</w:t>
            </w:r>
            <w:r w:rsidRPr="00281513">
              <w:rPr>
                <w:rFonts w:ascii="Times New Roman" w:eastAsia="Times New Roman" w:hAnsi="Times New Roman" w:cs="Arial"/>
                <w:sz w:val="24"/>
                <w:highlight w:val="yellow"/>
                <w:rtl/>
              </w:rPr>
              <w:t xml:space="preserve"> </w:t>
            </w:r>
            <w:r w:rsidRPr="00281513">
              <w:rPr>
                <w:rFonts w:ascii="Times New Roman" w:eastAsia="Times New Roman" w:hAnsi="Times New Roman" w:cs="Arial" w:hint="cs"/>
                <w:sz w:val="24"/>
                <w:highlight w:val="yellow"/>
                <w:rtl/>
              </w:rPr>
              <w:t>גם</w:t>
            </w:r>
            <w:r w:rsidRPr="00281513">
              <w:rPr>
                <w:rFonts w:ascii="Times New Roman" w:eastAsia="Times New Roman" w:hAnsi="Times New Roman" w:cs="Arial"/>
                <w:sz w:val="24"/>
                <w:highlight w:val="yellow"/>
                <w:rtl/>
              </w:rPr>
              <w:t xml:space="preserve"> </w:t>
            </w:r>
            <w:r w:rsidRPr="00281513">
              <w:rPr>
                <w:rFonts w:ascii="Times New Roman" w:eastAsia="Times New Roman" w:hAnsi="Times New Roman" w:cs="Arial" w:hint="cs"/>
                <w:sz w:val="24"/>
                <w:highlight w:val="yellow"/>
                <w:rtl/>
              </w:rPr>
              <w:t xml:space="preserve">אם את </w:t>
            </w:r>
            <w:r w:rsidRPr="00281513">
              <w:rPr>
                <w:rFonts w:ascii="Times New Roman" w:eastAsia="Times New Roman" w:hAnsi="Times New Roman" w:cs="Arial"/>
                <w:sz w:val="24"/>
                <w:highlight w:val="yellow"/>
                <w:rtl/>
              </w:rPr>
              <w:t>מחדש</w:t>
            </w:r>
            <w:r w:rsidRPr="00281513">
              <w:rPr>
                <w:rFonts w:ascii="Times New Roman" w:eastAsia="Times New Roman" w:hAnsi="Times New Roman" w:cs="Arial" w:hint="cs"/>
                <w:sz w:val="24"/>
                <w:highlight w:val="yellow"/>
                <w:rtl/>
              </w:rPr>
              <w:t>ת</w:t>
            </w:r>
            <w:r w:rsidRPr="00281513">
              <w:rPr>
                <w:rFonts w:ascii="Times New Roman" w:eastAsia="Times New Roman" w:hAnsi="Times New Roman" w:cs="Arial"/>
                <w:sz w:val="24"/>
                <w:highlight w:val="yellow"/>
                <w:rtl/>
              </w:rPr>
              <w:t xml:space="preserve"> </w:t>
            </w:r>
            <w:r w:rsidRPr="00281513">
              <w:rPr>
                <w:rFonts w:ascii="Times New Roman" w:eastAsia="Times New Roman" w:hAnsi="Times New Roman" w:cs="Arial" w:hint="cs"/>
                <w:sz w:val="24"/>
                <w:highlight w:val="yellow"/>
                <w:rtl/>
              </w:rPr>
              <w:t>את נטילת</w:t>
            </w:r>
            <w:r w:rsidRPr="00281513">
              <w:rPr>
                <w:rFonts w:ascii="Times New Roman" w:eastAsia="Times New Roman" w:hAnsi="Times New Roman" w:cs="Arial"/>
                <w:sz w:val="24"/>
                <w:highlight w:val="yellow"/>
                <w:rtl/>
              </w:rPr>
              <w:t xml:space="preserve"> </w:t>
            </w:r>
            <w:r w:rsidRPr="00281513">
              <w:rPr>
                <w:rFonts w:ascii="Times New Roman" w:eastAsia="Times New Roman" w:hAnsi="Times New Roman" w:cs="Arial" w:hint="cs"/>
                <w:sz w:val="24"/>
                <w:highlight w:val="yellow"/>
                <w:rtl/>
              </w:rPr>
              <w:t>אמצעי המניעה ההורמונלי המשולב</w:t>
            </w:r>
            <w:r w:rsidRPr="00281513">
              <w:rPr>
                <w:rFonts w:ascii="Times New Roman" w:eastAsia="Times New Roman" w:hAnsi="Times New Roman" w:cs="Arial"/>
                <w:sz w:val="24"/>
                <w:highlight w:val="yellow"/>
                <w:rtl/>
              </w:rPr>
              <w:t xml:space="preserve"> (אותו </w:t>
            </w:r>
            <w:r w:rsidRPr="00281513">
              <w:rPr>
                <w:rFonts w:ascii="Times New Roman" w:eastAsia="Times New Roman" w:hAnsi="Times New Roman" w:cs="Arial" w:hint="cs"/>
                <w:sz w:val="24"/>
                <w:highlight w:val="yellow"/>
                <w:rtl/>
              </w:rPr>
              <w:t>תכשיר</w:t>
            </w:r>
            <w:r w:rsidRPr="00281513">
              <w:rPr>
                <w:rFonts w:ascii="Times New Roman" w:eastAsia="Times New Roman" w:hAnsi="Times New Roman" w:cs="Arial"/>
                <w:sz w:val="24"/>
                <w:highlight w:val="yellow"/>
                <w:rtl/>
              </w:rPr>
              <w:t xml:space="preserve"> או </w:t>
            </w:r>
            <w:r w:rsidRPr="00281513">
              <w:rPr>
                <w:rFonts w:ascii="Times New Roman" w:eastAsia="Times New Roman" w:hAnsi="Times New Roman" w:cs="Arial" w:hint="cs"/>
                <w:sz w:val="24"/>
                <w:highlight w:val="yellow"/>
                <w:rtl/>
              </w:rPr>
              <w:t>תכשיר</w:t>
            </w:r>
            <w:r w:rsidRPr="00281513">
              <w:rPr>
                <w:rFonts w:ascii="Times New Roman" w:eastAsia="Times New Roman" w:hAnsi="Times New Roman" w:cs="Arial"/>
                <w:sz w:val="24"/>
                <w:highlight w:val="yellow"/>
                <w:rtl/>
              </w:rPr>
              <w:t xml:space="preserve"> שונה) לאחר הפסקה של 4 שבועות או יותר.</w:t>
            </w:r>
            <w:r w:rsidRPr="00281513">
              <w:rPr>
                <w:rFonts w:ascii="Times New Roman" w:eastAsia="Times New Roman" w:hAnsi="Times New Roman" w:cs="Arial"/>
                <w:sz w:val="24"/>
                <w:rtl/>
              </w:rPr>
              <w:t xml:space="preserve"> </w:t>
            </w:r>
          </w:p>
          <w:p w:rsidR="00281513" w:rsidRPr="00281513" w:rsidRDefault="00281513" w:rsidP="00281513">
            <w:pPr>
              <w:spacing w:after="0" w:line="240" w:lineRule="auto"/>
              <w:rPr>
                <w:rFonts w:ascii="Times New Roman" w:eastAsia="Times New Roman" w:hAnsi="Times New Roman" w:cs="Arial"/>
                <w:sz w:val="24"/>
              </w:rPr>
            </w:pPr>
          </w:p>
          <w:p w:rsidR="00281513" w:rsidRPr="00281513" w:rsidRDefault="00281513" w:rsidP="00281513">
            <w:pPr>
              <w:spacing w:after="0" w:line="240" w:lineRule="auto"/>
              <w:rPr>
                <w:rFonts w:ascii="Times New Roman" w:eastAsia="Times New Roman" w:hAnsi="Times New Roman" w:cs="Arial"/>
                <w:sz w:val="24"/>
              </w:rPr>
            </w:pPr>
            <w:r w:rsidRPr="00281513">
              <w:rPr>
                <w:rFonts w:ascii="Times New Roman" w:eastAsia="Times New Roman" w:hAnsi="Times New Roman" w:cs="Arial" w:hint="cs"/>
                <w:sz w:val="24"/>
                <w:highlight w:val="yellow"/>
                <w:rtl/>
              </w:rPr>
              <w:t>לאחר</w:t>
            </w:r>
            <w:r w:rsidRPr="00281513">
              <w:rPr>
                <w:rFonts w:ascii="Times New Roman" w:eastAsia="Times New Roman" w:hAnsi="Times New Roman" w:cs="Arial"/>
                <w:sz w:val="24"/>
                <w:highlight w:val="yellow"/>
                <w:rtl/>
              </w:rPr>
              <w:t xml:space="preserve"> השנה הראשונה, הסיכון </w:t>
            </w:r>
            <w:r w:rsidRPr="00281513">
              <w:rPr>
                <w:rFonts w:ascii="Times New Roman" w:eastAsia="Times New Roman" w:hAnsi="Times New Roman" w:cs="Arial" w:hint="cs"/>
                <w:sz w:val="24"/>
                <w:highlight w:val="yellow"/>
                <w:rtl/>
              </w:rPr>
              <w:t>קטן,</w:t>
            </w:r>
            <w:r w:rsidRPr="00281513">
              <w:rPr>
                <w:rFonts w:ascii="Times New Roman" w:eastAsia="Times New Roman" w:hAnsi="Times New Roman" w:cs="Arial"/>
                <w:sz w:val="24"/>
                <w:highlight w:val="yellow"/>
                <w:rtl/>
              </w:rPr>
              <w:t xml:space="preserve"> א</w:t>
            </w:r>
            <w:r w:rsidRPr="00281513">
              <w:rPr>
                <w:rFonts w:ascii="Times New Roman" w:eastAsia="Times New Roman" w:hAnsi="Times New Roman" w:cs="Arial" w:hint="cs"/>
                <w:sz w:val="24"/>
                <w:highlight w:val="yellow"/>
                <w:rtl/>
              </w:rPr>
              <w:t>ך</w:t>
            </w:r>
            <w:r w:rsidRPr="00281513">
              <w:rPr>
                <w:rFonts w:ascii="Times New Roman" w:eastAsia="Times New Roman" w:hAnsi="Times New Roman" w:cs="Arial"/>
                <w:sz w:val="24"/>
                <w:highlight w:val="yellow"/>
                <w:rtl/>
              </w:rPr>
              <w:t xml:space="preserve"> הוא תמיד מעט גבוה יותר מאשר אם לא היית משתמש</w:t>
            </w:r>
            <w:r w:rsidRPr="00281513">
              <w:rPr>
                <w:rFonts w:ascii="Times New Roman" w:eastAsia="Times New Roman" w:hAnsi="Times New Roman" w:cs="Arial" w:hint="cs"/>
                <w:sz w:val="24"/>
                <w:highlight w:val="yellow"/>
                <w:rtl/>
              </w:rPr>
              <w:t>ת</w:t>
            </w:r>
            <w:r w:rsidRPr="00281513">
              <w:rPr>
                <w:rFonts w:ascii="Times New Roman" w:eastAsia="Times New Roman" w:hAnsi="Times New Roman" w:cs="Arial"/>
                <w:sz w:val="24"/>
                <w:highlight w:val="yellow"/>
                <w:rtl/>
              </w:rPr>
              <w:t xml:space="preserve"> </w:t>
            </w:r>
            <w:r w:rsidRPr="00281513">
              <w:rPr>
                <w:rFonts w:ascii="Times New Roman" w:eastAsia="Times New Roman" w:hAnsi="Times New Roman" w:cs="Arial" w:hint="cs"/>
                <w:sz w:val="24"/>
                <w:highlight w:val="yellow"/>
                <w:rtl/>
              </w:rPr>
              <w:t>באמצעי מניעה הורמונלי משולב</w:t>
            </w:r>
            <w:r w:rsidRPr="00281513">
              <w:rPr>
                <w:rFonts w:ascii="Times New Roman" w:eastAsia="Times New Roman" w:hAnsi="Times New Roman" w:cs="Arial"/>
                <w:sz w:val="24"/>
                <w:highlight w:val="yellow"/>
                <w:rtl/>
              </w:rPr>
              <w:t>.</w:t>
            </w:r>
            <w:r w:rsidRPr="00281513">
              <w:rPr>
                <w:rFonts w:ascii="Times New Roman" w:eastAsia="Times New Roman" w:hAnsi="Times New Roman" w:cs="Arial"/>
                <w:sz w:val="24"/>
                <w:rtl/>
              </w:rPr>
              <w:t xml:space="preserve"> </w:t>
            </w:r>
          </w:p>
          <w:p w:rsidR="00281513" w:rsidRPr="00281513" w:rsidRDefault="00281513" w:rsidP="00281513">
            <w:pPr>
              <w:spacing w:after="0" w:line="240" w:lineRule="auto"/>
              <w:rPr>
                <w:rFonts w:ascii="Times New Roman" w:eastAsia="Times New Roman" w:hAnsi="Times New Roman" w:cs="Arial"/>
                <w:sz w:val="24"/>
              </w:rPr>
            </w:pPr>
          </w:p>
          <w:p w:rsidR="00281513" w:rsidRPr="00281513" w:rsidRDefault="00281513" w:rsidP="00281513">
            <w:pPr>
              <w:spacing w:after="0" w:line="240" w:lineRule="auto"/>
              <w:rPr>
                <w:rFonts w:ascii="Times New Roman" w:eastAsia="Times New Roman" w:hAnsi="Times New Roman" w:cs="Arial"/>
                <w:sz w:val="24"/>
                <w:rtl/>
              </w:rPr>
            </w:pPr>
            <w:r w:rsidRPr="00281513">
              <w:rPr>
                <w:rFonts w:ascii="Times New Roman" w:eastAsia="Times New Roman" w:hAnsi="Times New Roman" w:cs="Arial" w:hint="cs"/>
                <w:sz w:val="24"/>
                <w:highlight w:val="yellow"/>
                <w:rtl/>
              </w:rPr>
              <w:t>לאחר הפסקת נטילת</w:t>
            </w:r>
            <w:r w:rsidRPr="00281513">
              <w:rPr>
                <w:rFonts w:ascii="Times New Roman" w:eastAsia="Times New Roman" w:hAnsi="Times New Roman" w:cs="Arial"/>
                <w:sz w:val="24"/>
                <w:highlight w:val="yellow"/>
                <w:rtl/>
              </w:rPr>
              <w:t xml:space="preserve"> </w:t>
            </w:r>
            <w:proofErr w:type="spellStart"/>
            <w:r w:rsidRPr="00281513">
              <w:rPr>
                <w:rFonts w:ascii="Times New Roman" w:eastAsia="Times New Roman" w:hAnsi="Times New Roman" w:cs="Arial" w:hint="cs"/>
                <w:b/>
                <w:bCs/>
                <w:sz w:val="24"/>
                <w:highlight w:val="yellow"/>
                <w:rtl/>
              </w:rPr>
              <w:t>נוברינג</w:t>
            </w:r>
            <w:proofErr w:type="spellEnd"/>
            <w:r w:rsidRPr="00281513">
              <w:rPr>
                <w:rFonts w:ascii="Times New Roman" w:eastAsia="Times New Roman" w:hAnsi="Times New Roman" w:cs="Arial" w:hint="cs"/>
                <w:sz w:val="24"/>
                <w:highlight w:val="yellow"/>
                <w:rtl/>
              </w:rPr>
              <w:t xml:space="preserve">, </w:t>
            </w:r>
            <w:r w:rsidRPr="00281513">
              <w:rPr>
                <w:rFonts w:ascii="Times New Roman" w:eastAsia="Times New Roman" w:hAnsi="Times New Roman" w:cs="Arial"/>
                <w:sz w:val="24"/>
                <w:highlight w:val="yellow"/>
                <w:rtl/>
              </w:rPr>
              <w:t xml:space="preserve">הסיכון </w:t>
            </w:r>
            <w:r w:rsidRPr="00281513">
              <w:rPr>
                <w:rFonts w:ascii="Times New Roman" w:eastAsia="Times New Roman" w:hAnsi="Times New Roman" w:cs="Arial" w:hint="cs"/>
                <w:sz w:val="24"/>
                <w:highlight w:val="yellow"/>
                <w:rtl/>
              </w:rPr>
              <w:t xml:space="preserve">שלך </w:t>
            </w:r>
            <w:r w:rsidRPr="00281513">
              <w:rPr>
                <w:rFonts w:ascii="Times New Roman" w:eastAsia="Times New Roman" w:hAnsi="Times New Roman" w:cs="Arial"/>
                <w:sz w:val="24"/>
                <w:highlight w:val="yellow"/>
                <w:rtl/>
              </w:rPr>
              <w:t xml:space="preserve">לקריש דם חוזר </w:t>
            </w:r>
            <w:r w:rsidRPr="00281513">
              <w:rPr>
                <w:rFonts w:ascii="Times New Roman" w:eastAsia="Times New Roman" w:hAnsi="Times New Roman" w:cs="Arial" w:hint="cs"/>
                <w:sz w:val="24"/>
                <w:highlight w:val="yellow"/>
                <w:rtl/>
              </w:rPr>
              <w:t>למצב הרגיל</w:t>
            </w:r>
            <w:r w:rsidRPr="00281513">
              <w:rPr>
                <w:rFonts w:ascii="Times New Roman" w:eastAsia="Times New Roman" w:hAnsi="Times New Roman" w:cs="Arial"/>
                <w:sz w:val="24"/>
                <w:highlight w:val="yellow"/>
                <w:rtl/>
              </w:rPr>
              <w:t xml:space="preserve"> תוך </w:t>
            </w:r>
            <w:r w:rsidRPr="00281513">
              <w:rPr>
                <w:rFonts w:ascii="Times New Roman" w:eastAsia="Times New Roman" w:hAnsi="Times New Roman" w:cs="Arial" w:hint="cs"/>
                <w:sz w:val="24"/>
                <w:highlight w:val="yellow"/>
                <w:rtl/>
              </w:rPr>
              <w:t>מספר</w:t>
            </w:r>
            <w:r w:rsidRPr="00281513">
              <w:rPr>
                <w:rFonts w:ascii="Times New Roman" w:eastAsia="Times New Roman" w:hAnsi="Times New Roman" w:cs="Arial"/>
                <w:sz w:val="24"/>
                <w:highlight w:val="yellow"/>
                <w:rtl/>
              </w:rPr>
              <w:t xml:space="preserve"> שבועות.</w:t>
            </w:r>
          </w:p>
          <w:p w:rsidR="00281513" w:rsidRPr="00281513" w:rsidRDefault="00281513" w:rsidP="00281513">
            <w:pPr>
              <w:spacing w:after="0" w:line="240" w:lineRule="auto"/>
              <w:rPr>
                <w:rFonts w:ascii="Times New Roman" w:eastAsia="Times New Roman" w:hAnsi="Times New Roman" w:cs="Arial"/>
                <w:sz w:val="24"/>
                <w:rtl/>
              </w:rPr>
            </w:pPr>
          </w:p>
          <w:p w:rsidR="00281513" w:rsidRPr="00281513" w:rsidRDefault="00281513" w:rsidP="00281513">
            <w:pPr>
              <w:spacing w:after="0" w:line="240" w:lineRule="auto"/>
              <w:rPr>
                <w:rFonts w:ascii="Arial" w:eastAsia="Times New Roman" w:hAnsi="Arial" w:cs="Arial"/>
                <w:b/>
                <w:bCs/>
                <w:highlight w:val="yellow"/>
              </w:rPr>
            </w:pPr>
            <w:r w:rsidRPr="00281513">
              <w:rPr>
                <w:rFonts w:ascii="Arial" w:eastAsia="Times New Roman" w:hAnsi="Arial" w:cs="Arial"/>
                <w:b/>
                <w:bCs/>
                <w:highlight w:val="yellow"/>
                <w:rtl/>
              </w:rPr>
              <w:t xml:space="preserve">מהו הסיכון לפתח קריש דם? </w:t>
            </w:r>
          </w:p>
          <w:p w:rsidR="00281513" w:rsidRPr="00281513" w:rsidRDefault="00281513" w:rsidP="00281513">
            <w:pPr>
              <w:spacing w:after="0" w:line="240" w:lineRule="auto"/>
              <w:rPr>
                <w:rFonts w:ascii="Arial" w:eastAsia="Times New Roman" w:hAnsi="Arial" w:cs="Arial"/>
                <w:highlight w:val="yellow"/>
              </w:rPr>
            </w:pPr>
            <w:r w:rsidRPr="00281513">
              <w:rPr>
                <w:rFonts w:ascii="Arial" w:eastAsia="Times New Roman" w:hAnsi="Arial" w:cs="Arial"/>
                <w:highlight w:val="yellow"/>
                <w:rtl/>
              </w:rPr>
              <w:t xml:space="preserve">הסיכון תלוי בסיכון הטבעי שלך ל- </w:t>
            </w:r>
            <w:r w:rsidRPr="00281513">
              <w:rPr>
                <w:rFonts w:ascii="Arial" w:eastAsia="Times New Roman" w:hAnsi="Arial" w:cs="Arial"/>
                <w:highlight w:val="yellow"/>
              </w:rPr>
              <w:t>VTE</w:t>
            </w:r>
            <w:r w:rsidRPr="00281513">
              <w:rPr>
                <w:rFonts w:ascii="Arial" w:eastAsia="Times New Roman" w:hAnsi="Arial" w:cs="Arial"/>
                <w:highlight w:val="yellow"/>
                <w:rtl/>
              </w:rPr>
              <w:t xml:space="preserve"> </w:t>
            </w:r>
            <w:r w:rsidRPr="00281513">
              <w:rPr>
                <w:rFonts w:ascii="Arial" w:eastAsia="Times New Roman" w:hAnsi="Arial" w:cs="Arial" w:hint="cs"/>
                <w:highlight w:val="yellow"/>
                <w:rtl/>
              </w:rPr>
              <w:t xml:space="preserve">(פקקת ורידים) </w:t>
            </w:r>
            <w:r w:rsidRPr="00281513">
              <w:rPr>
                <w:rFonts w:ascii="Arial" w:eastAsia="Times New Roman" w:hAnsi="Arial" w:cs="Arial"/>
                <w:highlight w:val="yellow"/>
                <w:rtl/>
              </w:rPr>
              <w:t xml:space="preserve">ובסוג אמצעי המניעה ההורמונלי המשולב שאת נוטלת. </w:t>
            </w:r>
          </w:p>
          <w:p w:rsidR="00281513" w:rsidRPr="00281513" w:rsidRDefault="00281513" w:rsidP="00281513">
            <w:pPr>
              <w:spacing w:after="0" w:line="240" w:lineRule="auto"/>
              <w:rPr>
                <w:rFonts w:ascii="Arial" w:eastAsia="Times New Roman" w:hAnsi="Arial" w:cs="Arial"/>
                <w:highlight w:val="yellow"/>
              </w:rPr>
            </w:pPr>
          </w:p>
          <w:p w:rsidR="00281513" w:rsidRPr="00281513" w:rsidRDefault="00281513" w:rsidP="00281513">
            <w:pPr>
              <w:spacing w:after="0" w:line="240" w:lineRule="auto"/>
              <w:rPr>
                <w:rFonts w:ascii="Arial" w:eastAsia="Times New Roman" w:hAnsi="Arial" w:cs="Arial"/>
                <w:highlight w:val="yellow"/>
              </w:rPr>
            </w:pPr>
            <w:r w:rsidRPr="00281513">
              <w:rPr>
                <w:rFonts w:ascii="Arial" w:eastAsia="Times New Roman" w:hAnsi="Arial" w:cs="Arial"/>
                <w:highlight w:val="yellow"/>
                <w:rtl/>
              </w:rPr>
              <w:t>הסיכון הכולל לקריש דם ברגל או בריאות (</w:t>
            </w:r>
            <w:r w:rsidRPr="00281513">
              <w:rPr>
                <w:rFonts w:ascii="Arial" w:eastAsia="Times New Roman" w:hAnsi="Arial" w:cs="Arial"/>
                <w:highlight w:val="yellow"/>
              </w:rPr>
              <w:t>DVT</w:t>
            </w:r>
            <w:r w:rsidRPr="00281513">
              <w:rPr>
                <w:rFonts w:ascii="Arial" w:eastAsia="Times New Roman" w:hAnsi="Arial" w:cs="Arial"/>
                <w:highlight w:val="yellow"/>
                <w:rtl/>
              </w:rPr>
              <w:t xml:space="preserve"> או </w:t>
            </w:r>
            <w:r w:rsidRPr="00281513">
              <w:rPr>
                <w:rFonts w:ascii="Arial" w:eastAsia="Times New Roman" w:hAnsi="Arial" w:cs="Arial"/>
                <w:highlight w:val="yellow"/>
              </w:rPr>
              <w:t>PE</w:t>
            </w:r>
            <w:r w:rsidRPr="00281513">
              <w:rPr>
                <w:rFonts w:ascii="Arial" w:eastAsia="Times New Roman" w:hAnsi="Arial" w:cs="Arial"/>
                <w:highlight w:val="yellow"/>
                <w:rtl/>
              </w:rPr>
              <w:t xml:space="preserve">) עם </w:t>
            </w:r>
            <w:proofErr w:type="spellStart"/>
            <w:r w:rsidRPr="00281513">
              <w:rPr>
                <w:rFonts w:ascii="Arial" w:eastAsia="Times New Roman" w:hAnsi="Arial" w:cs="Arial"/>
                <w:b/>
                <w:bCs/>
                <w:highlight w:val="yellow"/>
                <w:rtl/>
              </w:rPr>
              <w:t>נוברינג</w:t>
            </w:r>
            <w:proofErr w:type="spellEnd"/>
            <w:r w:rsidRPr="00281513">
              <w:rPr>
                <w:rFonts w:ascii="Arial" w:eastAsia="Times New Roman" w:hAnsi="Arial" w:cs="Arial"/>
                <w:b/>
                <w:bCs/>
                <w:highlight w:val="yellow"/>
                <w:rtl/>
              </w:rPr>
              <w:t xml:space="preserve"> </w:t>
            </w:r>
            <w:r w:rsidRPr="00281513">
              <w:rPr>
                <w:rFonts w:ascii="Arial" w:eastAsia="Times New Roman" w:hAnsi="Arial" w:cs="Arial"/>
                <w:highlight w:val="yellow"/>
                <w:rtl/>
              </w:rPr>
              <w:t xml:space="preserve">הינו קטן. </w:t>
            </w:r>
          </w:p>
          <w:p w:rsidR="00281513" w:rsidRPr="00281513" w:rsidRDefault="00281513" w:rsidP="00281513">
            <w:pPr>
              <w:numPr>
                <w:ilvl w:val="0"/>
                <w:numId w:val="18"/>
              </w:numPr>
              <w:spacing w:after="0" w:line="240" w:lineRule="auto"/>
              <w:ind w:left="423" w:hanging="425"/>
              <w:rPr>
                <w:rFonts w:ascii="Arial" w:eastAsia="Times New Roman" w:hAnsi="Arial" w:cs="Arial"/>
                <w:highlight w:val="yellow"/>
              </w:rPr>
            </w:pPr>
            <w:r w:rsidRPr="00281513">
              <w:rPr>
                <w:rFonts w:ascii="Arial" w:eastAsia="Times New Roman" w:hAnsi="Arial" w:cs="Arial"/>
                <w:highlight w:val="yellow"/>
                <w:rtl/>
              </w:rPr>
              <w:t xml:space="preserve">מתוך 10,000 נשים שאינן משתמשות בשום אמצעי מניעה הורמונלי משולב ואינן בהריון,  כ- 2 יפתחו קריש דם במהלך שנה. </w:t>
            </w:r>
          </w:p>
          <w:p w:rsidR="00281513" w:rsidRPr="00281513" w:rsidRDefault="00281513" w:rsidP="00281513">
            <w:pPr>
              <w:numPr>
                <w:ilvl w:val="0"/>
                <w:numId w:val="18"/>
              </w:numPr>
              <w:spacing w:after="0" w:line="240" w:lineRule="auto"/>
              <w:ind w:left="423" w:hanging="425"/>
              <w:rPr>
                <w:rFonts w:ascii="Arial" w:eastAsia="Times New Roman" w:hAnsi="Arial" w:cs="Arial"/>
                <w:highlight w:val="yellow"/>
              </w:rPr>
            </w:pPr>
            <w:r w:rsidRPr="00281513">
              <w:rPr>
                <w:rFonts w:ascii="Arial" w:eastAsia="Times New Roman" w:hAnsi="Arial" w:cs="Arial"/>
                <w:highlight w:val="yellow"/>
                <w:rtl/>
              </w:rPr>
              <w:t xml:space="preserve">מתוך 10,000 נשים המשתמשות באמצעי מניעה הורמונלי משולב המכיל </w:t>
            </w:r>
            <w:proofErr w:type="spellStart"/>
            <w:r w:rsidRPr="00281513">
              <w:rPr>
                <w:rFonts w:ascii="Arial" w:eastAsia="Times New Roman" w:hAnsi="Arial" w:cs="Arial"/>
                <w:highlight w:val="yellow"/>
                <w:rtl/>
              </w:rPr>
              <w:t>לבונורגסטרל</w:t>
            </w:r>
            <w:proofErr w:type="spellEnd"/>
            <w:r w:rsidRPr="00281513">
              <w:rPr>
                <w:rFonts w:ascii="Arial" w:eastAsia="Times New Roman" w:hAnsi="Arial" w:cs="Arial"/>
                <w:highlight w:val="yellow"/>
                <w:rtl/>
              </w:rPr>
              <w:t xml:space="preserve">, </w:t>
            </w:r>
            <w:proofErr w:type="spellStart"/>
            <w:r w:rsidRPr="00281513">
              <w:rPr>
                <w:rFonts w:ascii="Arial" w:eastAsia="Times New Roman" w:hAnsi="Arial" w:cs="Arial"/>
                <w:highlight w:val="yellow"/>
                <w:rtl/>
              </w:rPr>
              <w:t>נור</w:t>
            </w:r>
            <w:r w:rsidRPr="00281513">
              <w:rPr>
                <w:rFonts w:ascii="Arial" w:eastAsia="Times New Roman" w:hAnsi="Arial" w:cs="Arial" w:hint="cs"/>
                <w:highlight w:val="yellow"/>
                <w:rtl/>
              </w:rPr>
              <w:t>א</w:t>
            </w:r>
            <w:r w:rsidRPr="00281513">
              <w:rPr>
                <w:rFonts w:ascii="Arial" w:eastAsia="Times New Roman" w:hAnsi="Arial" w:cs="Arial"/>
                <w:highlight w:val="yellow"/>
                <w:rtl/>
              </w:rPr>
              <w:t>תיסטרון</w:t>
            </w:r>
            <w:proofErr w:type="spellEnd"/>
            <w:r w:rsidRPr="00281513">
              <w:rPr>
                <w:rFonts w:ascii="Arial" w:eastAsia="Times New Roman" w:hAnsi="Arial" w:cs="Arial"/>
                <w:highlight w:val="yellow"/>
              </w:rPr>
              <w:t xml:space="preserve"> </w:t>
            </w:r>
            <w:r w:rsidRPr="00281513">
              <w:rPr>
                <w:rFonts w:ascii="Arial" w:eastAsia="Times New Roman" w:hAnsi="Arial" w:cs="Arial"/>
                <w:highlight w:val="yellow"/>
                <w:rtl/>
              </w:rPr>
              <w:t xml:space="preserve">או </w:t>
            </w:r>
            <w:proofErr w:type="spellStart"/>
            <w:r w:rsidRPr="00281513">
              <w:rPr>
                <w:rFonts w:ascii="Arial" w:eastAsia="Times New Roman" w:hAnsi="Arial" w:cs="Arial"/>
                <w:highlight w:val="yellow"/>
                <w:rtl/>
              </w:rPr>
              <w:t>נורג</w:t>
            </w:r>
            <w:r w:rsidRPr="00281513">
              <w:rPr>
                <w:rFonts w:ascii="Arial" w:eastAsia="Times New Roman" w:hAnsi="Arial" w:cs="Arial" w:hint="cs"/>
                <w:highlight w:val="yellow"/>
                <w:rtl/>
              </w:rPr>
              <w:t>'</w:t>
            </w:r>
            <w:r w:rsidRPr="00281513">
              <w:rPr>
                <w:rFonts w:ascii="Arial" w:eastAsia="Times New Roman" w:hAnsi="Arial" w:cs="Arial"/>
                <w:highlight w:val="yellow"/>
                <w:rtl/>
              </w:rPr>
              <w:t>סטימ</w:t>
            </w:r>
            <w:r w:rsidRPr="00281513">
              <w:rPr>
                <w:rFonts w:ascii="Arial" w:eastAsia="Times New Roman" w:hAnsi="Arial" w:cs="Arial" w:hint="cs"/>
                <w:highlight w:val="yellow"/>
                <w:rtl/>
              </w:rPr>
              <w:t>יי</w:t>
            </w:r>
            <w:r w:rsidRPr="00281513">
              <w:rPr>
                <w:rFonts w:ascii="Arial" w:eastAsia="Times New Roman" w:hAnsi="Arial" w:cs="Arial"/>
                <w:highlight w:val="yellow"/>
                <w:rtl/>
              </w:rPr>
              <w:t>ט</w:t>
            </w:r>
            <w:proofErr w:type="spellEnd"/>
            <w:r w:rsidRPr="00281513">
              <w:rPr>
                <w:rFonts w:ascii="Arial" w:eastAsia="Times New Roman" w:hAnsi="Arial" w:cs="Arial"/>
                <w:highlight w:val="yellow"/>
                <w:rtl/>
              </w:rPr>
              <w:t xml:space="preserve">, כ- 5-7 יפתחו קריש דם במהלך שנה. </w:t>
            </w:r>
          </w:p>
          <w:p w:rsidR="00281513" w:rsidRPr="00281513" w:rsidRDefault="00281513" w:rsidP="00281513">
            <w:pPr>
              <w:numPr>
                <w:ilvl w:val="0"/>
                <w:numId w:val="18"/>
              </w:numPr>
              <w:spacing w:after="0" w:line="240" w:lineRule="auto"/>
              <w:ind w:left="423" w:hanging="425"/>
              <w:rPr>
                <w:rFonts w:ascii="Arial" w:eastAsia="Times New Roman" w:hAnsi="Arial" w:cs="Arial"/>
                <w:highlight w:val="yellow"/>
              </w:rPr>
            </w:pPr>
            <w:r w:rsidRPr="00281513">
              <w:rPr>
                <w:rFonts w:ascii="Arial" w:eastAsia="Times New Roman" w:hAnsi="Arial" w:cs="Arial" w:hint="cs"/>
                <w:highlight w:val="yellow"/>
                <w:rtl/>
              </w:rPr>
              <w:t xml:space="preserve">מתוך 10,000 נשים המשתמשות באמצעי מניעה הורמונלי משולב המכיל </w:t>
            </w:r>
            <w:proofErr w:type="spellStart"/>
            <w:r w:rsidRPr="00281513">
              <w:rPr>
                <w:rFonts w:ascii="Arial" w:eastAsia="Times New Roman" w:hAnsi="Arial" w:cs="Arial" w:hint="cs"/>
                <w:highlight w:val="yellow"/>
                <w:rtl/>
              </w:rPr>
              <w:t>נוראלג'סטרומין</w:t>
            </w:r>
            <w:proofErr w:type="spellEnd"/>
            <w:r w:rsidRPr="00281513">
              <w:rPr>
                <w:rFonts w:ascii="Arial" w:eastAsia="Times New Roman" w:hAnsi="Arial" w:cs="Arial" w:hint="cs"/>
                <w:highlight w:val="yellow"/>
                <w:rtl/>
              </w:rPr>
              <w:t xml:space="preserve">, או </w:t>
            </w:r>
            <w:proofErr w:type="spellStart"/>
            <w:r w:rsidRPr="00281513">
              <w:rPr>
                <w:rFonts w:ascii="Arial" w:eastAsia="Times New Roman" w:hAnsi="Arial" w:cs="Arial" w:hint="cs"/>
                <w:highlight w:val="yellow"/>
                <w:rtl/>
              </w:rPr>
              <w:t>אתונוגסטרל</w:t>
            </w:r>
            <w:proofErr w:type="spellEnd"/>
            <w:r w:rsidRPr="00281513">
              <w:rPr>
                <w:rFonts w:ascii="Arial" w:eastAsia="Times New Roman" w:hAnsi="Arial" w:cs="Arial" w:hint="cs"/>
                <w:highlight w:val="yellow"/>
                <w:rtl/>
              </w:rPr>
              <w:t xml:space="preserve"> כגון </w:t>
            </w:r>
            <w:proofErr w:type="spellStart"/>
            <w:r w:rsidRPr="00281513">
              <w:rPr>
                <w:rFonts w:ascii="Arial" w:eastAsia="Times New Roman" w:hAnsi="Arial" w:cs="Arial" w:hint="cs"/>
                <w:b/>
                <w:bCs/>
                <w:highlight w:val="yellow"/>
                <w:rtl/>
              </w:rPr>
              <w:t>נוברינג</w:t>
            </w:r>
            <w:proofErr w:type="spellEnd"/>
            <w:r w:rsidRPr="00281513">
              <w:rPr>
                <w:rFonts w:ascii="Arial" w:eastAsia="Times New Roman" w:hAnsi="Arial" w:cs="Arial" w:hint="cs"/>
                <w:highlight w:val="yellow"/>
                <w:rtl/>
              </w:rPr>
              <w:t>, בין כ- 6-12 נשים יפתחו קריש דם במהלך שנה.</w:t>
            </w:r>
          </w:p>
          <w:p w:rsidR="00281513" w:rsidRPr="00281513" w:rsidRDefault="00281513" w:rsidP="00281513">
            <w:pPr>
              <w:numPr>
                <w:ilvl w:val="0"/>
                <w:numId w:val="18"/>
              </w:numPr>
              <w:spacing w:after="0" w:line="240" w:lineRule="auto"/>
              <w:ind w:left="423" w:hanging="425"/>
              <w:rPr>
                <w:rFonts w:ascii="Arial" w:eastAsia="Times New Roman" w:hAnsi="Arial" w:cs="Arial"/>
              </w:rPr>
            </w:pPr>
            <w:r w:rsidRPr="00281513">
              <w:rPr>
                <w:rFonts w:ascii="Arial" w:eastAsia="Times New Roman" w:hAnsi="Arial" w:cs="Arial"/>
                <w:highlight w:val="yellow"/>
                <w:rtl/>
              </w:rPr>
              <w:t xml:space="preserve">הסיכון לקריש דם </w:t>
            </w:r>
            <w:r w:rsidRPr="00281513">
              <w:rPr>
                <w:rFonts w:ascii="Arial" w:eastAsia="Times New Roman" w:hAnsi="Arial" w:cs="Arial" w:hint="cs"/>
                <w:highlight w:val="yellow"/>
                <w:rtl/>
              </w:rPr>
              <w:t>י</w:t>
            </w:r>
            <w:r w:rsidRPr="00281513">
              <w:rPr>
                <w:rFonts w:ascii="Arial" w:eastAsia="Times New Roman" w:hAnsi="Arial" w:cs="Arial"/>
                <w:highlight w:val="yellow"/>
                <w:rtl/>
              </w:rPr>
              <w:t>שתנה בהתאם להיסטוריה הרפואית האישית שלך (ראי "</w:t>
            </w:r>
            <w:r w:rsidRPr="00281513">
              <w:rPr>
                <w:rFonts w:ascii="Arial" w:eastAsia="Times New Roman" w:hAnsi="Arial" w:cs="Arial"/>
                <w:b/>
                <w:bCs/>
                <w:highlight w:val="yellow"/>
                <w:rtl/>
              </w:rPr>
              <w:t>גורמים המגבירים את סיכונך לקריש דם</w:t>
            </w:r>
            <w:r w:rsidRPr="00281513">
              <w:rPr>
                <w:rFonts w:ascii="Arial" w:eastAsia="Times New Roman" w:hAnsi="Arial" w:cs="Arial"/>
                <w:highlight w:val="yellow"/>
                <w:rtl/>
              </w:rPr>
              <w:t>" בהמשך).</w:t>
            </w:r>
          </w:p>
          <w:p w:rsidR="00281513" w:rsidRPr="00281513" w:rsidRDefault="00281513" w:rsidP="00281513">
            <w:pPr>
              <w:spacing w:after="0" w:line="240" w:lineRule="auto"/>
              <w:rPr>
                <w:rFonts w:ascii="Arial" w:eastAsia="Times New Roman" w:hAnsi="Arial" w:cs="Arial"/>
                <w:rt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4410"/>
            </w:tblGrid>
            <w:tr w:rsidR="00281513" w:rsidRPr="00281513" w:rsidTr="008D0A1D">
              <w:trPr>
                <w:jc w:val="right"/>
              </w:trPr>
              <w:tc>
                <w:tcPr>
                  <w:tcW w:w="0" w:type="auto"/>
                  <w:tcBorders>
                    <w:top w:val="single" w:sz="4" w:space="0" w:color="auto"/>
                    <w:left w:val="single" w:sz="4" w:space="0" w:color="auto"/>
                  </w:tcBorders>
                  <w:shd w:val="clear" w:color="auto" w:fill="auto"/>
                </w:tcPr>
                <w:p w:rsidR="00281513" w:rsidRPr="00281513" w:rsidRDefault="00281513" w:rsidP="00281513">
                  <w:pPr>
                    <w:spacing w:after="0" w:line="240" w:lineRule="auto"/>
                    <w:rPr>
                      <w:rFonts w:ascii="Arial" w:eastAsia="Times New Roman" w:hAnsi="Arial" w:cs="Arial"/>
                      <w:sz w:val="24"/>
                      <w:highlight w:val="yellow"/>
                    </w:rPr>
                  </w:pPr>
                  <w:r w:rsidRPr="00281513">
                    <w:rPr>
                      <w:rFonts w:ascii="Times New Roman" w:eastAsia="Times New Roman" w:hAnsi="Times New Roman" w:cs="Arial"/>
                      <w:bCs/>
                      <w:sz w:val="24"/>
                      <w:highlight w:val="yellow"/>
                      <w:rtl/>
                    </w:rPr>
                    <w:t>סיכון לפתח קריש דם במהלך שנה</w:t>
                  </w:r>
                </w:p>
              </w:tc>
              <w:tc>
                <w:tcPr>
                  <w:tcW w:w="0" w:type="auto"/>
                  <w:tcBorders>
                    <w:top w:val="nil"/>
                    <w:right w:val="nil"/>
                  </w:tcBorders>
                  <w:shd w:val="clear" w:color="auto" w:fill="auto"/>
                </w:tcPr>
                <w:p w:rsidR="00281513" w:rsidRPr="00281513" w:rsidRDefault="00281513" w:rsidP="00281513">
                  <w:pPr>
                    <w:spacing w:after="0" w:line="240" w:lineRule="auto"/>
                    <w:rPr>
                      <w:rFonts w:ascii="Arial" w:eastAsia="Times New Roman" w:hAnsi="Arial" w:cs="Arial"/>
                      <w:bCs/>
                      <w:sz w:val="24"/>
                      <w:highlight w:val="yellow"/>
                      <w:rtl/>
                    </w:rPr>
                  </w:pPr>
                </w:p>
              </w:tc>
            </w:tr>
            <w:tr w:rsidR="00281513" w:rsidRPr="00281513" w:rsidTr="008D0A1D">
              <w:trPr>
                <w:jc w:val="right"/>
              </w:trPr>
              <w:tc>
                <w:tcPr>
                  <w:tcW w:w="0" w:type="auto"/>
                  <w:shd w:val="clear" w:color="auto" w:fill="auto"/>
                </w:tcPr>
                <w:p w:rsidR="00281513" w:rsidRPr="00281513" w:rsidRDefault="00281513" w:rsidP="00281513">
                  <w:pPr>
                    <w:spacing w:after="0" w:line="240" w:lineRule="auto"/>
                    <w:rPr>
                      <w:rFonts w:ascii="Times New Roman" w:eastAsia="Times New Roman" w:hAnsi="Times New Roman" w:cs="Arial"/>
                      <w:sz w:val="24"/>
                      <w:highlight w:val="yellow"/>
                      <w:rtl/>
                    </w:rPr>
                  </w:pPr>
                  <w:r w:rsidRPr="00281513">
                    <w:rPr>
                      <w:rFonts w:ascii="Times New Roman" w:eastAsia="Times New Roman" w:hAnsi="Times New Roman" w:cs="Arial" w:hint="cs"/>
                      <w:sz w:val="24"/>
                      <w:highlight w:val="yellow"/>
                      <w:rtl/>
                    </w:rPr>
                    <w:t>כ- 2 מתוך 10,000 נשים</w:t>
                  </w:r>
                </w:p>
                <w:p w:rsidR="00281513" w:rsidRPr="00281513" w:rsidRDefault="00281513" w:rsidP="00281513">
                  <w:pPr>
                    <w:spacing w:after="0" w:line="240" w:lineRule="auto"/>
                    <w:rPr>
                      <w:rFonts w:ascii="Arial" w:eastAsia="Times New Roman" w:hAnsi="Arial" w:cs="Arial"/>
                      <w:sz w:val="24"/>
                      <w:highlight w:val="yellow"/>
                      <w:rtl/>
                    </w:rPr>
                  </w:pPr>
                </w:p>
              </w:tc>
              <w:tc>
                <w:tcPr>
                  <w:tcW w:w="0" w:type="auto"/>
                  <w:shd w:val="clear" w:color="auto" w:fill="auto"/>
                </w:tcPr>
                <w:p w:rsidR="00281513" w:rsidRPr="00281513" w:rsidRDefault="00281513" w:rsidP="00281513">
                  <w:pPr>
                    <w:spacing w:after="0" w:line="240" w:lineRule="auto"/>
                    <w:rPr>
                      <w:rFonts w:ascii="Times New Roman" w:eastAsia="Times New Roman" w:hAnsi="Times New Roman" w:cs="Arial"/>
                      <w:sz w:val="24"/>
                      <w:highlight w:val="yellow"/>
                      <w:rtl/>
                    </w:rPr>
                  </w:pPr>
                  <w:r w:rsidRPr="00281513">
                    <w:rPr>
                      <w:rFonts w:ascii="Times New Roman" w:eastAsia="Times New Roman" w:hAnsi="Times New Roman" w:cs="Arial" w:hint="cs"/>
                      <w:sz w:val="24"/>
                      <w:highlight w:val="yellow"/>
                      <w:rtl/>
                    </w:rPr>
                    <w:t xml:space="preserve">נשים אשר </w:t>
                  </w:r>
                  <w:r w:rsidRPr="00281513">
                    <w:rPr>
                      <w:rFonts w:ascii="Times New Roman" w:eastAsia="Times New Roman" w:hAnsi="Times New Roman" w:cs="Arial" w:hint="cs"/>
                      <w:b/>
                      <w:bCs/>
                      <w:sz w:val="24"/>
                      <w:highlight w:val="yellow"/>
                      <w:rtl/>
                    </w:rPr>
                    <w:t>אינן משתמשות</w:t>
                  </w:r>
                  <w:r w:rsidRPr="00281513">
                    <w:rPr>
                      <w:rFonts w:ascii="Times New Roman" w:eastAsia="Times New Roman" w:hAnsi="Times New Roman" w:cs="Arial" w:hint="cs"/>
                      <w:sz w:val="24"/>
                      <w:highlight w:val="yellow"/>
                      <w:rtl/>
                    </w:rPr>
                    <w:t xml:space="preserve"> באמצעי מניעה הורמונליים משולבים כדוגמת גלולה/מדבקה/טבעת ושאינן בהריון</w:t>
                  </w:r>
                </w:p>
                <w:p w:rsidR="00281513" w:rsidRPr="00281513" w:rsidRDefault="00281513" w:rsidP="00281513">
                  <w:pPr>
                    <w:spacing w:after="0" w:line="240" w:lineRule="auto"/>
                    <w:rPr>
                      <w:rFonts w:ascii="Arial" w:eastAsia="Times New Roman" w:hAnsi="Arial" w:cs="Arial"/>
                      <w:sz w:val="24"/>
                      <w:highlight w:val="yellow"/>
                      <w:rtl/>
                    </w:rPr>
                  </w:pPr>
                </w:p>
              </w:tc>
            </w:tr>
            <w:tr w:rsidR="00281513" w:rsidRPr="00281513" w:rsidTr="008D0A1D">
              <w:trPr>
                <w:jc w:val="right"/>
              </w:trPr>
              <w:tc>
                <w:tcPr>
                  <w:tcW w:w="0" w:type="auto"/>
                  <w:shd w:val="clear" w:color="auto" w:fill="auto"/>
                </w:tcPr>
                <w:p w:rsidR="00281513" w:rsidRPr="00281513" w:rsidRDefault="00281513" w:rsidP="00281513">
                  <w:pPr>
                    <w:spacing w:after="0" w:line="240" w:lineRule="auto"/>
                    <w:rPr>
                      <w:rFonts w:ascii="Arial" w:eastAsia="Times New Roman" w:hAnsi="Arial" w:cs="Arial"/>
                      <w:sz w:val="24"/>
                      <w:highlight w:val="yellow"/>
                      <w:rtl/>
                    </w:rPr>
                  </w:pPr>
                  <w:r w:rsidRPr="00281513">
                    <w:rPr>
                      <w:rFonts w:ascii="Times New Roman" w:eastAsia="Times New Roman" w:hAnsi="Times New Roman" w:cs="Arial" w:hint="cs"/>
                      <w:sz w:val="24"/>
                      <w:highlight w:val="yellow"/>
                      <w:rtl/>
                    </w:rPr>
                    <w:t>כ- 5-7 מתוך 10,000 נשים</w:t>
                  </w:r>
                </w:p>
              </w:tc>
              <w:tc>
                <w:tcPr>
                  <w:tcW w:w="0" w:type="auto"/>
                  <w:shd w:val="clear" w:color="auto" w:fill="auto"/>
                </w:tcPr>
                <w:p w:rsidR="00281513" w:rsidRPr="00281513" w:rsidRDefault="00281513" w:rsidP="00281513">
                  <w:pPr>
                    <w:spacing w:after="0" w:line="240" w:lineRule="auto"/>
                    <w:rPr>
                      <w:rFonts w:ascii="Times New Roman" w:eastAsia="Times New Roman" w:hAnsi="Times New Roman" w:cs="Arial"/>
                      <w:sz w:val="24"/>
                      <w:highlight w:val="yellow"/>
                      <w:rtl/>
                    </w:rPr>
                  </w:pPr>
                  <w:r w:rsidRPr="00281513">
                    <w:rPr>
                      <w:rFonts w:ascii="Times New Roman" w:eastAsia="Times New Roman" w:hAnsi="Times New Roman" w:cs="Arial"/>
                      <w:sz w:val="24"/>
                      <w:highlight w:val="yellow"/>
                      <w:rtl/>
                    </w:rPr>
                    <w:t xml:space="preserve">נשים </w:t>
                  </w:r>
                  <w:r w:rsidRPr="00281513">
                    <w:rPr>
                      <w:rFonts w:ascii="Times New Roman" w:eastAsia="Times New Roman" w:hAnsi="Times New Roman" w:cs="Arial" w:hint="cs"/>
                      <w:sz w:val="24"/>
                      <w:highlight w:val="yellow"/>
                      <w:rtl/>
                    </w:rPr>
                    <w:t>ה</w:t>
                  </w:r>
                  <w:r w:rsidRPr="00281513">
                    <w:rPr>
                      <w:rFonts w:ascii="Times New Roman" w:eastAsia="Times New Roman" w:hAnsi="Times New Roman" w:cs="Arial"/>
                      <w:sz w:val="24"/>
                      <w:highlight w:val="yellow"/>
                      <w:rtl/>
                    </w:rPr>
                    <w:t xml:space="preserve">משתמשות </w:t>
                  </w:r>
                  <w:r w:rsidRPr="00281513">
                    <w:rPr>
                      <w:rFonts w:ascii="Times New Roman" w:eastAsia="Times New Roman" w:hAnsi="Times New Roman" w:cs="Arial" w:hint="cs"/>
                      <w:sz w:val="24"/>
                      <w:highlight w:val="yellow"/>
                      <w:rtl/>
                    </w:rPr>
                    <w:t>בגלולה הורמונלית משולבת למניעת הריון המכילה</w:t>
                  </w:r>
                  <w:r w:rsidRPr="00281513">
                    <w:rPr>
                      <w:rFonts w:ascii="Times New Roman" w:eastAsia="Times New Roman" w:hAnsi="Times New Roman" w:cs="Arial"/>
                      <w:sz w:val="24"/>
                      <w:highlight w:val="yellow"/>
                      <w:rtl/>
                    </w:rPr>
                    <w:t xml:space="preserve"> </w:t>
                  </w:r>
                  <w:proofErr w:type="spellStart"/>
                  <w:r w:rsidRPr="00281513">
                    <w:rPr>
                      <w:rFonts w:ascii="Times New Roman" w:eastAsia="Times New Roman" w:hAnsi="Times New Roman" w:cs="Arial" w:hint="cs"/>
                      <w:b/>
                      <w:bCs/>
                      <w:sz w:val="24"/>
                      <w:highlight w:val="yellow"/>
                      <w:rtl/>
                    </w:rPr>
                    <w:t>לבונורגסטרל</w:t>
                  </w:r>
                  <w:proofErr w:type="spellEnd"/>
                  <w:r w:rsidRPr="00281513">
                    <w:rPr>
                      <w:rFonts w:ascii="Times New Roman" w:eastAsia="Times New Roman" w:hAnsi="Times New Roman" w:cs="Arial" w:hint="cs"/>
                      <w:b/>
                      <w:bCs/>
                      <w:sz w:val="24"/>
                      <w:highlight w:val="yellow"/>
                      <w:rtl/>
                    </w:rPr>
                    <w:t xml:space="preserve">, </w:t>
                  </w:r>
                  <w:proofErr w:type="spellStart"/>
                  <w:r w:rsidRPr="00281513">
                    <w:rPr>
                      <w:rFonts w:ascii="Times New Roman" w:eastAsia="Times New Roman" w:hAnsi="Times New Roman" w:cs="Arial" w:hint="cs"/>
                      <w:b/>
                      <w:bCs/>
                      <w:sz w:val="24"/>
                      <w:highlight w:val="yellow"/>
                      <w:rtl/>
                    </w:rPr>
                    <w:t>נוראתיסטרון</w:t>
                  </w:r>
                  <w:proofErr w:type="spellEnd"/>
                  <w:r w:rsidRPr="00281513">
                    <w:rPr>
                      <w:rFonts w:ascii="Times New Roman" w:eastAsia="Times New Roman" w:hAnsi="Times New Roman" w:cs="Arial"/>
                      <w:b/>
                      <w:bCs/>
                      <w:sz w:val="24"/>
                      <w:highlight w:val="yellow"/>
                    </w:rPr>
                    <w:t xml:space="preserve"> </w:t>
                  </w:r>
                  <w:r w:rsidRPr="00281513">
                    <w:rPr>
                      <w:rFonts w:ascii="Times New Roman" w:eastAsia="Times New Roman" w:hAnsi="Times New Roman" w:cs="Arial"/>
                      <w:b/>
                      <w:bCs/>
                      <w:sz w:val="24"/>
                      <w:highlight w:val="yellow"/>
                      <w:rtl/>
                    </w:rPr>
                    <w:t xml:space="preserve">או </w:t>
                  </w:r>
                  <w:proofErr w:type="spellStart"/>
                  <w:r w:rsidRPr="00281513">
                    <w:rPr>
                      <w:rFonts w:ascii="Times New Roman" w:eastAsia="Times New Roman" w:hAnsi="Times New Roman" w:cs="Arial"/>
                      <w:b/>
                      <w:bCs/>
                      <w:sz w:val="24"/>
                      <w:highlight w:val="yellow"/>
                      <w:rtl/>
                    </w:rPr>
                    <w:t>נורג</w:t>
                  </w:r>
                  <w:r w:rsidRPr="00281513">
                    <w:rPr>
                      <w:rFonts w:ascii="Times New Roman" w:eastAsia="Times New Roman" w:hAnsi="Times New Roman" w:cs="Arial" w:hint="cs"/>
                      <w:b/>
                      <w:bCs/>
                      <w:sz w:val="24"/>
                      <w:highlight w:val="yellow"/>
                      <w:rtl/>
                    </w:rPr>
                    <w:t>'</w:t>
                  </w:r>
                  <w:r w:rsidRPr="00281513">
                    <w:rPr>
                      <w:rFonts w:ascii="Times New Roman" w:eastAsia="Times New Roman" w:hAnsi="Times New Roman" w:cs="Arial"/>
                      <w:b/>
                      <w:bCs/>
                      <w:sz w:val="24"/>
                      <w:highlight w:val="yellow"/>
                      <w:rtl/>
                    </w:rPr>
                    <w:t>סטימ</w:t>
                  </w:r>
                  <w:r w:rsidRPr="00281513">
                    <w:rPr>
                      <w:rFonts w:ascii="Times New Roman" w:eastAsia="Times New Roman" w:hAnsi="Times New Roman" w:cs="Arial" w:hint="cs"/>
                      <w:b/>
                      <w:bCs/>
                      <w:sz w:val="24"/>
                      <w:highlight w:val="yellow"/>
                      <w:rtl/>
                    </w:rPr>
                    <w:t>יי</w:t>
                  </w:r>
                  <w:r w:rsidRPr="00281513">
                    <w:rPr>
                      <w:rFonts w:ascii="Times New Roman" w:eastAsia="Times New Roman" w:hAnsi="Times New Roman" w:cs="Arial"/>
                      <w:b/>
                      <w:bCs/>
                      <w:sz w:val="24"/>
                      <w:highlight w:val="yellow"/>
                      <w:rtl/>
                    </w:rPr>
                    <w:t>ט</w:t>
                  </w:r>
                  <w:proofErr w:type="spellEnd"/>
                  <w:r w:rsidRPr="00281513">
                    <w:rPr>
                      <w:rFonts w:ascii="Times New Roman" w:eastAsia="Times New Roman" w:hAnsi="Times New Roman" w:cs="Arial" w:hint="cs"/>
                      <w:sz w:val="24"/>
                      <w:highlight w:val="yellow"/>
                      <w:rtl/>
                    </w:rPr>
                    <w:t xml:space="preserve"> </w:t>
                  </w:r>
                </w:p>
                <w:p w:rsidR="00281513" w:rsidRPr="00281513" w:rsidRDefault="00281513" w:rsidP="00281513">
                  <w:pPr>
                    <w:spacing w:after="0" w:line="240" w:lineRule="auto"/>
                    <w:rPr>
                      <w:rFonts w:ascii="Arial" w:eastAsia="Times New Roman" w:hAnsi="Arial" w:cs="Arial"/>
                      <w:sz w:val="24"/>
                      <w:highlight w:val="yellow"/>
                      <w:rtl/>
                    </w:rPr>
                  </w:pPr>
                </w:p>
              </w:tc>
            </w:tr>
            <w:tr w:rsidR="00281513" w:rsidRPr="00281513" w:rsidTr="008D0A1D">
              <w:trPr>
                <w:jc w:val="right"/>
              </w:trPr>
              <w:tc>
                <w:tcPr>
                  <w:tcW w:w="0" w:type="auto"/>
                  <w:shd w:val="clear" w:color="auto" w:fill="auto"/>
                </w:tcPr>
                <w:p w:rsidR="00281513" w:rsidRPr="00281513" w:rsidRDefault="00281513" w:rsidP="00281513">
                  <w:pPr>
                    <w:spacing w:after="0" w:line="240" w:lineRule="auto"/>
                    <w:rPr>
                      <w:rFonts w:ascii="Arial" w:eastAsia="Times New Roman" w:hAnsi="Arial" w:cs="Arial"/>
                      <w:sz w:val="24"/>
                      <w:highlight w:val="yellow"/>
                      <w:rtl/>
                    </w:rPr>
                  </w:pPr>
                  <w:r w:rsidRPr="00281513">
                    <w:rPr>
                      <w:rFonts w:ascii="Arial" w:eastAsia="Times New Roman" w:hAnsi="Arial" w:cs="Arial" w:hint="cs"/>
                      <w:sz w:val="24"/>
                      <w:highlight w:val="yellow"/>
                      <w:rtl/>
                    </w:rPr>
                    <w:t>כ- 6-12 מתוך 10,000 נשים</w:t>
                  </w:r>
                </w:p>
              </w:tc>
              <w:tc>
                <w:tcPr>
                  <w:tcW w:w="0" w:type="auto"/>
                  <w:shd w:val="clear" w:color="auto" w:fill="auto"/>
                </w:tcPr>
                <w:p w:rsidR="00281513" w:rsidRPr="00281513" w:rsidRDefault="00281513" w:rsidP="00281513">
                  <w:pPr>
                    <w:spacing w:after="0" w:line="240" w:lineRule="auto"/>
                    <w:rPr>
                      <w:rFonts w:ascii="Times New Roman" w:eastAsia="Times New Roman" w:hAnsi="Times New Roman" w:cs="Arial"/>
                      <w:sz w:val="24"/>
                      <w:highlight w:val="yellow"/>
                      <w:rtl/>
                    </w:rPr>
                  </w:pPr>
                  <w:r w:rsidRPr="00281513">
                    <w:rPr>
                      <w:rFonts w:ascii="Times New Roman" w:eastAsia="Times New Roman" w:hAnsi="Times New Roman" w:cs="Arial" w:hint="cs"/>
                      <w:sz w:val="24"/>
                      <w:highlight w:val="yellow"/>
                      <w:rtl/>
                    </w:rPr>
                    <w:t xml:space="preserve">נשים המשתמשות </w:t>
                  </w:r>
                  <w:proofErr w:type="spellStart"/>
                  <w:r w:rsidRPr="00281513">
                    <w:rPr>
                      <w:rFonts w:ascii="Times New Roman" w:eastAsia="Times New Roman" w:hAnsi="Times New Roman" w:cs="Arial" w:hint="cs"/>
                      <w:sz w:val="24"/>
                      <w:highlight w:val="yellow"/>
                      <w:rtl/>
                    </w:rPr>
                    <w:t>ב</w:t>
                  </w:r>
                  <w:r w:rsidRPr="00281513">
                    <w:rPr>
                      <w:rFonts w:ascii="Times New Roman" w:eastAsia="Times New Roman" w:hAnsi="Times New Roman" w:cs="Arial" w:hint="cs"/>
                      <w:b/>
                      <w:bCs/>
                      <w:sz w:val="24"/>
                      <w:highlight w:val="yellow"/>
                      <w:rtl/>
                    </w:rPr>
                    <w:t>נוברינג</w:t>
                  </w:r>
                  <w:proofErr w:type="spellEnd"/>
                </w:p>
                <w:p w:rsidR="00281513" w:rsidRPr="00281513" w:rsidRDefault="00281513" w:rsidP="00281513">
                  <w:pPr>
                    <w:spacing w:after="0" w:line="240" w:lineRule="auto"/>
                    <w:rPr>
                      <w:rFonts w:ascii="Arial" w:eastAsia="Times New Roman" w:hAnsi="Arial" w:cs="Arial"/>
                      <w:sz w:val="24"/>
                      <w:highlight w:val="yellow"/>
                      <w:rtl/>
                    </w:rPr>
                  </w:pPr>
                </w:p>
              </w:tc>
            </w:tr>
          </w:tbl>
          <w:p w:rsidR="00281513" w:rsidRPr="00281513" w:rsidRDefault="00281513" w:rsidP="00281513">
            <w:pPr>
              <w:autoSpaceDE w:val="0"/>
              <w:autoSpaceDN w:val="0"/>
              <w:adjustRightInd w:val="0"/>
              <w:spacing w:after="0" w:line="240" w:lineRule="auto"/>
              <w:ind w:left="468"/>
              <w:rPr>
                <w:rFonts w:ascii="Times New Roman" w:eastAsia="Times New Roman" w:hAnsi="Times New Roman" w:cs="David"/>
                <w:color w:val="FF0000"/>
                <w:sz w:val="18"/>
                <w:szCs w:val="18"/>
                <w:rtl/>
                <w:lang w:eastAsia="he-IL"/>
              </w:rPr>
            </w:pPr>
            <w:r w:rsidRPr="00281513">
              <w:rPr>
                <w:rFonts w:ascii="Times New Roman" w:eastAsia="Times New Roman" w:hAnsi="Times New Roman" w:cs="Arial"/>
                <w:b/>
                <w:bCs/>
                <w:sz w:val="24"/>
                <w:rtl/>
                <w:lang w:eastAsia="he-IL"/>
              </w:rPr>
              <w:t xml:space="preserve">גורמים המגבירים את </w:t>
            </w:r>
            <w:r w:rsidRPr="00281513">
              <w:rPr>
                <w:rFonts w:ascii="Times New Roman" w:eastAsia="Times New Roman" w:hAnsi="Times New Roman" w:cs="Arial" w:hint="cs"/>
                <w:b/>
                <w:bCs/>
                <w:sz w:val="24"/>
                <w:rtl/>
                <w:lang w:eastAsia="he-IL"/>
              </w:rPr>
              <w:t xml:space="preserve">הסיכון שלך </w:t>
            </w:r>
            <w:r w:rsidRPr="00281513">
              <w:rPr>
                <w:rFonts w:ascii="Times New Roman" w:eastAsia="Times New Roman" w:hAnsi="Times New Roman" w:cs="Arial"/>
                <w:b/>
                <w:bCs/>
                <w:sz w:val="24"/>
                <w:rtl/>
                <w:lang w:eastAsia="he-IL"/>
              </w:rPr>
              <w:t xml:space="preserve">לקריש דם </w:t>
            </w:r>
            <w:r w:rsidRPr="00281513">
              <w:rPr>
                <w:rFonts w:ascii="Times New Roman" w:eastAsia="Times New Roman" w:hAnsi="Times New Roman" w:cs="Arial" w:hint="cs"/>
                <w:b/>
                <w:bCs/>
                <w:sz w:val="24"/>
                <w:rtl/>
                <w:lang w:eastAsia="he-IL"/>
              </w:rPr>
              <w:t>בווריד</w:t>
            </w:r>
          </w:p>
          <w:p w:rsidR="00281513" w:rsidRPr="00281513" w:rsidRDefault="00281513" w:rsidP="00281513">
            <w:pPr>
              <w:numPr>
                <w:ilvl w:val="0"/>
                <w:numId w:val="19"/>
              </w:numPr>
              <w:autoSpaceDE w:val="0"/>
              <w:autoSpaceDN w:val="0"/>
              <w:adjustRightInd w:val="0"/>
              <w:spacing w:after="0" w:line="240" w:lineRule="auto"/>
              <w:contextualSpacing/>
              <w:rPr>
                <w:rFonts w:ascii="Times New Roman" w:eastAsia="Times New Roman" w:hAnsi="Times New Roman" w:cs="David"/>
                <w:color w:val="FF0000"/>
                <w:sz w:val="18"/>
                <w:szCs w:val="18"/>
                <w:lang w:eastAsia="he-IL"/>
              </w:rPr>
            </w:pPr>
            <w:r w:rsidRPr="00281513">
              <w:rPr>
                <w:rFonts w:ascii="Arial" w:eastAsia="Times New Roman" w:hAnsi="Arial" w:cs="Arial"/>
                <w:sz w:val="24"/>
                <w:highlight w:val="yellow"/>
                <w:rtl/>
                <w:lang w:eastAsia="he-IL"/>
              </w:rPr>
              <w:t xml:space="preserve">אם ילדת לפני פחות </w:t>
            </w:r>
            <w:r w:rsidRPr="00281513">
              <w:rPr>
                <w:rFonts w:ascii="Arial" w:eastAsia="Times New Roman" w:hAnsi="Arial" w:cs="Arial" w:hint="cs"/>
                <w:sz w:val="24"/>
                <w:highlight w:val="yellow"/>
                <w:rtl/>
                <w:lang w:eastAsia="he-IL"/>
              </w:rPr>
              <w:t>ממספר שבועות</w:t>
            </w:r>
          </w:p>
          <w:p w:rsidR="00281513" w:rsidRPr="00281513" w:rsidRDefault="00281513" w:rsidP="00281513">
            <w:pPr>
              <w:autoSpaceDE w:val="0"/>
              <w:autoSpaceDN w:val="0"/>
              <w:adjustRightInd w:val="0"/>
              <w:spacing w:after="0" w:line="240" w:lineRule="auto"/>
              <w:rPr>
                <w:rFonts w:ascii="Times New Roman" w:eastAsia="Times New Roman" w:hAnsi="Times New Roman" w:cs="David"/>
                <w:sz w:val="18"/>
                <w:szCs w:val="18"/>
                <w:rtl/>
                <w:lang w:eastAsia="he-IL"/>
              </w:rPr>
            </w:pPr>
          </w:p>
          <w:p w:rsidR="00281513" w:rsidRPr="00281513" w:rsidRDefault="00281513" w:rsidP="00281513">
            <w:pPr>
              <w:spacing w:after="0" w:line="240" w:lineRule="auto"/>
              <w:rPr>
                <w:rFonts w:ascii="Arial" w:eastAsia="Times New Roman" w:hAnsi="Arial" w:cs="Arial"/>
                <w:sz w:val="24"/>
                <w:highlight w:val="yellow"/>
              </w:rPr>
            </w:pPr>
            <w:r w:rsidRPr="00281513">
              <w:rPr>
                <w:rFonts w:ascii="Arial" w:eastAsia="Times New Roman" w:hAnsi="Arial" w:cs="Arial"/>
                <w:sz w:val="24"/>
                <w:highlight w:val="yellow"/>
                <w:rtl/>
              </w:rPr>
              <w:t xml:space="preserve">הסיכון לפתח קריש דם עולה </w:t>
            </w:r>
            <w:r w:rsidRPr="00281513">
              <w:rPr>
                <w:rFonts w:ascii="Arial" w:eastAsia="Times New Roman" w:hAnsi="Arial" w:cs="Arial" w:hint="cs"/>
                <w:sz w:val="24"/>
                <w:highlight w:val="yellow"/>
                <w:rtl/>
              </w:rPr>
              <w:t>כ</w:t>
            </w:r>
            <w:r w:rsidRPr="00281513">
              <w:rPr>
                <w:rFonts w:ascii="Arial" w:eastAsia="Times New Roman" w:hAnsi="Arial" w:cs="Arial"/>
                <w:sz w:val="24"/>
                <w:highlight w:val="yellow"/>
                <w:rtl/>
              </w:rPr>
              <w:t>כל שיש לך יותר גורמים.</w:t>
            </w:r>
          </w:p>
          <w:p w:rsidR="00281513" w:rsidRPr="00281513" w:rsidRDefault="00281513" w:rsidP="00281513">
            <w:pPr>
              <w:spacing w:after="0" w:line="240" w:lineRule="auto"/>
              <w:rPr>
                <w:rFonts w:ascii="Arial" w:eastAsia="Times New Roman" w:hAnsi="Arial" w:cs="Arial"/>
                <w:sz w:val="24"/>
              </w:rPr>
            </w:pPr>
            <w:r w:rsidRPr="00281513">
              <w:rPr>
                <w:rFonts w:ascii="Arial" w:eastAsia="Times New Roman" w:hAnsi="Arial" w:cs="Arial"/>
                <w:sz w:val="24"/>
                <w:highlight w:val="yellow"/>
                <w:rtl/>
              </w:rPr>
              <w:t>טיסות (מעל 4 שעות) עשויות להעלות באופן זמני את סיכונך לקריש דם, במיוחד אם יש לך חלק מהגורמים האחרים שברשימה.</w:t>
            </w:r>
          </w:p>
          <w:p w:rsidR="00281513" w:rsidRPr="00281513" w:rsidRDefault="00281513" w:rsidP="00281513">
            <w:pPr>
              <w:spacing w:after="0" w:line="240" w:lineRule="auto"/>
              <w:rPr>
                <w:rFonts w:ascii="Arial" w:eastAsia="Times New Roman" w:hAnsi="Arial" w:cs="Arial"/>
                <w:sz w:val="24"/>
              </w:rPr>
            </w:pPr>
            <w:r w:rsidRPr="00281513">
              <w:rPr>
                <w:rFonts w:ascii="Arial" w:eastAsia="Times New Roman" w:hAnsi="Arial" w:cs="Arial"/>
                <w:sz w:val="24"/>
                <w:highlight w:val="yellow"/>
                <w:rtl/>
              </w:rPr>
              <w:t xml:space="preserve">חשוב לספר לרופא אם אחד מהמצבים האלה חל עליך, גם אם אינך בטוחה. הרופא שלך עשוי להחליט כי יש להפסיק את השימוש </w:t>
            </w:r>
            <w:proofErr w:type="spellStart"/>
            <w:r w:rsidRPr="00281513">
              <w:rPr>
                <w:rFonts w:ascii="Arial" w:eastAsia="Times New Roman" w:hAnsi="Arial" w:cs="Arial"/>
                <w:sz w:val="24"/>
                <w:highlight w:val="yellow"/>
                <w:rtl/>
              </w:rPr>
              <w:t>ב</w:t>
            </w:r>
            <w:r w:rsidRPr="00281513">
              <w:rPr>
                <w:rFonts w:ascii="Arial" w:eastAsia="Times New Roman" w:hAnsi="Arial" w:cs="Arial"/>
                <w:b/>
                <w:bCs/>
                <w:sz w:val="24"/>
                <w:highlight w:val="yellow"/>
                <w:rtl/>
              </w:rPr>
              <w:t>נוברינג</w:t>
            </w:r>
            <w:proofErr w:type="spellEnd"/>
            <w:r w:rsidRPr="00281513">
              <w:rPr>
                <w:rFonts w:ascii="Arial" w:eastAsia="Times New Roman" w:hAnsi="Arial" w:cs="Arial"/>
                <w:sz w:val="24"/>
                <w:highlight w:val="yellow"/>
                <w:rtl/>
              </w:rPr>
              <w:t>.</w:t>
            </w:r>
          </w:p>
          <w:p w:rsidR="00281513" w:rsidRPr="00281513" w:rsidRDefault="00281513" w:rsidP="00281513">
            <w:pPr>
              <w:spacing w:after="0" w:line="240" w:lineRule="auto"/>
              <w:rPr>
                <w:rFonts w:ascii="Arial" w:eastAsia="Times New Roman" w:hAnsi="Arial" w:cs="Arial"/>
                <w:sz w:val="24"/>
                <w:rtl/>
              </w:rPr>
            </w:pPr>
            <w:r w:rsidRPr="00281513">
              <w:rPr>
                <w:rFonts w:ascii="Arial" w:eastAsia="Times New Roman" w:hAnsi="Arial" w:cs="Arial"/>
                <w:sz w:val="24"/>
                <w:highlight w:val="yellow"/>
                <w:rtl/>
              </w:rPr>
              <w:t xml:space="preserve">אם אחד מהמצבים לעיל משתנה בזמן השימוש </w:t>
            </w:r>
            <w:proofErr w:type="spellStart"/>
            <w:r w:rsidRPr="00281513">
              <w:rPr>
                <w:rFonts w:ascii="Arial" w:eastAsia="Times New Roman" w:hAnsi="Arial" w:cs="Arial"/>
                <w:sz w:val="24"/>
                <w:highlight w:val="yellow"/>
                <w:rtl/>
              </w:rPr>
              <w:t>ב</w:t>
            </w:r>
            <w:r w:rsidRPr="00281513">
              <w:rPr>
                <w:rFonts w:ascii="Arial" w:eastAsia="Times New Roman" w:hAnsi="Arial" w:cs="Arial"/>
                <w:b/>
                <w:bCs/>
                <w:sz w:val="24"/>
                <w:highlight w:val="yellow"/>
                <w:rtl/>
              </w:rPr>
              <w:t>נוברינג</w:t>
            </w:r>
            <w:proofErr w:type="spellEnd"/>
            <w:r w:rsidRPr="00281513">
              <w:rPr>
                <w:rFonts w:ascii="Arial" w:eastAsia="Times New Roman" w:hAnsi="Arial" w:cs="Arial"/>
                <w:sz w:val="24"/>
                <w:highlight w:val="yellow"/>
                <w:rtl/>
              </w:rPr>
              <w:t>, למשל קרוב משפחה חווה פקקת ללא סיבה ידועה</w:t>
            </w:r>
            <w:r w:rsidRPr="00281513">
              <w:rPr>
                <w:rFonts w:ascii="Arial" w:eastAsia="Times New Roman" w:hAnsi="Arial" w:cs="Arial" w:hint="cs"/>
                <w:sz w:val="24"/>
                <w:highlight w:val="yellow"/>
                <w:rtl/>
              </w:rPr>
              <w:t>,</w:t>
            </w:r>
            <w:r w:rsidRPr="00281513">
              <w:rPr>
                <w:rFonts w:ascii="Arial" w:eastAsia="Times New Roman" w:hAnsi="Arial" w:cs="Arial"/>
                <w:sz w:val="24"/>
                <w:highlight w:val="yellow"/>
                <w:rtl/>
              </w:rPr>
              <w:t xml:space="preserve"> או </w:t>
            </w:r>
            <w:proofErr w:type="spellStart"/>
            <w:r w:rsidRPr="00281513">
              <w:rPr>
                <w:rFonts w:ascii="Arial" w:eastAsia="Times New Roman" w:hAnsi="Arial" w:cs="Arial" w:hint="cs"/>
                <w:sz w:val="24"/>
                <w:highlight w:val="yellow"/>
                <w:rtl/>
              </w:rPr>
              <w:t>שהינך</w:t>
            </w:r>
            <w:proofErr w:type="spellEnd"/>
            <w:r w:rsidRPr="00281513">
              <w:rPr>
                <w:rFonts w:ascii="Arial" w:eastAsia="Times New Roman" w:hAnsi="Arial" w:cs="Arial" w:hint="cs"/>
                <w:sz w:val="24"/>
                <w:highlight w:val="yellow"/>
                <w:rtl/>
              </w:rPr>
              <w:t xml:space="preserve"> עולה משמעותית במשקל</w:t>
            </w:r>
            <w:r w:rsidRPr="00281513">
              <w:rPr>
                <w:rFonts w:ascii="Arial" w:eastAsia="Times New Roman" w:hAnsi="Arial" w:cs="Arial"/>
                <w:sz w:val="24"/>
                <w:highlight w:val="yellow"/>
                <w:rtl/>
              </w:rPr>
              <w:t>, עלייך לספר לרופאך.</w:t>
            </w:r>
          </w:p>
          <w:p w:rsidR="00281513" w:rsidRPr="00281513" w:rsidRDefault="00281513" w:rsidP="00281513">
            <w:pPr>
              <w:autoSpaceDE w:val="0"/>
              <w:autoSpaceDN w:val="0"/>
              <w:adjustRightInd w:val="0"/>
              <w:spacing w:after="0" w:line="240" w:lineRule="auto"/>
              <w:rPr>
                <w:rFonts w:ascii="Times New Roman" w:eastAsia="Times New Roman" w:hAnsi="Times New Roman" w:cs="David"/>
                <w:color w:val="FF0000"/>
                <w:sz w:val="18"/>
                <w:szCs w:val="18"/>
                <w:rtl/>
                <w:lang w:eastAsia="he-IL"/>
              </w:rPr>
            </w:pPr>
          </w:p>
          <w:p w:rsidR="00281513" w:rsidRPr="00281513" w:rsidRDefault="00281513" w:rsidP="00281513">
            <w:pPr>
              <w:autoSpaceDE w:val="0"/>
              <w:autoSpaceDN w:val="0"/>
              <w:adjustRightInd w:val="0"/>
              <w:spacing w:after="0" w:line="240" w:lineRule="auto"/>
              <w:rPr>
                <w:rFonts w:ascii="Times New Roman" w:eastAsia="Times New Roman" w:hAnsi="Times New Roman" w:cs="David"/>
                <w:color w:val="FF0000"/>
                <w:sz w:val="18"/>
                <w:szCs w:val="18"/>
                <w:rtl/>
                <w:lang w:eastAsia="he-IL"/>
              </w:rPr>
            </w:pPr>
            <w:r w:rsidRPr="00281513">
              <w:rPr>
                <w:rFonts w:ascii="Times New Roman" w:eastAsia="Times New Roman" w:hAnsi="Times New Roman" w:cs="Arial"/>
                <w:b/>
                <w:bCs/>
                <w:sz w:val="24"/>
                <w:rtl/>
                <w:lang w:eastAsia="he-IL"/>
              </w:rPr>
              <w:t xml:space="preserve">גורמים המגבירים את </w:t>
            </w:r>
            <w:r w:rsidRPr="00281513">
              <w:rPr>
                <w:rFonts w:ascii="Times New Roman" w:eastAsia="Times New Roman" w:hAnsi="Times New Roman" w:cs="Arial" w:hint="cs"/>
                <w:b/>
                <w:bCs/>
                <w:sz w:val="24"/>
                <w:rtl/>
                <w:lang w:eastAsia="he-IL"/>
              </w:rPr>
              <w:t xml:space="preserve">הסיכון שלך </w:t>
            </w:r>
            <w:r w:rsidRPr="00281513">
              <w:rPr>
                <w:rFonts w:ascii="Times New Roman" w:eastAsia="Times New Roman" w:hAnsi="Times New Roman" w:cs="Arial"/>
                <w:b/>
                <w:bCs/>
                <w:sz w:val="24"/>
                <w:rtl/>
                <w:lang w:eastAsia="he-IL"/>
              </w:rPr>
              <w:t xml:space="preserve">לקריש דם </w:t>
            </w:r>
            <w:r w:rsidRPr="00281513">
              <w:rPr>
                <w:rFonts w:ascii="Times New Roman" w:eastAsia="Times New Roman" w:hAnsi="Times New Roman" w:cs="Arial" w:hint="cs"/>
                <w:b/>
                <w:bCs/>
                <w:sz w:val="24"/>
                <w:rtl/>
                <w:lang w:eastAsia="he-IL"/>
              </w:rPr>
              <w:t>בעורק</w:t>
            </w:r>
          </w:p>
          <w:p w:rsidR="00281513" w:rsidRPr="00281513" w:rsidRDefault="00281513" w:rsidP="00281513">
            <w:pPr>
              <w:numPr>
                <w:ilvl w:val="0"/>
                <w:numId w:val="20"/>
              </w:numPr>
              <w:spacing w:after="0" w:line="240" w:lineRule="auto"/>
              <w:ind w:left="423" w:hanging="425"/>
              <w:rPr>
                <w:rFonts w:ascii="Times New Roman" w:eastAsia="Times New Roman" w:hAnsi="Times New Roman" w:cs="Arial"/>
                <w:sz w:val="24"/>
              </w:rPr>
            </w:pPr>
            <w:r w:rsidRPr="00281513">
              <w:rPr>
                <w:rFonts w:ascii="Times New Roman" w:eastAsia="Times New Roman" w:hAnsi="Times New Roman" w:cs="Arial"/>
                <w:sz w:val="24"/>
                <w:rtl/>
              </w:rPr>
              <w:t xml:space="preserve">אם יש לך בעיה </w:t>
            </w:r>
            <w:r w:rsidRPr="00281513">
              <w:rPr>
                <w:rFonts w:ascii="Times New Roman" w:eastAsia="Times New Roman" w:hAnsi="Times New Roman" w:cs="Arial" w:hint="cs"/>
                <w:sz w:val="24"/>
                <w:rtl/>
              </w:rPr>
              <w:t>בלב</w:t>
            </w:r>
            <w:r w:rsidRPr="00281513">
              <w:rPr>
                <w:rFonts w:ascii="Times New Roman" w:eastAsia="Times New Roman" w:hAnsi="Times New Roman" w:cs="Arial"/>
                <w:sz w:val="24"/>
                <w:rtl/>
              </w:rPr>
              <w:t xml:space="preserve"> (הפרע</w:t>
            </w:r>
            <w:r w:rsidRPr="00281513">
              <w:rPr>
                <w:rFonts w:ascii="Times New Roman" w:eastAsia="Times New Roman" w:hAnsi="Times New Roman" w:cs="Arial" w:hint="cs"/>
                <w:sz w:val="24"/>
                <w:rtl/>
              </w:rPr>
              <w:t>ה במסתם</w:t>
            </w:r>
            <w:r w:rsidRPr="00281513">
              <w:rPr>
                <w:rFonts w:ascii="Times New Roman" w:eastAsia="Times New Roman" w:hAnsi="Times New Roman" w:cs="Arial"/>
                <w:sz w:val="24"/>
                <w:rtl/>
              </w:rPr>
              <w:t>, הפרעת קצב הנקרא</w:t>
            </w:r>
            <w:r w:rsidRPr="00281513">
              <w:rPr>
                <w:rFonts w:ascii="Times New Roman" w:eastAsia="Times New Roman" w:hAnsi="Times New Roman" w:cs="Arial" w:hint="cs"/>
                <w:sz w:val="24"/>
                <w:rtl/>
              </w:rPr>
              <w:t>ת</w:t>
            </w:r>
            <w:r w:rsidRPr="00281513">
              <w:rPr>
                <w:rFonts w:ascii="Times New Roman" w:eastAsia="Times New Roman" w:hAnsi="Times New Roman" w:cs="Arial"/>
                <w:sz w:val="24"/>
                <w:rtl/>
              </w:rPr>
              <w:t xml:space="preserve"> </w:t>
            </w:r>
            <w:r w:rsidRPr="00281513">
              <w:rPr>
                <w:rFonts w:ascii="Times New Roman" w:eastAsia="Times New Roman" w:hAnsi="Times New Roman" w:cs="Arial"/>
                <w:sz w:val="24"/>
                <w:highlight w:val="yellow"/>
                <w:rtl/>
              </w:rPr>
              <w:t>פרפור פרוזדורים</w:t>
            </w:r>
            <w:r w:rsidRPr="00281513">
              <w:rPr>
                <w:rFonts w:ascii="Times New Roman" w:eastAsia="Times New Roman" w:hAnsi="Times New Roman" w:cs="Arial"/>
                <w:sz w:val="24"/>
                <w:rtl/>
              </w:rPr>
              <w:t>)</w:t>
            </w:r>
            <w:r w:rsidRPr="00281513">
              <w:rPr>
                <w:rFonts w:ascii="Times New Roman" w:eastAsia="Times New Roman" w:hAnsi="Times New Roman" w:cs="Arial" w:hint="cs"/>
                <w:sz w:val="24"/>
                <w:rtl/>
              </w:rPr>
              <w:t>;</w:t>
            </w:r>
          </w:p>
          <w:p w:rsidR="00281513" w:rsidRPr="00281513" w:rsidRDefault="00281513" w:rsidP="00281513">
            <w:pPr>
              <w:spacing w:after="0" w:line="240" w:lineRule="auto"/>
              <w:rPr>
                <w:rFonts w:ascii="Times New Roman" w:eastAsia="Times New Roman" w:hAnsi="Times New Roman" w:cs="Arial"/>
                <w:sz w:val="24"/>
                <w:highlight w:val="yellow"/>
                <w:lang w:eastAsia="he-IL"/>
              </w:rPr>
            </w:pPr>
            <w:r w:rsidRPr="00281513">
              <w:rPr>
                <w:rFonts w:ascii="Times New Roman" w:eastAsia="Times New Roman" w:hAnsi="Times New Roman" w:cs="Arial"/>
                <w:sz w:val="24"/>
                <w:highlight w:val="yellow"/>
                <w:rtl/>
                <w:lang w:eastAsia="he-IL"/>
              </w:rPr>
              <w:t>אם יש לך יותר מאחד מה</w:t>
            </w:r>
            <w:r w:rsidRPr="00281513">
              <w:rPr>
                <w:rFonts w:ascii="Times New Roman" w:eastAsia="Times New Roman" w:hAnsi="Times New Roman" w:cs="Arial" w:hint="cs"/>
                <w:sz w:val="24"/>
                <w:highlight w:val="yellow"/>
                <w:rtl/>
                <w:lang w:eastAsia="he-IL"/>
              </w:rPr>
              <w:t>מצבים</w:t>
            </w:r>
            <w:r w:rsidRPr="00281513">
              <w:rPr>
                <w:rFonts w:ascii="Times New Roman" w:eastAsia="Times New Roman" w:hAnsi="Times New Roman" w:cs="Arial"/>
                <w:sz w:val="24"/>
                <w:highlight w:val="yellow"/>
                <w:rtl/>
                <w:lang w:eastAsia="he-IL"/>
              </w:rPr>
              <w:t xml:space="preserve"> הללו, או אם </w:t>
            </w:r>
            <w:r w:rsidRPr="00281513">
              <w:rPr>
                <w:rFonts w:ascii="Times New Roman" w:eastAsia="Times New Roman" w:hAnsi="Times New Roman" w:cs="Arial" w:hint="cs"/>
                <w:sz w:val="24"/>
                <w:highlight w:val="yellow"/>
                <w:rtl/>
                <w:lang w:eastAsia="he-IL"/>
              </w:rPr>
              <w:t>אי אלו</w:t>
            </w:r>
            <w:r w:rsidRPr="00281513">
              <w:rPr>
                <w:rFonts w:ascii="Times New Roman" w:eastAsia="Times New Roman" w:hAnsi="Times New Roman" w:cs="Arial"/>
                <w:sz w:val="24"/>
                <w:highlight w:val="yellow"/>
                <w:rtl/>
                <w:lang w:eastAsia="he-IL"/>
              </w:rPr>
              <w:t xml:space="preserve"> מהם </w:t>
            </w:r>
            <w:r w:rsidRPr="00281513">
              <w:rPr>
                <w:rFonts w:ascii="Times New Roman" w:eastAsia="Times New Roman" w:hAnsi="Times New Roman" w:cs="Arial" w:hint="cs"/>
                <w:sz w:val="24"/>
                <w:highlight w:val="yellow"/>
                <w:rtl/>
                <w:lang w:eastAsia="he-IL"/>
              </w:rPr>
              <w:t>הינם</w:t>
            </w:r>
            <w:r w:rsidRPr="00281513">
              <w:rPr>
                <w:rFonts w:ascii="Times New Roman" w:eastAsia="Times New Roman" w:hAnsi="Times New Roman" w:cs="Arial"/>
                <w:sz w:val="24"/>
                <w:highlight w:val="yellow"/>
                <w:rtl/>
                <w:lang w:eastAsia="he-IL"/>
              </w:rPr>
              <w:t xml:space="preserve"> חמור</w:t>
            </w:r>
            <w:r w:rsidRPr="00281513">
              <w:rPr>
                <w:rFonts w:ascii="Times New Roman" w:eastAsia="Times New Roman" w:hAnsi="Times New Roman" w:cs="Arial" w:hint="cs"/>
                <w:sz w:val="24"/>
                <w:highlight w:val="yellow"/>
                <w:rtl/>
                <w:lang w:eastAsia="he-IL"/>
              </w:rPr>
              <w:t>ים</w:t>
            </w:r>
            <w:r w:rsidRPr="00281513">
              <w:rPr>
                <w:rFonts w:ascii="Times New Roman" w:eastAsia="Times New Roman" w:hAnsi="Times New Roman" w:cs="Arial"/>
                <w:sz w:val="24"/>
                <w:highlight w:val="yellow"/>
                <w:rtl/>
                <w:lang w:eastAsia="he-IL"/>
              </w:rPr>
              <w:t xml:space="preserve"> במיוחד, הסיכון לפתח קריש דם עשוי </w:t>
            </w:r>
            <w:r w:rsidRPr="00281513">
              <w:rPr>
                <w:rFonts w:ascii="Times New Roman" w:eastAsia="Times New Roman" w:hAnsi="Times New Roman" w:cs="Arial" w:hint="cs"/>
                <w:sz w:val="24"/>
                <w:highlight w:val="yellow"/>
                <w:rtl/>
                <w:lang w:eastAsia="he-IL"/>
              </w:rPr>
              <w:t>לעלות</w:t>
            </w:r>
            <w:r w:rsidRPr="00281513">
              <w:rPr>
                <w:rFonts w:ascii="Times New Roman" w:eastAsia="Times New Roman" w:hAnsi="Times New Roman" w:cs="Arial"/>
                <w:sz w:val="24"/>
                <w:highlight w:val="yellow"/>
                <w:rtl/>
                <w:lang w:eastAsia="he-IL"/>
              </w:rPr>
              <w:t xml:space="preserve"> </w:t>
            </w:r>
            <w:r w:rsidRPr="00281513">
              <w:rPr>
                <w:rFonts w:ascii="Times New Roman" w:eastAsia="Times New Roman" w:hAnsi="Times New Roman" w:cs="Arial" w:hint="cs"/>
                <w:sz w:val="24"/>
                <w:highlight w:val="yellow"/>
                <w:rtl/>
                <w:lang w:eastAsia="he-IL"/>
              </w:rPr>
              <w:t xml:space="preserve">אפילו </w:t>
            </w:r>
            <w:r w:rsidRPr="00281513">
              <w:rPr>
                <w:rFonts w:ascii="Times New Roman" w:eastAsia="Times New Roman" w:hAnsi="Times New Roman" w:cs="Arial"/>
                <w:sz w:val="24"/>
                <w:highlight w:val="yellow"/>
                <w:rtl/>
                <w:lang w:eastAsia="he-IL"/>
              </w:rPr>
              <w:t>יותר.</w:t>
            </w:r>
          </w:p>
          <w:p w:rsidR="00281513" w:rsidRPr="00281513" w:rsidRDefault="00281513" w:rsidP="00281513">
            <w:pPr>
              <w:autoSpaceDE w:val="0"/>
              <w:autoSpaceDN w:val="0"/>
              <w:adjustRightInd w:val="0"/>
              <w:spacing w:after="0" w:line="240" w:lineRule="auto"/>
              <w:rPr>
                <w:rFonts w:ascii="Times New Roman" w:eastAsia="Times New Roman" w:hAnsi="Times New Roman" w:cs="David"/>
                <w:color w:val="FF0000"/>
                <w:sz w:val="18"/>
                <w:szCs w:val="18"/>
                <w:rtl/>
                <w:lang w:eastAsia="he-IL"/>
              </w:rPr>
            </w:pPr>
            <w:r w:rsidRPr="00281513">
              <w:rPr>
                <w:rFonts w:ascii="Times New Roman" w:eastAsia="Times New Roman" w:hAnsi="Times New Roman" w:cs="Arial"/>
                <w:sz w:val="24"/>
                <w:highlight w:val="yellow"/>
                <w:rtl/>
                <w:lang w:eastAsia="he-IL"/>
              </w:rPr>
              <w:t>אם אחד מה</w:t>
            </w:r>
            <w:r w:rsidRPr="00281513">
              <w:rPr>
                <w:rFonts w:ascii="Times New Roman" w:eastAsia="Times New Roman" w:hAnsi="Times New Roman" w:cs="Arial" w:hint="cs"/>
                <w:sz w:val="24"/>
                <w:highlight w:val="yellow"/>
                <w:rtl/>
                <w:lang w:eastAsia="he-IL"/>
              </w:rPr>
              <w:t>מצבים</w:t>
            </w:r>
            <w:r w:rsidRPr="00281513">
              <w:rPr>
                <w:rFonts w:ascii="Times New Roman" w:eastAsia="Times New Roman" w:hAnsi="Times New Roman" w:cs="Arial"/>
                <w:sz w:val="24"/>
                <w:highlight w:val="yellow"/>
                <w:rtl/>
                <w:lang w:eastAsia="he-IL"/>
              </w:rPr>
              <w:t xml:space="preserve"> לעיל </w:t>
            </w:r>
            <w:r w:rsidRPr="00281513">
              <w:rPr>
                <w:rFonts w:ascii="Times New Roman" w:eastAsia="Times New Roman" w:hAnsi="Times New Roman" w:cs="Arial" w:hint="cs"/>
                <w:sz w:val="24"/>
                <w:highlight w:val="yellow"/>
                <w:rtl/>
                <w:lang w:eastAsia="he-IL"/>
              </w:rPr>
              <w:t>משתנה</w:t>
            </w:r>
            <w:r w:rsidRPr="00281513">
              <w:rPr>
                <w:rFonts w:ascii="Times New Roman" w:eastAsia="Times New Roman" w:hAnsi="Times New Roman" w:cs="Arial"/>
                <w:sz w:val="24"/>
                <w:highlight w:val="yellow"/>
                <w:rtl/>
                <w:lang w:eastAsia="he-IL"/>
              </w:rPr>
              <w:t xml:space="preserve"> בזמן </w:t>
            </w:r>
            <w:r w:rsidRPr="00281513">
              <w:rPr>
                <w:rFonts w:ascii="Times New Roman" w:eastAsia="Times New Roman" w:hAnsi="Times New Roman" w:cs="Arial" w:hint="cs"/>
                <w:sz w:val="24"/>
                <w:highlight w:val="yellow"/>
                <w:rtl/>
                <w:lang w:eastAsia="he-IL"/>
              </w:rPr>
              <w:t xml:space="preserve">השימוש </w:t>
            </w:r>
            <w:proofErr w:type="spellStart"/>
            <w:r w:rsidRPr="00281513">
              <w:rPr>
                <w:rFonts w:ascii="Times New Roman" w:eastAsia="Times New Roman" w:hAnsi="Times New Roman" w:cs="Arial" w:hint="cs"/>
                <w:sz w:val="24"/>
                <w:highlight w:val="yellow"/>
                <w:rtl/>
                <w:lang w:eastAsia="he-IL"/>
              </w:rPr>
              <w:t>ב</w:t>
            </w:r>
            <w:r w:rsidRPr="00281513">
              <w:rPr>
                <w:rFonts w:ascii="Times New Roman" w:eastAsia="Times New Roman" w:hAnsi="Times New Roman" w:cs="Arial" w:hint="cs"/>
                <w:b/>
                <w:bCs/>
                <w:sz w:val="24"/>
                <w:highlight w:val="yellow"/>
                <w:rtl/>
                <w:lang w:eastAsia="he-IL"/>
              </w:rPr>
              <w:t>נוברינג</w:t>
            </w:r>
            <w:proofErr w:type="spellEnd"/>
            <w:r w:rsidRPr="00281513">
              <w:rPr>
                <w:rFonts w:ascii="Times New Roman" w:eastAsia="Times New Roman" w:hAnsi="Times New Roman" w:cs="Arial" w:hint="cs"/>
                <w:sz w:val="24"/>
                <w:highlight w:val="yellow"/>
                <w:rtl/>
                <w:lang w:eastAsia="he-IL"/>
              </w:rPr>
              <w:t>,</w:t>
            </w:r>
            <w:r w:rsidRPr="00281513">
              <w:rPr>
                <w:rFonts w:ascii="Times New Roman" w:eastAsia="Times New Roman" w:hAnsi="Times New Roman" w:cs="Arial"/>
                <w:sz w:val="24"/>
                <w:highlight w:val="yellow"/>
                <w:rtl/>
                <w:lang w:eastAsia="he-IL"/>
              </w:rPr>
              <w:t xml:space="preserve"> למשל, </w:t>
            </w:r>
            <w:r w:rsidRPr="00281513">
              <w:rPr>
                <w:rFonts w:ascii="Times New Roman" w:eastAsia="Times New Roman" w:hAnsi="Times New Roman" w:cs="Arial" w:hint="cs"/>
                <w:sz w:val="24"/>
                <w:highlight w:val="yellow"/>
                <w:rtl/>
                <w:lang w:eastAsia="he-IL"/>
              </w:rPr>
              <w:t xml:space="preserve">את מתחילה </w:t>
            </w:r>
            <w:r w:rsidRPr="00281513">
              <w:rPr>
                <w:rFonts w:ascii="Times New Roman" w:eastAsia="Times New Roman" w:hAnsi="Times New Roman" w:cs="Arial"/>
                <w:sz w:val="24"/>
                <w:highlight w:val="yellow"/>
                <w:rtl/>
                <w:lang w:eastAsia="he-IL"/>
              </w:rPr>
              <w:t xml:space="preserve">לעשן, </w:t>
            </w:r>
            <w:r w:rsidRPr="00281513">
              <w:rPr>
                <w:rFonts w:ascii="Times New Roman" w:eastAsia="Times New Roman" w:hAnsi="Times New Roman" w:cs="Arial" w:hint="cs"/>
                <w:sz w:val="24"/>
                <w:highlight w:val="yellow"/>
                <w:rtl/>
                <w:lang w:eastAsia="he-IL"/>
              </w:rPr>
              <w:t>קרוב</w:t>
            </w:r>
            <w:r w:rsidRPr="00281513">
              <w:rPr>
                <w:rFonts w:ascii="Times New Roman" w:eastAsia="Times New Roman" w:hAnsi="Times New Roman" w:cs="Arial"/>
                <w:sz w:val="24"/>
                <w:highlight w:val="yellow"/>
                <w:rtl/>
                <w:lang w:eastAsia="he-IL"/>
              </w:rPr>
              <w:t xml:space="preserve"> משפח</w:t>
            </w:r>
            <w:r w:rsidRPr="00281513">
              <w:rPr>
                <w:rFonts w:ascii="Times New Roman" w:eastAsia="Times New Roman" w:hAnsi="Times New Roman" w:cs="Arial" w:hint="cs"/>
                <w:sz w:val="24"/>
                <w:highlight w:val="yellow"/>
                <w:rtl/>
                <w:lang w:eastAsia="he-IL"/>
              </w:rPr>
              <w:t>ה</w:t>
            </w:r>
            <w:r w:rsidRPr="00281513">
              <w:rPr>
                <w:rFonts w:ascii="Times New Roman" w:eastAsia="Times New Roman" w:hAnsi="Times New Roman" w:cs="Arial"/>
                <w:sz w:val="24"/>
                <w:highlight w:val="yellow"/>
                <w:rtl/>
                <w:lang w:eastAsia="he-IL"/>
              </w:rPr>
              <w:t xml:space="preserve"> חווה פקקת ללא סיבה ידועה או </w:t>
            </w:r>
            <w:proofErr w:type="spellStart"/>
            <w:r w:rsidRPr="00281513">
              <w:rPr>
                <w:rFonts w:ascii="Times New Roman" w:eastAsia="Times New Roman" w:hAnsi="Times New Roman" w:cs="Arial" w:hint="cs"/>
                <w:sz w:val="24"/>
                <w:highlight w:val="yellow"/>
                <w:rtl/>
                <w:lang w:eastAsia="he-IL"/>
              </w:rPr>
              <w:t>שהינך</w:t>
            </w:r>
            <w:proofErr w:type="spellEnd"/>
            <w:r w:rsidRPr="00281513">
              <w:rPr>
                <w:rFonts w:ascii="Times New Roman" w:eastAsia="Times New Roman" w:hAnsi="Times New Roman" w:cs="Arial" w:hint="cs"/>
                <w:sz w:val="24"/>
                <w:highlight w:val="yellow"/>
                <w:rtl/>
                <w:lang w:eastAsia="he-IL"/>
              </w:rPr>
              <w:t xml:space="preserve"> עולה משמעותית במשקל</w:t>
            </w:r>
            <w:r w:rsidRPr="00281513">
              <w:rPr>
                <w:rFonts w:ascii="Times New Roman" w:eastAsia="Times New Roman" w:hAnsi="Times New Roman" w:cs="Arial"/>
                <w:sz w:val="24"/>
                <w:highlight w:val="yellow"/>
                <w:rtl/>
                <w:lang w:eastAsia="he-IL"/>
              </w:rPr>
              <w:t xml:space="preserve">, </w:t>
            </w:r>
            <w:r w:rsidRPr="00281513">
              <w:rPr>
                <w:rFonts w:ascii="Times New Roman" w:eastAsia="Times New Roman" w:hAnsi="Times New Roman" w:cs="Arial" w:hint="cs"/>
                <w:sz w:val="24"/>
                <w:highlight w:val="yellow"/>
                <w:rtl/>
                <w:lang w:eastAsia="he-IL"/>
              </w:rPr>
              <w:t>ספרי לרופא שלך</w:t>
            </w:r>
            <w:r w:rsidRPr="00281513">
              <w:rPr>
                <w:rFonts w:ascii="Times New Roman" w:eastAsia="Times New Roman" w:hAnsi="Times New Roman" w:cs="Arial"/>
                <w:sz w:val="24"/>
                <w:highlight w:val="yellow"/>
                <w:rtl/>
                <w:lang w:eastAsia="he-IL"/>
              </w:rPr>
              <w:t>.</w:t>
            </w:r>
          </w:p>
          <w:p w:rsidR="00281513" w:rsidRPr="00281513" w:rsidRDefault="00281513" w:rsidP="00281513">
            <w:pPr>
              <w:autoSpaceDE w:val="0"/>
              <w:autoSpaceDN w:val="0"/>
              <w:adjustRightInd w:val="0"/>
              <w:spacing w:after="0" w:line="240" w:lineRule="auto"/>
              <w:ind w:left="468"/>
              <w:rPr>
                <w:rFonts w:ascii="Times New Roman" w:eastAsia="Times New Roman" w:hAnsi="Times New Roman" w:cs="David"/>
                <w:sz w:val="18"/>
                <w:szCs w:val="18"/>
                <w:rtl/>
                <w:lang w:eastAsia="he-IL"/>
              </w:rPr>
            </w:pPr>
          </w:p>
        </w:tc>
      </w:tr>
      <w:tr w:rsidR="00281513" w:rsidRPr="00281513" w:rsidTr="008D0A1D">
        <w:trPr>
          <w:trHeight w:val="699"/>
        </w:trPr>
        <w:tc>
          <w:tcPr>
            <w:tcW w:w="1701" w:type="dxa"/>
          </w:tcPr>
          <w:p w:rsidR="00281513" w:rsidRPr="00281513" w:rsidRDefault="00281513" w:rsidP="00281513">
            <w:pPr>
              <w:spacing w:after="0" w:line="240" w:lineRule="auto"/>
              <w:rPr>
                <w:rFonts w:ascii="Arial Narrow" w:eastAsia="Times New Roman" w:hAnsi="Arial Narrow" w:cs="David"/>
                <w:b/>
                <w:bCs/>
                <w:sz w:val="20"/>
                <w:rtl/>
                <w:lang w:eastAsia="he-IL"/>
              </w:rPr>
            </w:pPr>
            <w:r w:rsidRPr="00281513">
              <w:rPr>
                <w:rFonts w:ascii="Arial Narrow" w:eastAsia="Times New Roman" w:hAnsi="Arial Narrow" w:cs="David" w:hint="cs"/>
                <w:b/>
                <w:bCs/>
                <w:sz w:val="20"/>
                <w:rtl/>
                <w:lang w:eastAsia="he-IL"/>
              </w:rPr>
              <w:t xml:space="preserve">2.4 </w:t>
            </w:r>
            <w:r w:rsidRPr="00281513">
              <w:rPr>
                <w:rFonts w:ascii="Arial Narrow" w:eastAsia="Times New Roman" w:hAnsi="Arial Narrow" w:cs="David"/>
                <w:b/>
                <w:bCs/>
                <w:sz w:val="20"/>
                <w:rtl/>
                <w:lang w:eastAsia="he-IL"/>
              </w:rPr>
              <w:t xml:space="preserve">תרופות אחרות </w:t>
            </w:r>
            <w:proofErr w:type="spellStart"/>
            <w:r w:rsidRPr="00281513">
              <w:rPr>
                <w:rFonts w:ascii="Arial Narrow" w:eastAsia="Times New Roman" w:hAnsi="Arial Narrow" w:cs="David"/>
                <w:b/>
                <w:bCs/>
                <w:sz w:val="20"/>
                <w:rtl/>
                <w:lang w:eastAsia="he-IL"/>
              </w:rPr>
              <w:t>ונוברינג</w:t>
            </w:r>
            <w:proofErr w:type="spellEnd"/>
          </w:p>
        </w:tc>
        <w:tc>
          <w:tcPr>
            <w:tcW w:w="1134" w:type="dxa"/>
          </w:tcPr>
          <w:p w:rsidR="00281513" w:rsidRPr="00281513" w:rsidRDefault="00281513" w:rsidP="00281513">
            <w:pPr>
              <w:spacing w:after="0" w:line="240" w:lineRule="auto"/>
              <w:jc w:val="both"/>
              <w:rPr>
                <w:rFonts w:ascii="Arial" w:eastAsia="Times New Roman" w:hAnsi="Arial" w:cs="Arial"/>
                <w:b/>
                <w:bCs/>
                <w:color w:val="FF0000"/>
                <w:sz w:val="24"/>
                <w:szCs w:val="24"/>
                <w:rtl/>
                <w:lang w:eastAsia="he-IL"/>
              </w:rPr>
            </w:pPr>
          </w:p>
        </w:tc>
        <w:tc>
          <w:tcPr>
            <w:tcW w:w="6237" w:type="dxa"/>
            <w:tcBorders>
              <w:right w:val="single" w:sz="4" w:space="0" w:color="auto"/>
            </w:tcBorders>
          </w:tcPr>
          <w:p w:rsidR="00281513" w:rsidRPr="00281513" w:rsidRDefault="00281513" w:rsidP="00281513">
            <w:pPr>
              <w:autoSpaceDE w:val="0"/>
              <w:autoSpaceDN w:val="0"/>
              <w:adjustRightInd w:val="0"/>
              <w:spacing w:after="0" w:line="240" w:lineRule="auto"/>
              <w:ind w:left="42"/>
              <w:rPr>
                <w:rFonts w:ascii="Arial" w:eastAsia="Times New Roman" w:hAnsi="Arial" w:cs="Arial"/>
                <w:rtl/>
              </w:rPr>
            </w:pPr>
            <w:r w:rsidRPr="00281513">
              <w:rPr>
                <w:rFonts w:ascii="Arial" w:eastAsia="Times New Roman" w:hAnsi="Arial" w:cs="Arial" w:hint="cs"/>
                <w:rtl/>
              </w:rPr>
              <w:t xml:space="preserve">ספרי תמיד לרופא שרשם לך </w:t>
            </w:r>
            <w:proofErr w:type="spellStart"/>
            <w:r w:rsidRPr="00281513">
              <w:rPr>
                <w:rFonts w:ascii="Arial" w:eastAsia="Times New Roman" w:hAnsi="Arial" w:cs="Arial" w:hint="cs"/>
                <w:b/>
                <w:bCs/>
                <w:rtl/>
              </w:rPr>
              <w:t>נוברינג</w:t>
            </w:r>
            <w:proofErr w:type="spellEnd"/>
            <w:r w:rsidRPr="00281513">
              <w:rPr>
                <w:rFonts w:ascii="Arial" w:eastAsia="Times New Roman" w:hAnsi="Arial" w:cs="Arial" w:hint="cs"/>
                <w:rtl/>
              </w:rPr>
              <w:t xml:space="preserve"> באילו תרופות או תכשירים צמחיים את כבר משתמשת</w:t>
            </w:r>
            <w:r w:rsidRPr="00281513">
              <w:rPr>
                <w:rFonts w:ascii="Arial" w:eastAsia="Times New Roman" w:hAnsi="Arial" w:cs="Arial" w:hint="cs"/>
                <w:highlight w:val="yellow"/>
                <w:rtl/>
              </w:rPr>
              <w:t xml:space="preserve">. כמו כן, ספרי לכל רופא אחר או רופא שיניים, אשר רושם לך תרופה נוספת, כי את משתמשת </w:t>
            </w:r>
            <w:proofErr w:type="spellStart"/>
            <w:r w:rsidRPr="00281513">
              <w:rPr>
                <w:rFonts w:ascii="Arial" w:eastAsia="Times New Roman" w:hAnsi="Arial" w:cs="Arial" w:hint="cs"/>
                <w:highlight w:val="yellow"/>
                <w:rtl/>
              </w:rPr>
              <w:t>ב</w:t>
            </w:r>
            <w:r w:rsidRPr="00281513">
              <w:rPr>
                <w:rFonts w:ascii="Arial" w:eastAsia="Times New Roman" w:hAnsi="Arial" w:cs="Arial" w:hint="cs"/>
                <w:b/>
                <w:bCs/>
                <w:highlight w:val="yellow"/>
                <w:rtl/>
              </w:rPr>
              <w:t>נוברינג</w:t>
            </w:r>
            <w:proofErr w:type="spellEnd"/>
            <w:r w:rsidRPr="00281513">
              <w:rPr>
                <w:rFonts w:ascii="Arial" w:eastAsia="Times New Roman" w:hAnsi="Arial" w:cs="Arial" w:hint="cs"/>
                <w:highlight w:val="yellow"/>
                <w:rtl/>
              </w:rPr>
              <w:t xml:space="preserve">. הם יוכלו </w:t>
            </w:r>
            <w:proofErr w:type="spellStart"/>
            <w:r w:rsidRPr="00281513">
              <w:rPr>
                <w:rFonts w:ascii="Arial" w:eastAsia="Times New Roman" w:hAnsi="Arial" w:cs="Arial" w:hint="cs"/>
                <w:highlight w:val="yellow"/>
                <w:rtl/>
              </w:rPr>
              <w:t>לאמר</w:t>
            </w:r>
            <w:proofErr w:type="spellEnd"/>
            <w:r w:rsidRPr="00281513">
              <w:rPr>
                <w:rFonts w:ascii="Arial" w:eastAsia="Times New Roman" w:hAnsi="Arial" w:cs="Arial" w:hint="cs"/>
                <w:highlight w:val="yellow"/>
                <w:rtl/>
              </w:rPr>
              <w:t xml:space="preserve"> לך אם עלייך להשתמש באמצעי זהירות נוסף למניעת הריון, ואם כן, למשך כמה זמן.</w:t>
            </w:r>
          </w:p>
          <w:p w:rsidR="00281513" w:rsidRPr="00281513" w:rsidRDefault="00281513" w:rsidP="00281513">
            <w:pPr>
              <w:spacing w:after="0" w:line="240" w:lineRule="auto"/>
              <w:ind w:firstLine="720"/>
              <w:jc w:val="both"/>
              <w:rPr>
                <w:rFonts w:ascii="Times New Roman" w:eastAsia="Times New Roman" w:hAnsi="Times New Roman" w:cs="David"/>
                <w:sz w:val="18"/>
                <w:szCs w:val="18"/>
                <w:rtl/>
                <w:lang w:eastAsia="he-IL"/>
              </w:rPr>
            </w:pPr>
          </w:p>
        </w:tc>
      </w:tr>
      <w:tr w:rsidR="00281513" w:rsidRPr="00281513" w:rsidTr="008D0A1D">
        <w:trPr>
          <w:trHeight w:val="512"/>
        </w:trPr>
        <w:tc>
          <w:tcPr>
            <w:tcW w:w="1701" w:type="dxa"/>
          </w:tcPr>
          <w:p w:rsidR="00281513" w:rsidRPr="00281513" w:rsidRDefault="00281513" w:rsidP="00281513">
            <w:pPr>
              <w:spacing w:after="0" w:line="240" w:lineRule="auto"/>
              <w:rPr>
                <w:rFonts w:ascii="Arial Narrow" w:eastAsia="Times New Roman" w:hAnsi="Arial Narrow" w:cs="David"/>
                <w:b/>
                <w:bCs/>
                <w:sz w:val="20"/>
                <w:rtl/>
                <w:lang w:eastAsia="he-IL"/>
              </w:rPr>
            </w:pPr>
            <w:r w:rsidRPr="00281513">
              <w:rPr>
                <w:rFonts w:ascii="Arial Narrow" w:eastAsia="Times New Roman" w:hAnsi="Arial Narrow" w:cs="David" w:hint="cs"/>
                <w:b/>
                <w:bCs/>
                <w:sz w:val="20"/>
                <w:rtl/>
                <w:lang w:eastAsia="he-IL"/>
              </w:rPr>
              <w:t xml:space="preserve">3. </w:t>
            </w:r>
            <w:r w:rsidRPr="00281513">
              <w:rPr>
                <w:rFonts w:ascii="Arial Narrow" w:eastAsia="Times New Roman" w:hAnsi="Arial Narrow" w:cs="David"/>
                <w:b/>
                <w:bCs/>
                <w:sz w:val="20"/>
                <w:rtl/>
                <w:lang w:eastAsia="he-IL"/>
              </w:rPr>
              <w:t xml:space="preserve">כיצד תשתמשי </w:t>
            </w:r>
            <w:proofErr w:type="spellStart"/>
            <w:r w:rsidRPr="00281513">
              <w:rPr>
                <w:rFonts w:ascii="Arial Narrow" w:eastAsia="Times New Roman" w:hAnsi="Arial Narrow" w:cs="David"/>
                <w:b/>
                <w:bCs/>
                <w:sz w:val="20"/>
                <w:rtl/>
                <w:lang w:eastAsia="he-IL"/>
              </w:rPr>
              <w:t>בנוברינג</w:t>
            </w:r>
            <w:proofErr w:type="spellEnd"/>
            <w:r w:rsidRPr="00281513">
              <w:rPr>
                <w:rFonts w:ascii="Arial Narrow" w:eastAsia="Times New Roman" w:hAnsi="Arial Narrow" w:cs="David"/>
                <w:b/>
                <w:bCs/>
                <w:sz w:val="20"/>
                <w:rtl/>
                <w:lang w:eastAsia="he-IL"/>
              </w:rPr>
              <w:t xml:space="preserve"> </w:t>
            </w:r>
          </w:p>
        </w:tc>
        <w:tc>
          <w:tcPr>
            <w:tcW w:w="1134" w:type="dxa"/>
          </w:tcPr>
          <w:p w:rsidR="00281513" w:rsidRPr="00281513" w:rsidRDefault="00281513" w:rsidP="00281513">
            <w:pPr>
              <w:spacing w:after="0" w:line="240" w:lineRule="auto"/>
              <w:jc w:val="both"/>
              <w:rPr>
                <w:rFonts w:ascii="Arial" w:eastAsia="Times New Roman" w:hAnsi="Arial" w:cs="David"/>
                <w:strike/>
                <w:sz w:val="24"/>
                <w:szCs w:val="24"/>
                <w:rtl/>
                <w:lang w:eastAsia="he-IL"/>
              </w:rPr>
            </w:pPr>
          </w:p>
        </w:tc>
        <w:tc>
          <w:tcPr>
            <w:tcW w:w="6237" w:type="dxa"/>
            <w:tcBorders>
              <w:right w:val="single" w:sz="4" w:space="0" w:color="auto"/>
            </w:tcBorders>
          </w:tcPr>
          <w:p w:rsidR="00281513" w:rsidRPr="00281513" w:rsidRDefault="00281513" w:rsidP="00281513">
            <w:pPr>
              <w:numPr>
                <w:ilvl w:val="0"/>
                <w:numId w:val="21"/>
              </w:numPr>
              <w:autoSpaceDE w:val="0"/>
              <w:autoSpaceDN w:val="0"/>
              <w:adjustRightInd w:val="0"/>
              <w:spacing w:after="0" w:line="240" w:lineRule="auto"/>
              <w:contextualSpacing/>
              <w:rPr>
                <w:rFonts w:ascii="Arial" w:eastAsia="Times New Roman" w:hAnsi="Arial" w:cs="Arial"/>
              </w:rPr>
            </w:pPr>
            <w:r w:rsidRPr="00281513">
              <w:rPr>
                <w:rFonts w:ascii="Arial" w:eastAsia="Times New Roman" w:hAnsi="Arial" w:cs="Arial"/>
                <w:rtl/>
              </w:rPr>
              <w:t xml:space="preserve">לאחר 3 שבועות הוציאי את </w:t>
            </w:r>
            <w:proofErr w:type="spellStart"/>
            <w:r w:rsidRPr="00281513">
              <w:rPr>
                <w:rFonts w:ascii="Arial" w:eastAsia="Times New Roman" w:hAnsi="Arial" w:cs="Arial"/>
                <w:b/>
                <w:bCs/>
                <w:rtl/>
              </w:rPr>
              <w:t>נוברינג</w:t>
            </w:r>
            <w:proofErr w:type="spellEnd"/>
            <w:r w:rsidRPr="00281513">
              <w:rPr>
                <w:rFonts w:ascii="Arial" w:eastAsia="Times New Roman" w:hAnsi="Arial" w:cs="Arial"/>
                <w:rtl/>
              </w:rPr>
              <w:t xml:space="preserve"> מהנרתיק. את יכולה לעשות זאת על ידי הכנסת האצבע מתחת לשוליים הקדמי</w:t>
            </w:r>
            <w:r w:rsidRPr="00281513">
              <w:rPr>
                <w:rFonts w:ascii="Arial" w:eastAsia="Times New Roman" w:hAnsi="Arial" w:cs="Arial" w:hint="cs"/>
                <w:rtl/>
              </w:rPr>
              <w:t>ים</w:t>
            </w:r>
            <w:r w:rsidRPr="00281513">
              <w:rPr>
                <w:rFonts w:ascii="Arial" w:eastAsia="Times New Roman" w:hAnsi="Arial" w:cs="Arial"/>
                <w:rtl/>
              </w:rPr>
              <w:t xml:space="preserve"> של הטבעת, או על ידי אחיזת שולי הטבעת ומשיכתה החוצה (ראי איור מס' 5).</w:t>
            </w:r>
            <w:r w:rsidRPr="00281513">
              <w:rPr>
                <w:rFonts w:ascii="Arial" w:eastAsia="Times New Roman" w:hAnsi="Arial" w:cs="Arial" w:hint="cs"/>
                <w:rtl/>
              </w:rPr>
              <w:t xml:space="preserve"> </w:t>
            </w:r>
            <w:r w:rsidRPr="00281513">
              <w:rPr>
                <w:rFonts w:ascii="Arial" w:eastAsia="Times New Roman" w:hAnsi="Arial" w:cs="Arial" w:hint="cs"/>
                <w:highlight w:val="yellow"/>
                <w:rtl/>
              </w:rPr>
              <w:t>אם את מאתרת את הטבעת בתוך הנרתיק שלך, אך אינך מסוגלת להוציא אותה, עלייך לפנות לרופא שלך</w:t>
            </w:r>
            <w:r w:rsidRPr="00281513">
              <w:rPr>
                <w:rFonts w:ascii="Arial" w:eastAsia="Times New Roman" w:hAnsi="Arial" w:cs="Arial" w:hint="cs"/>
                <w:rtl/>
              </w:rPr>
              <w:t>.</w:t>
            </w:r>
          </w:p>
          <w:p w:rsidR="00281513" w:rsidRPr="00281513" w:rsidRDefault="00281513" w:rsidP="00281513">
            <w:pPr>
              <w:spacing w:after="0" w:line="240" w:lineRule="auto"/>
              <w:jc w:val="both"/>
              <w:rPr>
                <w:rFonts w:ascii="Arial" w:eastAsia="Times New Roman" w:hAnsi="Arial" w:cs="David"/>
                <w:color w:val="FF0000"/>
                <w:sz w:val="18"/>
                <w:szCs w:val="18"/>
                <w:u w:val="single"/>
                <w:rtl/>
                <w:lang w:eastAsia="he-IL"/>
              </w:rPr>
            </w:pPr>
          </w:p>
        </w:tc>
      </w:tr>
      <w:tr w:rsidR="00281513" w:rsidRPr="00281513" w:rsidTr="008D0A1D">
        <w:tc>
          <w:tcPr>
            <w:tcW w:w="1701" w:type="dxa"/>
          </w:tcPr>
          <w:p w:rsidR="00281513" w:rsidRPr="00281513" w:rsidRDefault="00281513" w:rsidP="00281513">
            <w:pPr>
              <w:spacing w:after="0" w:line="240" w:lineRule="auto"/>
              <w:rPr>
                <w:rFonts w:ascii="Arial Narrow" w:eastAsia="Times New Roman" w:hAnsi="Arial Narrow" w:cs="David"/>
                <w:b/>
                <w:bCs/>
                <w:szCs w:val="24"/>
                <w:rtl/>
                <w:lang w:eastAsia="he-IL"/>
              </w:rPr>
            </w:pPr>
            <w:r w:rsidRPr="00281513">
              <w:rPr>
                <w:rFonts w:ascii="Arial Narrow" w:eastAsia="Times New Roman" w:hAnsi="Arial Narrow" w:cs="David" w:hint="cs"/>
                <w:b/>
                <w:bCs/>
                <w:szCs w:val="24"/>
                <w:rtl/>
                <w:lang w:eastAsia="he-IL"/>
              </w:rPr>
              <w:t xml:space="preserve">3.4 </w:t>
            </w:r>
            <w:r w:rsidRPr="00281513">
              <w:rPr>
                <w:rFonts w:ascii="Arial Narrow" w:eastAsia="Times New Roman" w:hAnsi="Arial Narrow" w:cs="David"/>
                <w:b/>
                <w:bCs/>
                <w:szCs w:val="24"/>
                <w:rtl/>
                <w:lang w:eastAsia="he-IL"/>
              </w:rPr>
              <w:t>מה לעשות אם...</w:t>
            </w:r>
          </w:p>
        </w:tc>
        <w:tc>
          <w:tcPr>
            <w:tcW w:w="1134" w:type="dxa"/>
          </w:tcPr>
          <w:p w:rsidR="00281513" w:rsidRPr="00281513" w:rsidRDefault="00281513" w:rsidP="00281513">
            <w:pPr>
              <w:spacing w:after="0" w:line="240" w:lineRule="exact"/>
              <w:jc w:val="both"/>
              <w:rPr>
                <w:rFonts w:ascii="Times New Roman" w:eastAsia="Times New Roman" w:hAnsi="Times New Roman" w:cs="David"/>
                <w:sz w:val="24"/>
                <w:szCs w:val="28"/>
                <w:rtl/>
                <w:lang w:eastAsia="he-IL"/>
              </w:rPr>
            </w:pPr>
          </w:p>
        </w:tc>
        <w:tc>
          <w:tcPr>
            <w:tcW w:w="6237" w:type="dxa"/>
            <w:tcBorders>
              <w:right w:val="single" w:sz="4" w:space="0" w:color="auto"/>
            </w:tcBorders>
          </w:tcPr>
          <w:p w:rsidR="00281513" w:rsidRPr="00281513" w:rsidRDefault="00281513" w:rsidP="00281513">
            <w:pPr>
              <w:spacing w:after="0" w:line="240" w:lineRule="auto"/>
              <w:ind w:left="42"/>
              <w:rPr>
                <w:rFonts w:ascii="Arial" w:eastAsia="Times New Roman" w:hAnsi="Arial" w:cs="Arial"/>
                <w:b/>
                <w:bCs/>
                <w:rtl/>
              </w:rPr>
            </w:pPr>
            <w:r w:rsidRPr="00281513">
              <w:rPr>
                <w:rFonts w:ascii="Arial" w:eastAsia="Times New Roman" w:hAnsi="Arial" w:cs="Arial"/>
                <w:b/>
                <w:bCs/>
                <w:rtl/>
              </w:rPr>
              <w:t>הטבעת נשברת</w:t>
            </w:r>
          </w:p>
          <w:p w:rsidR="00281513" w:rsidRPr="00281513" w:rsidRDefault="00281513" w:rsidP="00281513">
            <w:pPr>
              <w:spacing w:after="0" w:line="240" w:lineRule="auto"/>
              <w:ind w:left="720"/>
              <w:rPr>
                <w:rFonts w:ascii="Arial" w:eastAsia="Times New Roman" w:hAnsi="Arial" w:cs="Arial"/>
                <w:sz w:val="18"/>
                <w:szCs w:val="18"/>
                <w:highlight w:val="yellow"/>
                <w:rtl/>
                <w:lang w:eastAsia="he-IL"/>
              </w:rPr>
            </w:pPr>
            <w:r w:rsidRPr="00281513">
              <w:rPr>
                <w:rFonts w:ascii="Arial" w:eastAsia="Times New Roman" w:hAnsi="Arial" w:cs="Arial"/>
                <w:rtl/>
              </w:rPr>
              <w:t xml:space="preserve">לעיתים נדירות </w:t>
            </w:r>
            <w:proofErr w:type="spellStart"/>
            <w:r w:rsidRPr="00281513">
              <w:rPr>
                <w:rFonts w:ascii="Arial" w:eastAsia="Times New Roman" w:hAnsi="Arial" w:cs="Arial"/>
                <w:b/>
                <w:bCs/>
                <w:rtl/>
              </w:rPr>
              <w:t>נוברינג</w:t>
            </w:r>
            <w:proofErr w:type="spellEnd"/>
            <w:r w:rsidRPr="00281513">
              <w:rPr>
                <w:rFonts w:ascii="Arial" w:eastAsia="Times New Roman" w:hAnsi="Arial" w:cs="Arial"/>
                <w:rtl/>
              </w:rPr>
              <w:t xml:space="preserve"> עלולה להישבר. אם את שמה לב שטבעת </w:t>
            </w:r>
            <w:proofErr w:type="spellStart"/>
            <w:r w:rsidRPr="00281513">
              <w:rPr>
                <w:rFonts w:ascii="Arial" w:eastAsia="Times New Roman" w:hAnsi="Arial" w:cs="Arial"/>
                <w:rtl/>
              </w:rPr>
              <w:t>ה</w:t>
            </w:r>
            <w:r w:rsidRPr="00281513">
              <w:rPr>
                <w:rFonts w:ascii="Arial" w:eastAsia="Times New Roman" w:hAnsi="Arial" w:cs="Arial"/>
                <w:b/>
                <w:bCs/>
                <w:rtl/>
              </w:rPr>
              <w:t>נוברינג</w:t>
            </w:r>
            <w:proofErr w:type="spellEnd"/>
            <w:r w:rsidRPr="00281513">
              <w:rPr>
                <w:rFonts w:ascii="Arial" w:eastAsia="Times New Roman" w:hAnsi="Arial" w:cs="Arial"/>
                <w:rtl/>
              </w:rPr>
              <w:t xml:space="preserve"> נשברה, השליכי א</w:t>
            </w:r>
            <w:r w:rsidRPr="00281513">
              <w:rPr>
                <w:rFonts w:ascii="Arial" w:eastAsia="Times New Roman" w:hAnsi="Arial" w:cs="Arial" w:hint="cs"/>
                <w:rtl/>
              </w:rPr>
              <w:t>ו</w:t>
            </w:r>
            <w:r w:rsidRPr="00281513">
              <w:rPr>
                <w:rFonts w:ascii="Arial" w:eastAsia="Times New Roman" w:hAnsi="Arial" w:cs="Arial"/>
                <w:rtl/>
              </w:rPr>
              <w:t>ת</w:t>
            </w:r>
            <w:r w:rsidRPr="00281513">
              <w:rPr>
                <w:rFonts w:ascii="Arial" w:eastAsia="Times New Roman" w:hAnsi="Arial" w:cs="Arial" w:hint="cs"/>
                <w:rtl/>
              </w:rPr>
              <w:t>ה</w:t>
            </w:r>
            <w:r w:rsidRPr="00281513">
              <w:rPr>
                <w:rFonts w:ascii="Arial" w:eastAsia="Times New Roman" w:hAnsi="Arial" w:cs="Arial"/>
                <w:rtl/>
              </w:rPr>
              <w:t xml:space="preserve"> </w:t>
            </w:r>
            <w:r w:rsidRPr="00281513">
              <w:rPr>
                <w:rFonts w:ascii="Arial" w:eastAsia="Times New Roman" w:hAnsi="Arial" w:cs="Arial" w:hint="cs"/>
                <w:rtl/>
              </w:rPr>
              <w:t>והתחילי</w:t>
            </w:r>
            <w:r w:rsidRPr="00281513">
              <w:rPr>
                <w:rFonts w:ascii="Arial" w:eastAsia="Times New Roman" w:hAnsi="Arial" w:cs="Arial"/>
                <w:rtl/>
              </w:rPr>
              <w:t xml:space="preserve"> עם טבעת חדשה בהקדם האפשרי.</w:t>
            </w:r>
            <w:r w:rsidRPr="00281513">
              <w:rPr>
                <w:rFonts w:ascii="Arial" w:eastAsia="Times New Roman" w:hAnsi="Arial" w:cs="Arial" w:hint="cs"/>
                <w:rtl/>
              </w:rPr>
              <w:t xml:space="preserve"> </w:t>
            </w:r>
            <w:r w:rsidRPr="00281513">
              <w:rPr>
                <w:rFonts w:ascii="Arial" w:eastAsia="Times New Roman" w:hAnsi="Arial" w:cs="Arial" w:hint="cs"/>
                <w:highlight w:val="yellow"/>
                <w:rtl/>
              </w:rPr>
              <w:t>השתמשי באמצעי זהירות נוסף למניעת הריון (לדוגמה, קונדום) במהלך 7 הימים הבאים. אם קיימת יחסי מין לפני ששמת לב שהטבעת נשברה, אנא צרי קשר עם הרופא שלך.</w:t>
            </w:r>
          </w:p>
          <w:p w:rsidR="00281513" w:rsidRPr="00281513" w:rsidRDefault="00281513" w:rsidP="00281513">
            <w:pPr>
              <w:autoSpaceDE w:val="0"/>
              <w:autoSpaceDN w:val="0"/>
              <w:adjustRightInd w:val="0"/>
              <w:spacing w:after="0" w:line="240" w:lineRule="auto"/>
              <w:ind w:left="42"/>
              <w:rPr>
                <w:rFonts w:ascii="Arial" w:eastAsia="Times New Roman" w:hAnsi="Arial" w:cs="Arial"/>
                <w:rtl/>
              </w:rPr>
            </w:pPr>
            <w:r w:rsidRPr="00281513">
              <w:rPr>
                <w:rFonts w:ascii="Arial" w:eastAsia="Times New Roman" w:hAnsi="Arial" w:cs="Arial"/>
                <w:b/>
                <w:bCs/>
                <w:rtl/>
              </w:rPr>
              <w:t>את רוצה לעכב את הוסת שלך</w:t>
            </w:r>
            <w:r w:rsidRPr="00281513">
              <w:rPr>
                <w:rFonts w:ascii="Arial" w:eastAsia="Times New Roman" w:hAnsi="Arial" w:cs="Arial"/>
                <w:rtl/>
              </w:rPr>
              <w:br/>
            </w:r>
            <w:r w:rsidRPr="00281513">
              <w:rPr>
                <w:rFonts w:ascii="Arial" w:eastAsia="Times New Roman" w:hAnsi="Arial" w:cs="Arial" w:hint="cs"/>
                <w:highlight w:val="yellow"/>
                <w:rtl/>
              </w:rPr>
              <w:t>למרות שהדבר אינו מומלץ</w:t>
            </w:r>
            <w:r w:rsidRPr="00281513">
              <w:rPr>
                <w:rFonts w:ascii="Arial" w:eastAsia="Times New Roman" w:hAnsi="Arial" w:cs="Arial" w:hint="cs"/>
                <w:rtl/>
              </w:rPr>
              <w:t>, עיכוב של</w:t>
            </w:r>
            <w:r w:rsidRPr="00281513">
              <w:rPr>
                <w:rFonts w:ascii="Arial" w:eastAsia="Times New Roman" w:hAnsi="Arial" w:cs="Arial"/>
                <w:rtl/>
              </w:rPr>
              <w:t xml:space="preserve"> </w:t>
            </w:r>
            <w:r w:rsidRPr="00281513">
              <w:rPr>
                <w:rFonts w:ascii="Arial" w:eastAsia="Times New Roman" w:hAnsi="Arial" w:cs="Arial" w:hint="cs"/>
                <w:rtl/>
              </w:rPr>
              <w:t>ה</w:t>
            </w:r>
            <w:r w:rsidRPr="00281513">
              <w:rPr>
                <w:rFonts w:ascii="Arial" w:eastAsia="Times New Roman" w:hAnsi="Arial" w:cs="Arial"/>
                <w:rtl/>
              </w:rPr>
              <w:t xml:space="preserve">וסת </w:t>
            </w:r>
            <w:r w:rsidRPr="00281513">
              <w:rPr>
                <w:rFonts w:ascii="Arial" w:eastAsia="Times New Roman" w:hAnsi="Arial" w:cs="Arial" w:hint="cs"/>
                <w:rtl/>
              </w:rPr>
              <w:t xml:space="preserve">שלך הינו אפשרי </w:t>
            </w:r>
            <w:r w:rsidRPr="00281513">
              <w:rPr>
                <w:rFonts w:ascii="Arial" w:eastAsia="Times New Roman" w:hAnsi="Arial" w:cs="Arial"/>
                <w:rtl/>
              </w:rPr>
              <w:t xml:space="preserve">על-ידי החדרת טבעת חדשה מיד לאחר הסרת הטבעת הנוכחית, ללא תקופת הפסקה בין הטבעות. את יכולה להשאיר את הטבעת החדשה בפנים לכל היותר למשך 3 שבועות. ייתכן ובמהלך השימוש בטבעת החדשה יהיה לך דימום קל/הכתמה (טיפות או כתמים). כשאת מעוניינת לקבל וסת, </w:t>
            </w:r>
            <w:r w:rsidRPr="00281513">
              <w:rPr>
                <w:rFonts w:ascii="Arial" w:eastAsia="Times New Roman" w:hAnsi="Arial" w:cs="Arial" w:hint="cs"/>
                <w:rtl/>
              </w:rPr>
              <w:t xml:space="preserve">פשוט </w:t>
            </w:r>
            <w:r w:rsidRPr="00281513">
              <w:rPr>
                <w:rFonts w:ascii="Arial" w:eastAsia="Times New Roman" w:hAnsi="Arial" w:cs="Arial"/>
                <w:rtl/>
              </w:rPr>
              <w:t>הסירי את הטבעת. התחילי שימוש בטבעת חדשה לאחר הפסקה של שבוע ימים.</w:t>
            </w:r>
          </w:p>
          <w:p w:rsidR="00281513" w:rsidRPr="00281513" w:rsidRDefault="00281513" w:rsidP="00281513">
            <w:pPr>
              <w:autoSpaceDE w:val="0"/>
              <w:autoSpaceDN w:val="0"/>
              <w:adjustRightInd w:val="0"/>
              <w:spacing w:after="0" w:line="240" w:lineRule="auto"/>
              <w:ind w:left="42"/>
              <w:rPr>
                <w:rFonts w:ascii="Arial" w:eastAsia="Times New Roman" w:hAnsi="Arial" w:cs="Arial"/>
                <w:sz w:val="18"/>
                <w:szCs w:val="18"/>
                <w:highlight w:val="yellow"/>
                <w:rtl/>
                <w:lang w:eastAsia="he-IL"/>
              </w:rPr>
            </w:pPr>
            <w:r w:rsidRPr="00281513">
              <w:rPr>
                <w:rFonts w:ascii="Arial" w:eastAsia="Times New Roman" w:hAnsi="Arial" w:cs="Arial" w:hint="cs"/>
                <w:i/>
                <w:iCs/>
                <w:rtl/>
              </w:rPr>
              <w:t>תוכלי לשאול בעצתו של הרופא לפני ההחלטה לדחות את הוסת שלך.</w:t>
            </w:r>
            <w:r w:rsidRPr="00281513">
              <w:rPr>
                <w:rFonts w:ascii="Arial" w:eastAsia="Times New Roman" w:hAnsi="Arial" w:cs="Arial"/>
                <w:i/>
                <w:iCs/>
                <w:rtl/>
              </w:rPr>
              <w:br/>
            </w:r>
          </w:p>
        </w:tc>
      </w:tr>
      <w:tr w:rsidR="00281513" w:rsidRPr="00281513" w:rsidTr="008D0A1D">
        <w:tc>
          <w:tcPr>
            <w:tcW w:w="1701" w:type="dxa"/>
          </w:tcPr>
          <w:p w:rsidR="00281513" w:rsidRPr="00281513" w:rsidRDefault="00281513" w:rsidP="00281513">
            <w:pPr>
              <w:spacing w:after="0" w:line="240" w:lineRule="auto"/>
              <w:rPr>
                <w:rFonts w:ascii="Arial Narrow" w:eastAsia="Times New Roman" w:hAnsi="Arial Narrow" w:cs="David"/>
                <w:b/>
                <w:bCs/>
                <w:szCs w:val="24"/>
                <w:rtl/>
                <w:lang w:eastAsia="he-IL"/>
              </w:rPr>
            </w:pPr>
            <w:r w:rsidRPr="00281513">
              <w:rPr>
                <w:rFonts w:ascii="Arial Narrow" w:eastAsia="Times New Roman" w:hAnsi="Arial Narrow" w:cs="David" w:hint="cs"/>
                <w:b/>
                <w:bCs/>
                <w:szCs w:val="24"/>
                <w:rtl/>
                <w:lang w:eastAsia="he-IL"/>
              </w:rPr>
              <w:t xml:space="preserve">4. </w:t>
            </w:r>
            <w:r w:rsidRPr="00281513">
              <w:rPr>
                <w:rFonts w:ascii="Arial Narrow" w:eastAsia="Times New Roman" w:hAnsi="Arial Narrow" w:cs="David"/>
                <w:b/>
                <w:bCs/>
                <w:szCs w:val="24"/>
                <w:rtl/>
                <w:lang w:eastAsia="he-IL"/>
              </w:rPr>
              <w:t>תופעות לוואי אפשריות</w:t>
            </w:r>
          </w:p>
        </w:tc>
        <w:tc>
          <w:tcPr>
            <w:tcW w:w="1134" w:type="dxa"/>
          </w:tcPr>
          <w:p w:rsidR="00281513" w:rsidRPr="00281513" w:rsidRDefault="00281513" w:rsidP="00281513">
            <w:pPr>
              <w:spacing w:after="0" w:line="240" w:lineRule="exact"/>
              <w:jc w:val="both"/>
              <w:rPr>
                <w:rFonts w:ascii="Times New Roman" w:eastAsia="Times New Roman" w:hAnsi="Times New Roman" w:cs="David"/>
                <w:sz w:val="24"/>
                <w:szCs w:val="28"/>
                <w:rtl/>
                <w:lang w:eastAsia="he-IL"/>
              </w:rPr>
            </w:pPr>
          </w:p>
        </w:tc>
        <w:tc>
          <w:tcPr>
            <w:tcW w:w="6237" w:type="dxa"/>
            <w:tcBorders>
              <w:right w:val="single" w:sz="4" w:space="0" w:color="auto"/>
            </w:tcBorders>
          </w:tcPr>
          <w:p w:rsidR="00281513" w:rsidRPr="00281513" w:rsidRDefault="00281513" w:rsidP="00281513">
            <w:pPr>
              <w:spacing w:after="0" w:line="240" w:lineRule="auto"/>
              <w:ind w:left="42"/>
              <w:rPr>
                <w:rFonts w:ascii="Arial" w:eastAsia="Times New Roman" w:hAnsi="Arial" w:cs="Arial"/>
                <w:rtl/>
              </w:rPr>
            </w:pPr>
            <w:r w:rsidRPr="00281513">
              <w:rPr>
                <w:rFonts w:ascii="Arial" w:eastAsia="Times New Roman" w:hAnsi="Arial" w:cs="Arial"/>
                <w:highlight w:val="yellow"/>
                <w:rtl/>
              </w:rPr>
              <w:t>סיכון מוגבר לקרישי דם בו</w:t>
            </w:r>
            <w:r w:rsidRPr="00281513">
              <w:rPr>
                <w:rFonts w:ascii="Arial" w:eastAsia="Times New Roman" w:hAnsi="Arial" w:cs="Arial" w:hint="cs"/>
                <w:highlight w:val="yellow"/>
                <w:rtl/>
              </w:rPr>
              <w:t>ו</w:t>
            </w:r>
            <w:r w:rsidRPr="00281513">
              <w:rPr>
                <w:rFonts w:ascii="Arial" w:eastAsia="Times New Roman" w:hAnsi="Arial" w:cs="Arial"/>
                <w:highlight w:val="yellow"/>
                <w:rtl/>
              </w:rPr>
              <w:t>רידים (</w:t>
            </w:r>
            <w:proofErr w:type="spellStart"/>
            <w:r w:rsidRPr="00281513">
              <w:rPr>
                <w:rFonts w:ascii="Arial" w:eastAsia="Times New Roman" w:hAnsi="Arial" w:cs="Arial"/>
                <w:highlight w:val="yellow"/>
                <w:rtl/>
              </w:rPr>
              <w:t>תרומבואמבוליזם</w:t>
            </w:r>
            <w:proofErr w:type="spellEnd"/>
            <w:r w:rsidRPr="00281513">
              <w:rPr>
                <w:rFonts w:ascii="Arial" w:eastAsia="Times New Roman" w:hAnsi="Arial" w:cs="Arial"/>
                <w:highlight w:val="yellow"/>
                <w:rtl/>
              </w:rPr>
              <w:t xml:space="preserve"> ורידי - </w:t>
            </w:r>
            <w:r w:rsidRPr="00281513">
              <w:rPr>
                <w:rFonts w:ascii="Arial" w:eastAsia="Times New Roman" w:hAnsi="Arial" w:cs="Arial"/>
                <w:highlight w:val="yellow"/>
              </w:rPr>
              <w:t>VTE</w:t>
            </w:r>
            <w:r w:rsidRPr="00281513">
              <w:rPr>
                <w:rFonts w:ascii="Arial" w:eastAsia="Times New Roman" w:hAnsi="Arial" w:cs="Arial"/>
                <w:highlight w:val="yellow"/>
                <w:rtl/>
              </w:rPr>
              <w:t>) או קרישי דם בעורקים (</w:t>
            </w:r>
            <w:proofErr w:type="spellStart"/>
            <w:r w:rsidRPr="00281513">
              <w:rPr>
                <w:rFonts w:ascii="Arial" w:eastAsia="Times New Roman" w:hAnsi="Arial" w:cs="Arial"/>
                <w:highlight w:val="yellow"/>
                <w:rtl/>
              </w:rPr>
              <w:t>תרומבואמבוליזם</w:t>
            </w:r>
            <w:proofErr w:type="spellEnd"/>
            <w:r w:rsidRPr="00281513">
              <w:rPr>
                <w:rFonts w:ascii="Arial" w:eastAsia="Times New Roman" w:hAnsi="Arial" w:cs="Arial"/>
                <w:highlight w:val="yellow"/>
                <w:rtl/>
              </w:rPr>
              <w:t xml:space="preserve"> עורקי - </w:t>
            </w:r>
            <w:r w:rsidRPr="00281513">
              <w:rPr>
                <w:rFonts w:ascii="Arial" w:eastAsia="Times New Roman" w:hAnsi="Arial" w:cs="Arial"/>
                <w:highlight w:val="yellow"/>
              </w:rPr>
              <w:t>ATE</w:t>
            </w:r>
            <w:r w:rsidRPr="00281513">
              <w:rPr>
                <w:rFonts w:ascii="Arial" w:eastAsia="Times New Roman" w:hAnsi="Arial" w:cs="Arial"/>
                <w:highlight w:val="yellow"/>
                <w:rtl/>
              </w:rPr>
              <w:t>) קיים עבור כל הנשים אשר נוטלות אמצעי מניעה הורמונליים משולבים. לקבלת מידע מפורט יותר על הסיכונים השונים בנטילת אמצעי מניעה הורמונליים משולבים</w:t>
            </w:r>
            <w:r w:rsidRPr="00281513" w:rsidDel="00727A36">
              <w:rPr>
                <w:rFonts w:ascii="Arial" w:eastAsia="Times New Roman" w:hAnsi="Arial" w:cs="Arial"/>
                <w:highlight w:val="yellow"/>
                <w:rtl/>
              </w:rPr>
              <w:t xml:space="preserve"> </w:t>
            </w:r>
            <w:r w:rsidRPr="00281513">
              <w:rPr>
                <w:rFonts w:ascii="Arial" w:eastAsia="Times New Roman" w:hAnsi="Arial" w:cs="Arial"/>
                <w:highlight w:val="yellow"/>
                <w:rtl/>
              </w:rPr>
              <w:t>ראי סעיף 2, "</w:t>
            </w:r>
            <w:r w:rsidRPr="00281513">
              <w:rPr>
                <w:rFonts w:ascii="Arial" w:eastAsia="Times New Roman" w:hAnsi="Arial" w:cs="Arial"/>
                <w:b/>
                <w:bCs/>
                <w:highlight w:val="yellow"/>
                <w:rtl/>
              </w:rPr>
              <w:t>מה עלייך לדעת</w:t>
            </w:r>
            <w:r w:rsidRPr="00281513">
              <w:rPr>
                <w:rFonts w:ascii="Arial" w:eastAsia="Times New Roman" w:hAnsi="Arial" w:cs="Arial"/>
                <w:highlight w:val="yellow"/>
                <w:rtl/>
              </w:rPr>
              <w:t xml:space="preserve"> </w:t>
            </w:r>
            <w:r w:rsidRPr="00281513">
              <w:rPr>
                <w:rFonts w:ascii="Arial" w:eastAsia="Times New Roman" w:hAnsi="Arial" w:cs="Arial"/>
                <w:b/>
                <w:bCs/>
                <w:highlight w:val="yellow"/>
                <w:rtl/>
              </w:rPr>
              <w:t xml:space="preserve">לפני השימוש </w:t>
            </w:r>
            <w:proofErr w:type="spellStart"/>
            <w:r w:rsidRPr="00281513">
              <w:rPr>
                <w:rFonts w:ascii="Arial" w:eastAsia="Times New Roman" w:hAnsi="Arial" w:cs="Arial"/>
                <w:b/>
                <w:bCs/>
                <w:highlight w:val="yellow"/>
                <w:rtl/>
              </w:rPr>
              <w:t>בנוברינג</w:t>
            </w:r>
            <w:proofErr w:type="spellEnd"/>
            <w:r w:rsidRPr="00281513">
              <w:rPr>
                <w:rFonts w:ascii="Arial" w:eastAsia="Times New Roman" w:hAnsi="Arial" w:cs="Arial"/>
                <w:highlight w:val="yellow"/>
                <w:rtl/>
              </w:rPr>
              <w:t>".</w:t>
            </w:r>
          </w:p>
          <w:p w:rsidR="00281513" w:rsidRPr="00281513" w:rsidRDefault="00281513" w:rsidP="00281513">
            <w:pPr>
              <w:spacing w:after="0" w:line="240" w:lineRule="auto"/>
              <w:ind w:left="42"/>
              <w:rPr>
                <w:rFonts w:ascii="Arial" w:eastAsia="Times New Roman" w:hAnsi="Arial" w:cs="Arial"/>
                <w:rtl/>
              </w:rPr>
            </w:pPr>
          </w:p>
          <w:p w:rsidR="00281513" w:rsidRPr="00281513" w:rsidRDefault="00281513" w:rsidP="00281513">
            <w:pPr>
              <w:spacing w:after="0" w:line="240" w:lineRule="auto"/>
              <w:ind w:left="42"/>
              <w:rPr>
                <w:rFonts w:ascii="Arial" w:eastAsia="Times New Roman" w:hAnsi="Arial" w:cs="Arial"/>
                <w:rtl/>
              </w:rPr>
            </w:pPr>
            <w:r w:rsidRPr="00281513">
              <w:rPr>
                <w:rFonts w:ascii="Arial" w:eastAsia="Times New Roman" w:hAnsi="Arial" w:cs="Arial"/>
                <w:rtl/>
              </w:rPr>
              <w:t xml:space="preserve">אם </w:t>
            </w:r>
            <w:proofErr w:type="spellStart"/>
            <w:r w:rsidRPr="00281513">
              <w:rPr>
                <w:rFonts w:ascii="Arial" w:eastAsia="Times New Roman" w:hAnsi="Arial" w:cs="Arial"/>
                <w:rtl/>
              </w:rPr>
              <w:t>הינך</w:t>
            </w:r>
            <w:proofErr w:type="spellEnd"/>
            <w:r w:rsidRPr="00281513">
              <w:rPr>
                <w:rFonts w:ascii="Arial" w:eastAsia="Times New Roman" w:hAnsi="Arial" w:cs="Arial"/>
                <w:rtl/>
              </w:rPr>
              <w:t xml:space="preserve"> אלרגית לאחד מהמרכיבים של </w:t>
            </w:r>
            <w:proofErr w:type="spellStart"/>
            <w:r w:rsidRPr="00281513">
              <w:rPr>
                <w:rFonts w:ascii="Arial" w:eastAsia="Times New Roman" w:hAnsi="Arial" w:cs="Arial"/>
                <w:b/>
                <w:bCs/>
                <w:rtl/>
              </w:rPr>
              <w:t>נוברינג</w:t>
            </w:r>
            <w:proofErr w:type="spellEnd"/>
            <w:r w:rsidRPr="00281513">
              <w:rPr>
                <w:rFonts w:ascii="Arial" w:eastAsia="Times New Roman" w:hAnsi="Arial" w:cs="Arial"/>
                <w:rtl/>
              </w:rPr>
              <w:t xml:space="preserve"> (רגישות יתר), את עשויה לחוות את התסמינים הבאים (שכיחות לא ידועה)</w:t>
            </w:r>
            <w:r w:rsidRPr="00281513">
              <w:rPr>
                <w:rFonts w:ascii="Arial" w:eastAsia="Times New Roman" w:hAnsi="Arial" w:cs="Arial"/>
                <w:highlight w:val="yellow"/>
                <w:rtl/>
              </w:rPr>
              <w:t xml:space="preserve">: </w:t>
            </w:r>
            <w:proofErr w:type="spellStart"/>
            <w:r w:rsidRPr="00281513">
              <w:rPr>
                <w:rFonts w:ascii="Arial" w:eastAsia="Times New Roman" w:hAnsi="Arial" w:cs="Arial"/>
                <w:highlight w:val="yellow"/>
                <w:rtl/>
              </w:rPr>
              <w:t>אנגיואדמה</w:t>
            </w:r>
            <w:proofErr w:type="spellEnd"/>
            <w:r w:rsidRPr="00281513">
              <w:rPr>
                <w:rFonts w:ascii="Arial" w:eastAsia="Times New Roman" w:hAnsi="Arial" w:cs="Arial"/>
                <w:highlight w:val="yellow"/>
                <w:rtl/>
              </w:rPr>
              <w:t xml:space="preserve"> [נפיחות בפנים, לשון ו/או גרון ו/או קושי בבליעה] או סרפדת (תגובה אלרגית בעור) בשילוב עם קושי בנשימה. אם הדבר קורה, הוציאי את </w:t>
            </w:r>
            <w:proofErr w:type="spellStart"/>
            <w:r w:rsidRPr="00281513">
              <w:rPr>
                <w:rFonts w:ascii="Arial" w:eastAsia="Times New Roman" w:hAnsi="Arial" w:cs="Arial"/>
                <w:b/>
                <w:bCs/>
                <w:highlight w:val="yellow"/>
                <w:rtl/>
              </w:rPr>
              <w:t>נוברינג</w:t>
            </w:r>
            <w:proofErr w:type="spellEnd"/>
            <w:r w:rsidRPr="00281513">
              <w:rPr>
                <w:rFonts w:ascii="Arial" w:eastAsia="Times New Roman" w:hAnsi="Arial" w:cs="Arial"/>
                <w:highlight w:val="yellow"/>
                <w:rtl/>
              </w:rPr>
              <w:t xml:space="preserve"> וצרי קשר עם הרופא שלך מיד.</w:t>
            </w:r>
          </w:p>
          <w:p w:rsidR="00281513" w:rsidRPr="00281513" w:rsidRDefault="00281513" w:rsidP="00281513">
            <w:pPr>
              <w:spacing w:after="0" w:line="240" w:lineRule="auto"/>
              <w:ind w:left="42"/>
              <w:rPr>
                <w:rFonts w:ascii="Arial" w:eastAsia="Times New Roman" w:hAnsi="Arial" w:cs="Arial"/>
                <w:rtl/>
              </w:rPr>
            </w:pPr>
          </w:p>
          <w:p w:rsidR="00281513" w:rsidRPr="00281513" w:rsidRDefault="00281513" w:rsidP="00281513">
            <w:pPr>
              <w:spacing w:after="0" w:line="240" w:lineRule="auto"/>
              <w:ind w:left="42"/>
              <w:rPr>
                <w:rFonts w:ascii="Arial" w:eastAsia="Times New Roman" w:hAnsi="Arial" w:cs="Arial"/>
                <w:b/>
                <w:bCs/>
                <w:rtl/>
              </w:rPr>
            </w:pPr>
            <w:r w:rsidRPr="00281513">
              <w:rPr>
                <w:rFonts w:ascii="Arial" w:eastAsia="Times New Roman" w:hAnsi="Arial" w:cs="Arial" w:hint="cs"/>
                <w:b/>
                <w:bCs/>
                <w:rtl/>
              </w:rPr>
              <w:t>משתמשות</w:t>
            </w:r>
            <w:r w:rsidRPr="00281513">
              <w:rPr>
                <w:rFonts w:ascii="Arial" w:eastAsia="Times New Roman" w:hAnsi="Arial" w:cs="Arial" w:hint="cs"/>
                <w:rtl/>
              </w:rPr>
              <w:t xml:space="preserve"> </w:t>
            </w:r>
            <w:proofErr w:type="spellStart"/>
            <w:r w:rsidRPr="00281513">
              <w:rPr>
                <w:rFonts w:ascii="Arial" w:eastAsia="Times New Roman" w:hAnsi="Arial" w:cs="Arial" w:hint="cs"/>
                <w:b/>
                <w:bCs/>
                <w:rtl/>
              </w:rPr>
              <w:t>בנוברינג</w:t>
            </w:r>
            <w:proofErr w:type="spellEnd"/>
            <w:r w:rsidRPr="00281513">
              <w:rPr>
                <w:rFonts w:ascii="Arial" w:eastAsia="Times New Roman" w:hAnsi="Arial" w:cs="Arial" w:hint="cs"/>
                <w:b/>
                <w:bCs/>
                <w:rtl/>
              </w:rPr>
              <w:t xml:space="preserve"> דיווחו על תופעות הלוואי הבאות.</w:t>
            </w:r>
          </w:p>
          <w:p w:rsidR="00281513" w:rsidRPr="00281513" w:rsidRDefault="00281513" w:rsidP="00281513">
            <w:pPr>
              <w:autoSpaceDE w:val="0"/>
              <w:autoSpaceDN w:val="0"/>
              <w:adjustRightInd w:val="0"/>
              <w:spacing w:after="0" w:line="240" w:lineRule="auto"/>
              <w:ind w:left="42"/>
              <w:rPr>
                <w:rFonts w:ascii="Arial" w:eastAsia="Times New Roman" w:hAnsi="Arial" w:cs="Arial"/>
                <w:b/>
                <w:bCs/>
                <w:rtl/>
              </w:rPr>
            </w:pPr>
            <w:r w:rsidRPr="00281513">
              <w:rPr>
                <w:rFonts w:ascii="Arial" w:eastAsia="Times New Roman" w:hAnsi="Arial" w:cs="Arial"/>
                <w:b/>
                <w:bCs/>
                <w:rtl/>
              </w:rPr>
              <w:t>שכיחות</w:t>
            </w:r>
            <w:r w:rsidRPr="00281513">
              <w:rPr>
                <w:rFonts w:ascii="Arial" w:eastAsia="Times New Roman" w:hAnsi="Arial" w:cs="Arial" w:hint="cs"/>
                <w:b/>
                <w:bCs/>
                <w:rtl/>
              </w:rPr>
              <w:t>:</w:t>
            </w:r>
            <w:r w:rsidRPr="00281513">
              <w:rPr>
                <w:rFonts w:ascii="Arial" w:eastAsia="Times New Roman" w:hAnsi="Arial" w:cs="Arial"/>
                <w:b/>
                <w:bCs/>
                <w:rtl/>
              </w:rPr>
              <w:t xml:space="preserve"> </w:t>
            </w:r>
            <w:r w:rsidRPr="00281513">
              <w:rPr>
                <w:rFonts w:ascii="Arial" w:eastAsia="Times New Roman" w:hAnsi="Arial" w:cs="Arial" w:hint="cs"/>
                <w:b/>
                <w:bCs/>
                <w:rtl/>
              </w:rPr>
              <w:t>עשויות להשפיע על עד 1 מתוך 10 נשים</w:t>
            </w:r>
          </w:p>
          <w:p w:rsidR="00281513" w:rsidRPr="00281513" w:rsidRDefault="00281513" w:rsidP="00281513">
            <w:pPr>
              <w:numPr>
                <w:ilvl w:val="0"/>
                <w:numId w:val="22"/>
              </w:numPr>
              <w:autoSpaceDE w:val="0"/>
              <w:autoSpaceDN w:val="0"/>
              <w:adjustRightInd w:val="0"/>
              <w:spacing w:after="0" w:line="240" w:lineRule="auto"/>
              <w:rPr>
                <w:rFonts w:ascii="Arial" w:eastAsia="Times New Roman" w:hAnsi="Arial" w:cs="Arial"/>
                <w:rtl/>
              </w:rPr>
            </w:pPr>
            <w:r w:rsidRPr="00281513">
              <w:rPr>
                <w:rFonts w:ascii="Arial" w:eastAsia="Times New Roman" w:hAnsi="Arial" w:cs="Arial"/>
                <w:rtl/>
              </w:rPr>
              <w:t>כאב בשד</w:t>
            </w:r>
            <w:r w:rsidRPr="00281513">
              <w:rPr>
                <w:rFonts w:ascii="Arial" w:eastAsia="Times New Roman" w:hAnsi="Arial" w:cs="Arial" w:hint="cs"/>
                <w:rtl/>
              </w:rPr>
              <w:t xml:space="preserve">; </w:t>
            </w:r>
            <w:r w:rsidRPr="00281513">
              <w:rPr>
                <w:rFonts w:ascii="Arial" w:eastAsia="Times New Roman" w:hAnsi="Arial" w:cs="Arial" w:hint="cs"/>
                <w:highlight w:val="yellow"/>
                <w:rtl/>
              </w:rPr>
              <w:t>כאב באגן</w:t>
            </w:r>
            <w:r w:rsidRPr="00281513">
              <w:rPr>
                <w:rFonts w:ascii="Arial" w:eastAsia="Times New Roman" w:hAnsi="Arial" w:cs="Arial" w:hint="cs"/>
                <w:rtl/>
              </w:rPr>
              <w:t>;</w:t>
            </w:r>
            <w:r w:rsidRPr="00281513">
              <w:rPr>
                <w:rFonts w:ascii="Arial" w:eastAsia="Times New Roman" w:hAnsi="Arial" w:cs="Arial"/>
                <w:rtl/>
              </w:rPr>
              <w:t xml:space="preserve"> כאבים בתקופות הוסת</w:t>
            </w:r>
          </w:p>
          <w:p w:rsidR="00281513" w:rsidRPr="00281513" w:rsidRDefault="00281513" w:rsidP="00281513">
            <w:pPr>
              <w:autoSpaceDE w:val="0"/>
              <w:autoSpaceDN w:val="0"/>
              <w:adjustRightInd w:val="0"/>
              <w:spacing w:after="0" w:line="240" w:lineRule="auto"/>
              <w:rPr>
                <w:rFonts w:ascii="Arial" w:eastAsia="Times New Roman" w:hAnsi="Arial" w:cs="Arial"/>
                <w:b/>
                <w:bCs/>
                <w:rtl/>
                <w:lang w:eastAsia="he-IL"/>
              </w:rPr>
            </w:pPr>
            <w:r w:rsidRPr="00281513">
              <w:rPr>
                <w:rFonts w:ascii="Arial" w:eastAsia="Times New Roman" w:hAnsi="Arial" w:cs="Arial"/>
                <w:b/>
                <w:bCs/>
                <w:rtl/>
                <w:lang w:eastAsia="he-IL"/>
              </w:rPr>
              <w:t>לא שכיחות</w:t>
            </w:r>
            <w:r w:rsidRPr="00281513">
              <w:rPr>
                <w:rFonts w:ascii="Arial" w:eastAsia="Times New Roman" w:hAnsi="Arial" w:cs="Arial" w:hint="cs"/>
                <w:b/>
                <w:bCs/>
                <w:rtl/>
                <w:lang w:eastAsia="he-IL"/>
              </w:rPr>
              <w:t xml:space="preserve">: </w:t>
            </w:r>
            <w:r w:rsidRPr="00281513">
              <w:rPr>
                <w:rFonts w:ascii="Arial" w:eastAsia="Times New Roman" w:hAnsi="Arial" w:cs="Arial"/>
                <w:b/>
                <w:bCs/>
                <w:rtl/>
                <w:lang w:eastAsia="he-IL"/>
              </w:rPr>
              <w:t>עשויות להשפיע על עד 1 מתוך 100 נשים</w:t>
            </w:r>
          </w:p>
          <w:p w:rsidR="00281513" w:rsidRPr="00281513" w:rsidRDefault="00281513" w:rsidP="00281513">
            <w:pPr>
              <w:numPr>
                <w:ilvl w:val="0"/>
                <w:numId w:val="22"/>
              </w:numPr>
              <w:autoSpaceDE w:val="0"/>
              <w:autoSpaceDN w:val="0"/>
              <w:adjustRightInd w:val="0"/>
              <w:spacing w:after="0" w:line="240" w:lineRule="auto"/>
              <w:rPr>
                <w:rFonts w:ascii="Arial" w:eastAsia="Times New Roman" w:hAnsi="Arial" w:cs="Arial"/>
                <w:rtl/>
                <w:lang w:eastAsia="he-IL"/>
              </w:rPr>
            </w:pPr>
            <w:r w:rsidRPr="00281513">
              <w:rPr>
                <w:rFonts w:ascii="Arial" w:eastAsia="Times New Roman" w:hAnsi="Arial" w:cs="Arial"/>
                <w:rtl/>
                <w:lang w:eastAsia="he-IL"/>
              </w:rPr>
              <w:t xml:space="preserve">תחושת עייפות, הרגשה לא טובה או עצבנות; שינויים במצב הרוח; </w:t>
            </w:r>
            <w:r w:rsidRPr="00281513">
              <w:rPr>
                <w:rFonts w:ascii="Arial" w:eastAsia="Times New Roman" w:hAnsi="Arial" w:cs="Arial"/>
                <w:highlight w:val="yellow"/>
                <w:rtl/>
                <w:lang w:eastAsia="he-IL"/>
              </w:rPr>
              <w:t>תנודות במצב הרוח</w:t>
            </w:r>
          </w:p>
          <w:p w:rsidR="00281513" w:rsidRPr="00281513" w:rsidRDefault="00281513" w:rsidP="00281513">
            <w:pPr>
              <w:numPr>
                <w:ilvl w:val="0"/>
                <w:numId w:val="22"/>
              </w:numPr>
              <w:autoSpaceDE w:val="0"/>
              <w:autoSpaceDN w:val="0"/>
              <w:adjustRightInd w:val="0"/>
              <w:spacing w:after="0" w:line="240" w:lineRule="auto"/>
              <w:rPr>
                <w:rFonts w:ascii="Arial" w:eastAsia="Times New Roman" w:hAnsi="Arial" w:cs="Arial"/>
                <w:rtl/>
                <w:lang w:eastAsia="he-IL"/>
              </w:rPr>
            </w:pPr>
            <w:r w:rsidRPr="00281513">
              <w:rPr>
                <w:rFonts w:ascii="Arial" w:eastAsia="Times New Roman" w:hAnsi="Arial" w:cs="Arial"/>
                <w:rtl/>
                <w:lang w:eastAsia="he-IL"/>
              </w:rPr>
              <w:t>זיהום בנרתיק</w:t>
            </w:r>
            <w:r w:rsidRPr="00281513">
              <w:rPr>
                <w:rFonts w:ascii="Arial" w:eastAsia="Times New Roman" w:hAnsi="Arial" w:cs="Arial" w:hint="cs"/>
                <w:rtl/>
                <w:lang w:eastAsia="he-IL"/>
              </w:rPr>
              <w:t xml:space="preserve"> </w:t>
            </w:r>
            <w:r w:rsidRPr="00281513">
              <w:rPr>
                <w:rFonts w:ascii="Arial" w:eastAsia="Times New Roman" w:hAnsi="Arial" w:cs="Arial" w:hint="cs"/>
                <w:highlight w:val="yellow"/>
                <w:rtl/>
                <w:lang w:eastAsia="he-IL"/>
              </w:rPr>
              <w:t>(פטרייתי או חיידקי)</w:t>
            </w:r>
            <w:r w:rsidRPr="00281513">
              <w:rPr>
                <w:rFonts w:ascii="Arial" w:eastAsia="Times New Roman" w:hAnsi="Arial" w:cs="Arial"/>
                <w:rtl/>
                <w:lang w:eastAsia="he-IL"/>
              </w:rPr>
              <w:t>; תחושת צריבה, ריח, כאב, אי נוחות או יובש בנרתיק או בפות</w:t>
            </w:r>
          </w:p>
          <w:p w:rsidR="00281513" w:rsidRPr="00281513" w:rsidRDefault="00281513" w:rsidP="00281513">
            <w:pPr>
              <w:autoSpaceDE w:val="0"/>
              <w:autoSpaceDN w:val="0"/>
              <w:adjustRightInd w:val="0"/>
              <w:spacing w:after="0" w:line="240" w:lineRule="auto"/>
              <w:rPr>
                <w:rFonts w:ascii="Arial" w:eastAsia="Times New Roman" w:hAnsi="Arial" w:cs="Arial"/>
                <w:b/>
                <w:bCs/>
                <w:rtl/>
              </w:rPr>
            </w:pPr>
            <w:r w:rsidRPr="00281513">
              <w:rPr>
                <w:rFonts w:ascii="Arial" w:eastAsia="Times New Roman" w:hAnsi="Arial" w:cs="Arial"/>
                <w:b/>
                <w:bCs/>
                <w:rtl/>
              </w:rPr>
              <w:t>נדירות</w:t>
            </w:r>
            <w:r w:rsidRPr="00281513">
              <w:rPr>
                <w:rFonts w:ascii="Arial" w:eastAsia="Times New Roman" w:hAnsi="Arial" w:cs="Arial" w:hint="cs"/>
                <w:b/>
                <w:bCs/>
                <w:rtl/>
              </w:rPr>
              <w:t>: עשויות להשפיע על עד 1 מתוך 1,000 נשים</w:t>
            </w:r>
            <w:r w:rsidRPr="00281513">
              <w:rPr>
                <w:rFonts w:ascii="Arial" w:eastAsia="Times New Roman" w:hAnsi="Arial" w:cs="Arial"/>
                <w:b/>
                <w:bCs/>
                <w:rtl/>
              </w:rPr>
              <w:t xml:space="preserve"> </w:t>
            </w:r>
          </w:p>
          <w:p w:rsidR="00281513" w:rsidRPr="00281513" w:rsidRDefault="00281513" w:rsidP="00281513">
            <w:pPr>
              <w:numPr>
                <w:ilvl w:val="0"/>
                <w:numId w:val="23"/>
              </w:numPr>
              <w:autoSpaceDE w:val="0"/>
              <w:autoSpaceDN w:val="0"/>
              <w:adjustRightInd w:val="0"/>
              <w:spacing w:after="0" w:line="240" w:lineRule="auto"/>
              <w:ind w:left="402" w:hanging="426"/>
              <w:rPr>
                <w:rFonts w:ascii="Arial" w:eastAsia="Times New Roman" w:hAnsi="Arial" w:cs="Arial"/>
                <w:highlight w:val="yellow"/>
              </w:rPr>
            </w:pPr>
            <w:r w:rsidRPr="00281513">
              <w:rPr>
                <w:rFonts w:ascii="Arial" w:eastAsia="Times New Roman" w:hAnsi="Arial" w:cs="Arial"/>
                <w:b/>
                <w:bCs/>
                <w:rtl/>
              </w:rPr>
              <w:t xml:space="preserve"> </w:t>
            </w:r>
            <w:r w:rsidRPr="00281513">
              <w:rPr>
                <w:rFonts w:ascii="Arial" w:eastAsia="Times New Roman" w:hAnsi="Arial" w:cs="Arial" w:hint="cs"/>
                <w:rtl/>
              </w:rPr>
              <w:t>קרישי דם מזיקים בווריד או בעורק, לדוגמא:</w:t>
            </w:r>
          </w:p>
          <w:p w:rsidR="00281513" w:rsidRPr="00281513" w:rsidRDefault="00281513" w:rsidP="00281513">
            <w:pPr>
              <w:numPr>
                <w:ilvl w:val="0"/>
                <w:numId w:val="24"/>
              </w:numPr>
              <w:autoSpaceDE w:val="0"/>
              <w:autoSpaceDN w:val="0"/>
              <w:adjustRightInd w:val="0"/>
              <w:spacing w:after="0" w:line="240" w:lineRule="auto"/>
              <w:ind w:firstLine="270"/>
              <w:rPr>
                <w:rFonts w:ascii="Arial" w:eastAsia="Times New Roman" w:hAnsi="Arial" w:cs="Arial"/>
                <w:highlight w:val="yellow"/>
              </w:rPr>
            </w:pPr>
            <w:r w:rsidRPr="00281513">
              <w:rPr>
                <w:rFonts w:ascii="Arial" w:eastAsia="Times New Roman" w:hAnsi="Arial" w:cs="Arial" w:hint="cs"/>
                <w:highlight w:val="yellow"/>
                <w:rtl/>
              </w:rPr>
              <w:t xml:space="preserve">ברגל או בכף הרגל (כלומר, </w:t>
            </w:r>
            <w:r w:rsidRPr="00281513">
              <w:rPr>
                <w:rFonts w:ascii="Arial" w:eastAsia="Times New Roman" w:hAnsi="Arial" w:cs="Arial" w:hint="cs"/>
                <w:highlight w:val="yellow"/>
              </w:rPr>
              <w:t>DVT</w:t>
            </w:r>
            <w:r w:rsidRPr="00281513">
              <w:rPr>
                <w:rFonts w:ascii="Arial" w:eastAsia="Times New Roman" w:hAnsi="Arial" w:cs="Arial" w:hint="cs"/>
                <w:highlight w:val="yellow"/>
                <w:rtl/>
              </w:rPr>
              <w:t>)</w:t>
            </w:r>
          </w:p>
          <w:p w:rsidR="00281513" w:rsidRPr="00281513" w:rsidRDefault="00281513" w:rsidP="00281513">
            <w:pPr>
              <w:numPr>
                <w:ilvl w:val="0"/>
                <w:numId w:val="24"/>
              </w:numPr>
              <w:autoSpaceDE w:val="0"/>
              <w:autoSpaceDN w:val="0"/>
              <w:adjustRightInd w:val="0"/>
              <w:spacing w:after="0" w:line="240" w:lineRule="auto"/>
              <w:ind w:firstLine="270"/>
              <w:rPr>
                <w:rFonts w:ascii="Arial" w:eastAsia="Times New Roman" w:hAnsi="Arial" w:cs="Arial"/>
                <w:highlight w:val="yellow"/>
              </w:rPr>
            </w:pPr>
            <w:r w:rsidRPr="00281513">
              <w:rPr>
                <w:rFonts w:ascii="Arial" w:eastAsia="Times New Roman" w:hAnsi="Arial" w:cs="Arial" w:hint="cs"/>
                <w:highlight w:val="yellow"/>
                <w:rtl/>
              </w:rPr>
              <w:t xml:space="preserve">בריאה (כלומר, </w:t>
            </w:r>
            <w:r w:rsidRPr="00281513">
              <w:rPr>
                <w:rFonts w:ascii="Arial" w:eastAsia="Times New Roman" w:hAnsi="Arial" w:cs="Arial" w:hint="cs"/>
                <w:highlight w:val="yellow"/>
              </w:rPr>
              <w:t>PE</w:t>
            </w:r>
            <w:r w:rsidRPr="00281513">
              <w:rPr>
                <w:rFonts w:ascii="Arial" w:eastAsia="Times New Roman" w:hAnsi="Arial" w:cs="Arial" w:hint="cs"/>
                <w:highlight w:val="yellow"/>
                <w:rtl/>
              </w:rPr>
              <w:t>)</w:t>
            </w:r>
          </w:p>
          <w:p w:rsidR="00281513" w:rsidRPr="00281513" w:rsidRDefault="00281513" w:rsidP="00281513">
            <w:pPr>
              <w:numPr>
                <w:ilvl w:val="0"/>
                <w:numId w:val="24"/>
              </w:numPr>
              <w:autoSpaceDE w:val="0"/>
              <w:autoSpaceDN w:val="0"/>
              <w:adjustRightInd w:val="0"/>
              <w:spacing w:after="0" w:line="240" w:lineRule="auto"/>
              <w:ind w:firstLine="270"/>
              <w:rPr>
                <w:rFonts w:ascii="Arial" w:eastAsia="Times New Roman" w:hAnsi="Arial" w:cs="Arial"/>
                <w:highlight w:val="yellow"/>
              </w:rPr>
            </w:pPr>
            <w:r w:rsidRPr="00281513">
              <w:rPr>
                <w:rFonts w:ascii="Arial" w:eastAsia="Times New Roman" w:hAnsi="Arial" w:cs="Arial" w:hint="cs"/>
                <w:highlight w:val="yellow"/>
                <w:rtl/>
              </w:rPr>
              <w:t>התקף לב</w:t>
            </w:r>
          </w:p>
          <w:p w:rsidR="00281513" w:rsidRPr="00281513" w:rsidRDefault="00281513" w:rsidP="00281513">
            <w:pPr>
              <w:numPr>
                <w:ilvl w:val="0"/>
                <w:numId w:val="24"/>
              </w:numPr>
              <w:autoSpaceDE w:val="0"/>
              <w:autoSpaceDN w:val="0"/>
              <w:adjustRightInd w:val="0"/>
              <w:spacing w:after="0" w:line="240" w:lineRule="auto"/>
              <w:ind w:firstLine="270"/>
              <w:rPr>
                <w:rFonts w:ascii="Arial" w:eastAsia="Times New Roman" w:hAnsi="Arial" w:cs="Arial"/>
                <w:highlight w:val="yellow"/>
              </w:rPr>
            </w:pPr>
            <w:r w:rsidRPr="00281513">
              <w:rPr>
                <w:rFonts w:ascii="Arial" w:eastAsia="Times New Roman" w:hAnsi="Arial" w:cs="Arial" w:hint="cs"/>
                <w:highlight w:val="yellow"/>
                <w:rtl/>
              </w:rPr>
              <w:t>שבץ</w:t>
            </w:r>
          </w:p>
          <w:p w:rsidR="00281513" w:rsidRPr="00281513" w:rsidRDefault="00281513" w:rsidP="00281513">
            <w:pPr>
              <w:numPr>
                <w:ilvl w:val="0"/>
                <w:numId w:val="24"/>
              </w:numPr>
              <w:autoSpaceDE w:val="0"/>
              <w:autoSpaceDN w:val="0"/>
              <w:adjustRightInd w:val="0"/>
              <w:spacing w:after="0" w:line="240" w:lineRule="auto"/>
              <w:ind w:firstLine="270"/>
              <w:rPr>
                <w:rFonts w:ascii="Arial" w:eastAsia="Times New Roman" w:hAnsi="Arial" w:cs="Arial"/>
                <w:highlight w:val="yellow"/>
              </w:rPr>
            </w:pPr>
            <w:r w:rsidRPr="00281513">
              <w:rPr>
                <w:rFonts w:ascii="Arial" w:eastAsia="Times New Roman" w:hAnsi="Arial" w:cs="Arial" w:hint="cs"/>
                <w:highlight w:val="yellow"/>
                <w:rtl/>
              </w:rPr>
              <w:t>מיני-שבץ או תסמינים זמניים דמויי-שבץ, הידועים כהתקף איסכמי חולף (</w:t>
            </w:r>
            <w:r w:rsidRPr="00281513">
              <w:rPr>
                <w:rFonts w:ascii="Arial" w:eastAsia="Times New Roman" w:hAnsi="Arial" w:cs="Arial" w:hint="cs"/>
                <w:highlight w:val="yellow"/>
              </w:rPr>
              <w:t>TIA</w:t>
            </w:r>
            <w:r w:rsidRPr="00281513">
              <w:rPr>
                <w:rFonts w:ascii="Arial" w:eastAsia="Times New Roman" w:hAnsi="Arial" w:cs="Arial" w:hint="cs"/>
                <w:highlight w:val="yellow"/>
                <w:rtl/>
              </w:rPr>
              <w:t>)</w:t>
            </w:r>
          </w:p>
          <w:p w:rsidR="00281513" w:rsidRPr="00281513" w:rsidRDefault="00281513" w:rsidP="00281513">
            <w:pPr>
              <w:numPr>
                <w:ilvl w:val="0"/>
                <w:numId w:val="24"/>
              </w:numPr>
              <w:autoSpaceDE w:val="0"/>
              <w:autoSpaceDN w:val="0"/>
              <w:adjustRightInd w:val="0"/>
              <w:spacing w:after="0" w:line="240" w:lineRule="auto"/>
              <w:ind w:firstLine="270"/>
              <w:rPr>
                <w:rFonts w:ascii="Arial" w:eastAsia="Times New Roman" w:hAnsi="Arial" w:cs="Arial"/>
                <w:highlight w:val="yellow"/>
              </w:rPr>
            </w:pPr>
            <w:r w:rsidRPr="00281513">
              <w:rPr>
                <w:rFonts w:ascii="Arial" w:eastAsia="Times New Roman" w:hAnsi="Arial" w:cs="Arial" w:hint="cs"/>
                <w:highlight w:val="yellow"/>
                <w:rtl/>
              </w:rPr>
              <w:t>קרישי דם בכבד, בבטן/מעי, בכליות או בעין.</w:t>
            </w:r>
          </w:p>
          <w:p w:rsidR="00281513" w:rsidRPr="00281513" w:rsidRDefault="00281513" w:rsidP="00281513">
            <w:pPr>
              <w:autoSpaceDE w:val="0"/>
              <w:autoSpaceDN w:val="0"/>
              <w:adjustRightInd w:val="0"/>
              <w:spacing w:after="0" w:line="240" w:lineRule="auto"/>
              <w:rPr>
                <w:rFonts w:ascii="Arial" w:eastAsia="Times New Roman" w:hAnsi="Arial" w:cs="Arial"/>
              </w:rPr>
            </w:pPr>
            <w:r w:rsidRPr="00281513">
              <w:rPr>
                <w:rFonts w:ascii="Arial" w:eastAsia="Times New Roman" w:hAnsi="Arial" w:cs="Arial" w:hint="cs"/>
                <w:highlight w:val="yellow"/>
                <w:rtl/>
              </w:rPr>
              <w:t>הסיכוי לפתח קריש דם עשוי להיות גבוה יותר אם יש לך מצבים אחרים המגדילים סיכון זה (למידע נוסף, ראי סעיף 2, לגבי המצבים המגדילים את הסיכון לקרישי דם והתסמינים של קריש דם).</w:t>
            </w:r>
          </w:p>
          <w:p w:rsidR="00281513" w:rsidRPr="00281513" w:rsidRDefault="00281513" w:rsidP="00281513">
            <w:pPr>
              <w:numPr>
                <w:ilvl w:val="0"/>
                <w:numId w:val="23"/>
              </w:numPr>
              <w:autoSpaceDE w:val="0"/>
              <w:autoSpaceDN w:val="0"/>
              <w:adjustRightInd w:val="0"/>
              <w:spacing w:after="0" w:line="240" w:lineRule="auto"/>
              <w:ind w:left="402" w:hanging="426"/>
              <w:rPr>
                <w:rFonts w:ascii="Arial" w:eastAsia="Times New Roman" w:hAnsi="Arial" w:cs="Arial"/>
              </w:rPr>
            </w:pPr>
            <w:r w:rsidRPr="00281513">
              <w:rPr>
                <w:rFonts w:ascii="Arial" w:eastAsia="Times New Roman" w:hAnsi="Arial" w:cs="Arial"/>
                <w:rtl/>
              </w:rPr>
              <w:t>הפרשות מהשד</w:t>
            </w:r>
          </w:p>
          <w:p w:rsidR="00281513" w:rsidRPr="00281513" w:rsidRDefault="00281513" w:rsidP="00281513">
            <w:pPr>
              <w:autoSpaceDE w:val="0"/>
              <w:autoSpaceDN w:val="0"/>
              <w:adjustRightInd w:val="0"/>
              <w:spacing w:after="0" w:line="240" w:lineRule="auto"/>
              <w:rPr>
                <w:rFonts w:ascii="Arial" w:eastAsia="Times New Roman" w:hAnsi="Arial" w:cs="Arial"/>
              </w:rPr>
            </w:pPr>
          </w:p>
          <w:p w:rsidR="00281513" w:rsidRPr="00281513" w:rsidRDefault="00281513" w:rsidP="00281513">
            <w:pPr>
              <w:autoSpaceDE w:val="0"/>
              <w:autoSpaceDN w:val="0"/>
              <w:adjustRightInd w:val="0"/>
              <w:spacing w:after="0" w:line="240" w:lineRule="auto"/>
              <w:rPr>
                <w:rFonts w:ascii="Arial" w:eastAsia="Times New Roman" w:hAnsi="Arial" w:cs="Arial"/>
                <w:b/>
                <w:bCs/>
                <w:highlight w:val="yellow"/>
                <w:rtl/>
              </w:rPr>
            </w:pPr>
            <w:r w:rsidRPr="00281513">
              <w:rPr>
                <w:rFonts w:ascii="Arial" w:eastAsia="Times New Roman" w:hAnsi="Arial" w:cs="Arial" w:hint="cs"/>
                <w:b/>
                <w:bCs/>
                <w:highlight w:val="yellow"/>
                <w:rtl/>
              </w:rPr>
              <w:t>לא ידועות (לא ניתן להעריך מתוך המידע הקיים)</w:t>
            </w:r>
          </w:p>
          <w:p w:rsidR="00281513" w:rsidRPr="00281513" w:rsidRDefault="00281513" w:rsidP="00281513">
            <w:pPr>
              <w:numPr>
                <w:ilvl w:val="0"/>
                <w:numId w:val="25"/>
              </w:numPr>
              <w:autoSpaceDE w:val="0"/>
              <w:autoSpaceDN w:val="0"/>
              <w:adjustRightInd w:val="0"/>
              <w:spacing w:after="0" w:line="240" w:lineRule="auto"/>
              <w:ind w:left="423" w:hanging="438"/>
              <w:rPr>
                <w:rFonts w:ascii="Arial" w:eastAsia="Times New Roman" w:hAnsi="Arial" w:cs="Arial"/>
                <w:rtl/>
              </w:rPr>
            </w:pPr>
            <w:proofErr w:type="spellStart"/>
            <w:r w:rsidRPr="00281513">
              <w:rPr>
                <w:rFonts w:ascii="Arial" w:eastAsia="Times New Roman" w:hAnsi="Arial" w:cs="Arial"/>
                <w:highlight w:val="yellow"/>
                <w:rtl/>
              </w:rPr>
              <w:t>כלואזמה</w:t>
            </w:r>
            <w:proofErr w:type="spellEnd"/>
            <w:r w:rsidRPr="00281513">
              <w:rPr>
                <w:rFonts w:ascii="Arial" w:eastAsia="Times New Roman" w:hAnsi="Arial" w:cs="Arial"/>
                <w:highlight w:val="yellow"/>
                <w:rtl/>
              </w:rPr>
              <w:t xml:space="preserve"> (כתמי פיגמנט צהבהב – חום</w:t>
            </w:r>
            <w:r w:rsidRPr="00281513">
              <w:rPr>
                <w:rFonts w:ascii="Arial" w:eastAsia="Times New Roman" w:hAnsi="Arial" w:cs="Arial"/>
                <w:highlight w:val="yellow"/>
              </w:rPr>
              <w:t xml:space="preserve"> </w:t>
            </w:r>
            <w:r w:rsidRPr="00281513">
              <w:rPr>
                <w:rFonts w:ascii="Arial" w:eastAsia="Times New Roman" w:hAnsi="Arial" w:cs="Arial" w:hint="cs"/>
                <w:highlight w:val="yellow"/>
                <w:rtl/>
              </w:rPr>
              <w:t>על העור</w:t>
            </w:r>
            <w:r w:rsidRPr="00281513">
              <w:rPr>
                <w:rFonts w:ascii="Arial" w:eastAsia="Times New Roman" w:hAnsi="Arial" w:cs="Arial"/>
                <w:highlight w:val="yellow"/>
                <w:rtl/>
              </w:rPr>
              <w:t>, ב</w:t>
            </w:r>
            <w:r w:rsidRPr="00281513">
              <w:rPr>
                <w:rFonts w:ascii="Arial" w:eastAsia="Times New Roman" w:hAnsi="Arial" w:cs="Arial" w:hint="cs"/>
                <w:highlight w:val="yellow"/>
                <w:rtl/>
              </w:rPr>
              <w:t>עיקר</w:t>
            </w:r>
            <w:r w:rsidRPr="00281513">
              <w:rPr>
                <w:rFonts w:ascii="Arial" w:eastAsia="Times New Roman" w:hAnsi="Arial" w:cs="Arial"/>
                <w:highlight w:val="yellow"/>
                <w:rtl/>
              </w:rPr>
              <w:t xml:space="preserve"> בפנים</w:t>
            </w:r>
            <w:r w:rsidRPr="00281513">
              <w:rPr>
                <w:rFonts w:ascii="Arial" w:eastAsia="Times New Roman" w:hAnsi="Arial" w:cs="Arial" w:hint="cs"/>
                <w:highlight w:val="yellow"/>
                <w:rtl/>
              </w:rPr>
              <w:t>)</w:t>
            </w:r>
          </w:p>
          <w:p w:rsidR="00281513" w:rsidRPr="00281513" w:rsidRDefault="00281513" w:rsidP="00281513">
            <w:pPr>
              <w:numPr>
                <w:ilvl w:val="0"/>
                <w:numId w:val="25"/>
              </w:numPr>
              <w:autoSpaceDE w:val="0"/>
              <w:autoSpaceDN w:val="0"/>
              <w:adjustRightInd w:val="0"/>
              <w:spacing w:after="0" w:line="240" w:lineRule="auto"/>
              <w:ind w:left="423" w:hanging="425"/>
              <w:rPr>
                <w:rFonts w:ascii="Arial" w:eastAsia="Times New Roman" w:hAnsi="Arial" w:cs="Arial"/>
                <w:rtl/>
              </w:rPr>
            </w:pPr>
            <w:r w:rsidRPr="00281513">
              <w:rPr>
                <w:rFonts w:ascii="Arial" w:eastAsia="Times New Roman" w:hAnsi="Arial" w:cs="Arial"/>
                <w:rtl/>
              </w:rPr>
              <w:t>אי נוחות בפין של בן הזוג (כגון גירוי, פריחה, גרד).</w:t>
            </w:r>
          </w:p>
          <w:p w:rsidR="00281513" w:rsidRPr="00281513" w:rsidRDefault="00281513" w:rsidP="00281513">
            <w:pPr>
              <w:autoSpaceDE w:val="0"/>
              <w:autoSpaceDN w:val="0"/>
              <w:adjustRightInd w:val="0"/>
              <w:spacing w:after="0" w:line="240" w:lineRule="auto"/>
              <w:ind w:left="42"/>
              <w:rPr>
                <w:rFonts w:ascii="Arial" w:eastAsia="Times New Roman" w:hAnsi="Arial" w:cs="Arial"/>
                <w:rtl/>
              </w:rPr>
            </w:pPr>
          </w:p>
          <w:p w:rsidR="00281513" w:rsidRPr="00281513" w:rsidRDefault="00281513" w:rsidP="00281513">
            <w:pPr>
              <w:autoSpaceDE w:val="0"/>
              <w:autoSpaceDN w:val="0"/>
              <w:adjustRightInd w:val="0"/>
              <w:spacing w:after="0" w:line="240" w:lineRule="auto"/>
              <w:ind w:left="42"/>
              <w:rPr>
                <w:rFonts w:ascii="Arial" w:eastAsia="Times New Roman" w:hAnsi="Arial" w:cs="Arial"/>
                <w:rtl/>
              </w:rPr>
            </w:pPr>
            <w:r w:rsidRPr="00281513">
              <w:rPr>
                <w:rFonts w:ascii="Arial" w:eastAsia="Times New Roman" w:hAnsi="Arial" w:cs="Arial" w:hint="cs"/>
                <w:highlight w:val="yellow"/>
                <w:rtl/>
              </w:rPr>
              <w:t>סרטן שד וגידולים בכבד דווחו במשתמשות באמצעי מניעה הורמונליים משולבים</w:t>
            </w:r>
            <w:r w:rsidRPr="00281513">
              <w:rPr>
                <w:rFonts w:ascii="Arial" w:eastAsia="Times New Roman" w:hAnsi="Arial" w:cs="Arial" w:hint="cs"/>
                <w:rtl/>
              </w:rPr>
              <w:t xml:space="preserve"> (למידע נוסף, ראי סעיף 2.2, "</w:t>
            </w:r>
            <w:r w:rsidRPr="00281513">
              <w:rPr>
                <w:rFonts w:ascii="Arial" w:eastAsia="Times New Roman" w:hAnsi="Arial" w:cs="Arial" w:hint="cs"/>
                <w:b/>
                <w:bCs/>
                <w:rtl/>
              </w:rPr>
              <w:t>אזהרות</w:t>
            </w:r>
            <w:r w:rsidRPr="00281513">
              <w:rPr>
                <w:rFonts w:ascii="Arial" w:eastAsia="Times New Roman" w:hAnsi="Arial" w:cs="Arial" w:hint="cs"/>
                <w:rtl/>
              </w:rPr>
              <w:t xml:space="preserve"> </w:t>
            </w:r>
            <w:r w:rsidRPr="00281513">
              <w:rPr>
                <w:rFonts w:ascii="Arial" w:eastAsia="Times New Roman" w:hAnsi="Arial" w:cs="Arial" w:hint="cs"/>
                <w:b/>
                <w:bCs/>
                <w:rtl/>
              </w:rPr>
              <w:t xml:space="preserve">מיוחדות הנוגעות לשימוש </w:t>
            </w:r>
            <w:proofErr w:type="spellStart"/>
            <w:r w:rsidRPr="00281513">
              <w:rPr>
                <w:rFonts w:ascii="Arial" w:eastAsia="Times New Roman" w:hAnsi="Arial" w:cs="Arial" w:hint="cs"/>
                <w:b/>
                <w:bCs/>
                <w:rtl/>
              </w:rPr>
              <w:t>בנוברינג</w:t>
            </w:r>
            <w:proofErr w:type="spellEnd"/>
            <w:r w:rsidRPr="00281513">
              <w:rPr>
                <w:rFonts w:ascii="Arial" w:eastAsia="Times New Roman" w:hAnsi="Arial" w:cs="Arial" w:hint="cs"/>
                <w:rtl/>
              </w:rPr>
              <w:t xml:space="preserve">", </w:t>
            </w:r>
            <w:r w:rsidRPr="00281513">
              <w:rPr>
                <w:rFonts w:ascii="Arial" w:eastAsia="Times New Roman" w:hAnsi="Arial" w:cs="Arial" w:hint="cs"/>
                <w:b/>
                <w:bCs/>
                <w:rtl/>
              </w:rPr>
              <w:t>סרטן</w:t>
            </w:r>
            <w:r w:rsidRPr="00281513">
              <w:rPr>
                <w:rFonts w:ascii="Arial" w:eastAsia="Times New Roman" w:hAnsi="Arial" w:cs="Arial" w:hint="cs"/>
                <w:rtl/>
              </w:rPr>
              <w:t xml:space="preserve">). </w:t>
            </w:r>
          </w:p>
          <w:p w:rsidR="00281513" w:rsidRPr="00281513" w:rsidRDefault="00281513" w:rsidP="00281513">
            <w:pPr>
              <w:spacing w:after="0" w:line="240" w:lineRule="auto"/>
              <w:ind w:left="42"/>
              <w:rPr>
                <w:rFonts w:ascii="Arial" w:eastAsia="Times New Roman" w:hAnsi="Arial" w:cs="Arial"/>
                <w:b/>
                <w:bCs/>
                <w:rtl/>
              </w:rPr>
            </w:pPr>
          </w:p>
        </w:tc>
      </w:tr>
    </w:tbl>
    <w:p w:rsidR="00281513" w:rsidRPr="00281513" w:rsidRDefault="00281513" w:rsidP="00281513">
      <w:pPr>
        <w:pBdr>
          <w:bottom w:val="dotted" w:sz="24" w:space="27" w:color="auto"/>
        </w:pBdr>
        <w:spacing w:after="0" w:line="240" w:lineRule="auto"/>
        <w:ind w:left="-143" w:right="-142"/>
        <w:rPr>
          <w:rFonts w:ascii="Times New Roman" w:eastAsia="Times New Roman" w:hAnsi="Times New Roman" w:cs="David Transparent"/>
          <w:b/>
          <w:bCs/>
          <w:sz w:val="24"/>
          <w:szCs w:val="28"/>
          <w:rtl/>
          <w:lang w:eastAsia="he-IL"/>
        </w:rPr>
      </w:pPr>
    </w:p>
    <w:p w:rsidR="00281513" w:rsidRPr="00281513" w:rsidRDefault="00281513" w:rsidP="00281513">
      <w:pPr>
        <w:pBdr>
          <w:bottom w:val="dotted" w:sz="24" w:space="27" w:color="auto"/>
        </w:pBdr>
        <w:spacing w:after="0" w:line="240" w:lineRule="auto"/>
        <w:ind w:left="-143" w:right="-142"/>
        <w:rPr>
          <w:rFonts w:ascii="Times New Roman" w:eastAsia="Times New Roman" w:hAnsi="Times New Roman" w:cs="David Transparent"/>
          <w:b/>
          <w:bCs/>
          <w:sz w:val="24"/>
          <w:szCs w:val="28"/>
          <w:rtl/>
          <w:lang w:eastAsia="he-IL"/>
        </w:rPr>
      </w:pPr>
      <w:r w:rsidRPr="00281513">
        <w:rPr>
          <w:rFonts w:ascii="Times New Roman" w:eastAsia="Times New Roman" w:hAnsi="Times New Roman" w:cs="David Transparent" w:hint="cs"/>
          <w:b/>
          <w:bCs/>
          <w:sz w:val="24"/>
          <w:szCs w:val="28"/>
          <w:rtl/>
          <w:lang w:eastAsia="he-IL"/>
        </w:rPr>
        <w:t>נספח 1</w:t>
      </w:r>
    </w:p>
    <w:tbl>
      <w:tblPr>
        <w:tblW w:w="9887" w:type="dxa"/>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485"/>
      </w:tblGrid>
      <w:tr w:rsidR="00281513" w:rsidRPr="00281513" w:rsidTr="008D0A1D">
        <w:tc>
          <w:tcPr>
            <w:tcW w:w="3402" w:type="dxa"/>
            <w:shd w:val="clear" w:color="auto" w:fill="D9D9D9"/>
          </w:tcPr>
          <w:p w:rsidR="00281513" w:rsidRPr="00281513" w:rsidRDefault="00281513" w:rsidP="00281513">
            <w:pPr>
              <w:spacing w:after="0" w:line="240" w:lineRule="auto"/>
              <w:rPr>
                <w:rFonts w:ascii="Arial" w:eastAsia="Times New Roman" w:hAnsi="Arial" w:cs="Arial"/>
                <w:sz w:val="24"/>
                <w:highlight w:val="yellow"/>
                <w:rtl/>
              </w:rPr>
            </w:pPr>
            <w:r w:rsidRPr="00281513">
              <w:rPr>
                <w:rFonts w:ascii="Arial" w:eastAsia="Times New Roman" w:hAnsi="Arial" w:cs="Arial"/>
                <w:sz w:val="24"/>
                <w:highlight w:val="yellow"/>
                <w:rtl/>
              </w:rPr>
              <w:t xml:space="preserve">ממה </w:t>
            </w:r>
            <w:r w:rsidRPr="00281513">
              <w:rPr>
                <w:rFonts w:ascii="Arial" w:eastAsia="Times New Roman" w:hAnsi="Arial" w:cs="Arial" w:hint="cs"/>
                <w:sz w:val="24"/>
                <w:highlight w:val="yellow"/>
                <w:rtl/>
              </w:rPr>
              <w:t>י</w:t>
            </w:r>
            <w:r w:rsidRPr="00281513">
              <w:rPr>
                <w:rFonts w:ascii="Times New Roman" w:eastAsia="Times New Roman" w:hAnsi="Times New Roman" w:cs="Arial" w:hint="cs"/>
                <w:sz w:val="24"/>
                <w:highlight w:val="yellow"/>
                <w:rtl/>
              </w:rPr>
              <w:t>יתכן ואת</w:t>
            </w:r>
            <w:r w:rsidRPr="00281513">
              <w:rPr>
                <w:rFonts w:ascii="Arial" w:eastAsia="Times New Roman" w:hAnsi="Arial" w:cs="Arial"/>
                <w:sz w:val="24"/>
                <w:highlight w:val="yellow"/>
                <w:rtl/>
              </w:rPr>
              <w:t xml:space="preserve"> סובלת?</w:t>
            </w:r>
          </w:p>
        </w:tc>
        <w:tc>
          <w:tcPr>
            <w:tcW w:w="6485" w:type="dxa"/>
            <w:shd w:val="clear" w:color="auto" w:fill="D9D9D9"/>
          </w:tcPr>
          <w:p w:rsidR="00281513" w:rsidRPr="00281513" w:rsidRDefault="00281513" w:rsidP="00281513">
            <w:pPr>
              <w:autoSpaceDE w:val="0"/>
              <w:autoSpaceDN w:val="0"/>
              <w:adjustRightInd w:val="0"/>
              <w:spacing w:after="0" w:line="240" w:lineRule="auto"/>
              <w:rPr>
                <w:rFonts w:ascii="Times New Roman" w:eastAsia="Times New Roman" w:hAnsi="Times New Roman" w:cs="Arial"/>
                <w:sz w:val="24"/>
                <w:highlight w:val="yellow"/>
                <w:rtl/>
              </w:rPr>
            </w:pPr>
            <w:r w:rsidRPr="00281513">
              <w:rPr>
                <w:rFonts w:ascii="Times New Roman" w:eastAsia="Times New Roman" w:hAnsi="Times New Roman" w:cs="Arial"/>
                <w:sz w:val="24"/>
                <w:highlight w:val="yellow"/>
                <w:rtl/>
              </w:rPr>
              <w:t>האם את חווה אחד מהס</w:t>
            </w:r>
            <w:r w:rsidRPr="00281513">
              <w:rPr>
                <w:rFonts w:ascii="Times New Roman" w:eastAsia="Times New Roman" w:hAnsi="Times New Roman" w:cs="Arial" w:hint="cs"/>
                <w:sz w:val="24"/>
                <w:highlight w:val="yellow"/>
                <w:rtl/>
              </w:rPr>
              <w:t>י</w:t>
            </w:r>
            <w:r w:rsidRPr="00281513">
              <w:rPr>
                <w:rFonts w:ascii="Times New Roman" w:eastAsia="Times New Roman" w:hAnsi="Times New Roman" w:cs="Arial"/>
                <w:sz w:val="24"/>
                <w:highlight w:val="yellow"/>
                <w:rtl/>
              </w:rPr>
              <w:t>מנים ה</w:t>
            </w:r>
            <w:r w:rsidRPr="00281513">
              <w:rPr>
                <w:rFonts w:ascii="Times New Roman" w:eastAsia="Times New Roman" w:hAnsi="Times New Roman" w:cs="Arial" w:hint="cs"/>
                <w:sz w:val="24"/>
                <w:highlight w:val="yellow"/>
                <w:rtl/>
              </w:rPr>
              <w:t>אלו</w:t>
            </w:r>
            <w:r w:rsidRPr="00281513">
              <w:rPr>
                <w:rFonts w:ascii="Times New Roman" w:eastAsia="Times New Roman" w:hAnsi="Times New Roman" w:cs="Arial"/>
                <w:sz w:val="24"/>
                <w:highlight w:val="yellow"/>
                <w:rtl/>
              </w:rPr>
              <w:t>?</w:t>
            </w:r>
          </w:p>
          <w:p w:rsidR="00281513" w:rsidRPr="00281513" w:rsidRDefault="00281513" w:rsidP="00281513">
            <w:pPr>
              <w:autoSpaceDE w:val="0"/>
              <w:autoSpaceDN w:val="0"/>
              <w:adjustRightInd w:val="0"/>
              <w:spacing w:after="0" w:line="240" w:lineRule="auto"/>
              <w:rPr>
                <w:rFonts w:ascii="Arial" w:eastAsia="Times New Roman" w:hAnsi="Arial" w:cs="Arial"/>
                <w:sz w:val="24"/>
                <w:highlight w:val="yellow"/>
                <w:rtl/>
              </w:rPr>
            </w:pPr>
          </w:p>
        </w:tc>
      </w:tr>
      <w:tr w:rsidR="00281513" w:rsidRPr="00281513" w:rsidTr="008D0A1D">
        <w:tc>
          <w:tcPr>
            <w:tcW w:w="3402" w:type="dxa"/>
            <w:shd w:val="clear" w:color="auto" w:fill="auto"/>
          </w:tcPr>
          <w:p w:rsidR="00281513" w:rsidRPr="00281513" w:rsidRDefault="00281513" w:rsidP="00281513">
            <w:pPr>
              <w:autoSpaceDE w:val="0"/>
              <w:autoSpaceDN w:val="0"/>
              <w:adjustRightInd w:val="0"/>
              <w:spacing w:after="0" w:line="240" w:lineRule="auto"/>
              <w:rPr>
                <w:rFonts w:ascii="Arial" w:eastAsia="Times New Roman" w:hAnsi="Arial" w:cs="Arial"/>
                <w:sz w:val="24"/>
                <w:highlight w:val="yellow"/>
              </w:rPr>
            </w:pPr>
            <w:r w:rsidRPr="00281513">
              <w:rPr>
                <w:rFonts w:ascii="Times New Roman" w:eastAsia="Times New Roman" w:hAnsi="Times New Roman" w:cs="Arial" w:hint="cs"/>
                <w:sz w:val="24"/>
                <w:highlight w:val="yellow"/>
                <w:rtl/>
              </w:rPr>
              <w:t>פקקת בווריד עמוק</w:t>
            </w:r>
          </w:p>
        </w:tc>
        <w:tc>
          <w:tcPr>
            <w:tcW w:w="6485" w:type="dxa"/>
            <w:shd w:val="clear" w:color="auto" w:fill="auto"/>
          </w:tcPr>
          <w:p w:rsidR="00281513" w:rsidRPr="00281513" w:rsidRDefault="00281513" w:rsidP="00281513">
            <w:pPr>
              <w:numPr>
                <w:ilvl w:val="0"/>
                <w:numId w:val="26"/>
              </w:numPr>
              <w:spacing w:after="0" w:line="240" w:lineRule="auto"/>
              <w:rPr>
                <w:rFonts w:ascii="Times New Roman" w:eastAsia="Times New Roman" w:hAnsi="Times New Roman" w:cs="Arial"/>
                <w:sz w:val="24"/>
                <w:highlight w:val="yellow"/>
              </w:rPr>
            </w:pPr>
            <w:r w:rsidRPr="00281513">
              <w:rPr>
                <w:rFonts w:ascii="Times New Roman" w:eastAsia="Times New Roman" w:hAnsi="Times New Roman" w:cs="Arial" w:hint="cs"/>
                <w:sz w:val="24"/>
                <w:highlight w:val="yellow"/>
                <w:rtl/>
              </w:rPr>
              <w:t xml:space="preserve">נפיחות של רגל אחת </w:t>
            </w:r>
            <w:r w:rsidRPr="00281513">
              <w:rPr>
                <w:rFonts w:ascii="Times New Roman" w:eastAsia="Times New Roman" w:hAnsi="Times New Roman" w:cs="Arial"/>
                <w:sz w:val="24"/>
                <w:highlight w:val="yellow"/>
                <w:rtl/>
              </w:rPr>
              <w:t xml:space="preserve">או לאורך </w:t>
            </w:r>
            <w:r w:rsidRPr="00281513">
              <w:rPr>
                <w:rFonts w:ascii="Times New Roman" w:eastAsia="Times New Roman" w:hAnsi="Times New Roman" w:cs="Arial" w:hint="cs"/>
                <w:sz w:val="24"/>
                <w:highlight w:val="yellow"/>
                <w:rtl/>
              </w:rPr>
              <w:t>וריד</w:t>
            </w:r>
            <w:r w:rsidRPr="00281513">
              <w:rPr>
                <w:rFonts w:ascii="Times New Roman" w:eastAsia="Times New Roman" w:hAnsi="Times New Roman" w:cs="Arial"/>
                <w:sz w:val="24"/>
                <w:highlight w:val="yellow"/>
                <w:rtl/>
              </w:rPr>
              <w:t xml:space="preserve"> ברגל או ב</w:t>
            </w:r>
            <w:r w:rsidRPr="00281513">
              <w:rPr>
                <w:rFonts w:ascii="Times New Roman" w:eastAsia="Times New Roman" w:hAnsi="Times New Roman" w:cs="Arial" w:hint="cs"/>
                <w:sz w:val="24"/>
                <w:highlight w:val="yellow"/>
                <w:rtl/>
              </w:rPr>
              <w:t>כף ה</w:t>
            </w:r>
            <w:r w:rsidRPr="00281513">
              <w:rPr>
                <w:rFonts w:ascii="Times New Roman" w:eastAsia="Times New Roman" w:hAnsi="Times New Roman" w:cs="Arial"/>
                <w:sz w:val="24"/>
                <w:highlight w:val="yellow"/>
                <w:rtl/>
              </w:rPr>
              <w:t xml:space="preserve">רגל במיוחד </w:t>
            </w:r>
            <w:r w:rsidRPr="00281513">
              <w:rPr>
                <w:rFonts w:ascii="Times New Roman" w:eastAsia="Times New Roman" w:hAnsi="Times New Roman" w:cs="Arial" w:hint="cs"/>
                <w:sz w:val="24"/>
                <w:highlight w:val="yellow"/>
                <w:rtl/>
              </w:rPr>
              <w:t>כאשר מלווה ב:</w:t>
            </w:r>
          </w:p>
          <w:p w:rsidR="00281513" w:rsidRPr="00281513" w:rsidRDefault="00281513" w:rsidP="00281513">
            <w:pPr>
              <w:numPr>
                <w:ilvl w:val="1"/>
                <w:numId w:val="26"/>
              </w:numPr>
              <w:spacing w:after="0" w:line="240" w:lineRule="auto"/>
              <w:rPr>
                <w:rFonts w:ascii="Times New Roman" w:eastAsia="Times New Roman" w:hAnsi="Times New Roman" w:cs="Arial"/>
                <w:sz w:val="24"/>
                <w:highlight w:val="yellow"/>
              </w:rPr>
            </w:pPr>
            <w:r w:rsidRPr="00281513">
              <w:rPr>
                <w:rFonts w:ascii="Times New Roman" w:eastAsia="Times New Roman" w:hAnsi="Times New Roman" w:cs="Arial"/>
                <w:sz w:val="24"/>
                <w:highlight w:val="yellow"/>
                <w:rtl/>
              </w:rPr>
              <w:t>כאב או רגישות ברגל אשר עשוי</w:t>
            </w:r>
            <w:r w:rsidRPr="00281513">
              <w:rPr>
                <w:rFonts w:ascii="Times New Roman" w:eastAsia="Times New Roman" w:hAnsi="Times New Roman" w:cs="Arial" w:hint="cs"/>
                <w:sz w:val="24"/>
                <w:highlight w:val="yellow"/>
                <w:rtl/>
              </w:rPr>
              <w:t>ים</w:t>
            </w:r>
            <w:r w:rsidRPr="00281513">
              <w:rPr>
                <w:rFonts w:ascii="Times New Roman" w:eastAsia="Times New Roman" w:hAnsi="Times New Roman" w:cs="Arial"/>
                <w:sz w:val="24"/>
                <w:highlight w:val="yellow"/>
                <w:rtl/>
              </w:rPr>
              <w:t xml:space="preserve"> להיות מורגש</w:t>
            </w:r>
            <w:r w:rsidRPr="00281513">
              <w:rPr>
                <w:rFonts w:ascii="Times New Roman" w:eastAsia="Times New Roman" w:hAnsi="Times New Roman" w:cs="Arial" w:hint="cs"/>
                <w:sz w:val="24"/>
                <w:highlight w:val="yellow"/>
                <w:rtl/>
              </w:rPr>
              <w:t>ים</w:t>
            </w:r>
            <w:r w:rsidRPr="00281513">
              <w:rPr>
                <w:rFonts w:ascii="Times New Roman" w:eastAsia="Times New Roman" w:hAnsi="Times New Roman" w:cs="Arial"/>
                <w:sz w:val="24"/>
                <w:highlight w:val="yellow"/>
                <w:rtl/>
              </w:rPr>
              <w:t xml:space="preserve"> רק </w:t>
            </w:r>
            <w:r w:rsidRPr="00281513">
              <w:rPr>
                <w:rFonts w:ascii="Times New Roman" w:eastAsia="Times New Roman" w:hAnsi="Times New Roman" w:cs="Arial" w:hint="cs"/>
                <w:sz w:val="24"/>
                <w:highlight w:val="yellow"/>
                <w:rtl/>
              </w:rPr>
              <w:t xml:space="preserve">בזמן </w:t>
            </w:r>
            <w:r w:rsidRPr="00281513">
              <w:rPr>
                <w:rFonts w:ascii="Times New Roman" w:eastAsia="Times New Roman" w:hAnsi="Times New Roman" w:cs="Arial"/>
                <w:sz w:val="24"/>
                <w:highlight w:val="yellow"/>
                <w:rtl/>
              </w:rPr>
              <w:t xml:space="preserve">עמידה או הליכה </w:t>
            </w:r>
          </w:p>
          <w:p w:rsidR="00281513" w:rsidRPr="00281513" w:rsidRDefault="00281513" w:rsidP="00281513">
            <w:pPr>
              <w:numPr>
                <w:ilvl w:val="1"/>
                <w:numId w:val="26"/>
              </w:numPr>
              <w:spacing w:after="0" w:line="240" w:lineRule="auto"/>
              <w:rPr>
                <w:rFonts w:ascii="Times New Roman" w:eastAsia="Times New Roman" w:hAnsi="Times New Roman" w:cs="Arial"/>
                <w:sz w:val="24"/>
                <w:highlight w:val="yellow"/>
              </w:rPr>
            </w:pPr>
            <w:r w:rsidRPr="00281513">
              <w:rPr>
                <w:rFonts w:ascii="Times New Roman" w:eastAsia="Times New Roman" w:hAnsi="Times New Roman" w:cs="Arial"/>
                <w:sz w:val="24"/>
                <w:highlight w:val="yellow"/>
                <w:rtl/>
              </w:rPr>
              <w:t xml:space="preserve">חום מוגבר ברגל הפגועה </w:t>
            </w:r>
          </w:p>
          <w:p w:rsidR="00281513" w:rsidRPr="00281513" w:rsidRDefault="00281513" w:rsidP="00281513">
            <w:pPr>
              <w:numPr>
                <w:ilvl w:val="1"/>
                <w:numId w:val="26"/>
              </w:numPr>
              <w:spacing w:after="0" w:line="240" w:lineRule="auto"/>
              <w:rPr>
                <w:rFonts w:ascii="Arial" w:eastAsia="Times New Roman" w:hAnsi="Arial" w:cs="Arial"/>
                <w:sz w:val="24"/>
                <w:highlight w:val="yellow"/>
                <w:rtl/>
              </w:rPr>
            </w:pPr>
            <w:r w:rsidRPr="00281513">
              <w:rPr>
                <w:rFonts w:ascii="Times New Roman" w:eastAsia="Times New Roman" w:hAnsi="Times New Roman" w:cs="Arial"/>
                <w:sz w:val="24"/>
                <w:highlight w:val="yellow"/>
                <w:rtl/>
              </w:rPr>
              <w:t xml:space="preserve">שינוי בצבע העור ברגל </w:t>
            </w:r>
            <w:r w:rsidRPr="00281513">
              <w:rPr>
                <w:rFonts w:ascii="Times New Roman" w:eastAsia="Times New Roman" w:hAnsi="Times New Roman" w:cs="Arial" w:hint="cs"/>
                <w:sz w:val="24"/>
                <w:highlight w:val="yellow"/>
                <w:rtl/>
              </w:rPr>
              <w:t>כגון</w:t>
            </w:r>
            <w:r w:rsidRPr="00281513">
              <w:rPr>
                <w:rFonts w:ascii="Times New Roman" w:eastAsia="Times New Roman" w:hAnsi="Times New Roman" w:cs="Arial"/>
                <w:sz w:val="24"/>
                <w:highlight w:val="yellow"/>
                <w:rtl/>
              </w:rPr>
              <w:t xml:space="preserve"> </w:t>
            </w:r>
            <w:r w:rsidRPr="00281513">
              <w:rPr>
                <w:rFonts w:ascii="Times New Roman" w:eastAsia="Times New Roman" w:hAnsi="Times New Roman" w:cs="Arial" w:hint="cs"/>
                <w:sz w:val="24"/>
                <w:highlight w:val="yellow"/>
                <w:rtl/>
              </w:rPr>
              <w:t>נעשית חיוורת</w:t>
            </w:r>
            <w:r w:rsidRPr="00281513">
              <w:rPr>
                <w:rFonts w:ascii="Times New Roman" w:eastAsia="Times New Roman" w:hAnsi="Times New Roman" w:cs="Arial"/>
                <w:sz w:val="24"/>
                <w:highlight w:val="yellow"/>
                <w:rtl/>
              </w:rPr>
              <w:t>, אדו</w:t>
            </w:r>
            <w:r w:rsidRPr="00281513">
              <w:rPr>
                <w:rFonts w:ascii="Times New Roman" w:eastAsia="Times New Roman" w:hAnsi="Times New Roman" w:cs="Arial" w:hint="cs"/>
                <w:sz w:val="24"/>
                <w:highlight w:val="yellow"/>
                <w:rtl/>
              </w:rPr>
              <w:t>מה</w:t>
            </w:r>
            <w:r w:rsidRPr="00281513">
              <w:rPr>
                <w:rFonts w:ascii="Times New Roman" w:eastAsia="Times New Roman" w:hAnsi="Times New Roman" w:cs="Arial"/>
                <w:sz w:val="24"/>
                <w:highlight w:val="yellow"/>
                <w:rtl/>
              </w:rPr>
              <w:t xml:space="preserve"> או כחול</w:t>
            </w:r>
            <w:r w:rsidRPr="00281513">
              <w:rPr>
                <w:rFonts w:ascii="Times New Roman" w:eastAsia="Times New Roman" w:hAnsi="Times New Roman" w:cs="Arial" w:hint="cs"/>
                <w:sz w:val="24"/>
                <w:highlight w:val="yellow"/>
                <w:rtl/>
              </w:rPr>
              <w:t>ה</w:t>
            </w:r>
          </w:p>
        </w:tc>
      </w:tr>
      <w:tr w:rsidR="00281513" w:rsidRPr="00281513" w:rsidTr="008D0A1D">
        <w:tc>
          <w:tcPr>
            <w:tcW w:w="3402" w:type="dxa"/>
            <w:shd w:val="clear" w:color="auto" w:fill="auto"/>
          </w:tcPr>
          <w:p w:rsidR="00281513" w:rsidRPr="00281513" w:rsidRDefault="00281513" w:rsidP="00281513">
            <w:pPr>
              <w:autoSpaceDE w:val="0"/>
              <w:autoSpaceDN w:val="0"/>
              <w:adjustRightInd w:val="0"/>
              <w:spacing w:after="0" w:line="240" w:lineRule="auto"/>
              <w:rPr>
                <w:rFonts w:ascii="Arial" w:eastAsia="Times New Roman" w:hAnsi="Arial" w:cs="Arial"/>
                <w:sz w:val="24"/>
                <w:highlight w:val="yellow"/>
              </w:rPr>
            </w:pPr>
            <w:r w:rsidRPr="00281513">
              <w:rPr>
                <w:rFonts w:ascii="Times New Roman" w:eastAsia="Times New Roman" w:hAnsi="Times New Roman" w:cs="Arial" w:hint="cs"/>
                <w:sz w:val="24"/>
                <w:highlight w:val="yellow"/>
                <w:rtl/>
              </w:rPr>
              <w:t>תסחיף ריאתי</w:t>
            </w:r>
          </w:p>
        </w:tc>
        <w:tc>
          <w:tcPr>
            <w:tcW w:w="6485" w:type="dxa"/>
            <w:shd w:val="clear" w:color="auto" w:fill="auto"/>
          </w:tcPr>
          <w:p w:rsidR="00281513" w:rsidRPr="00281513" w:rsidRDefault="00281513" w:rsidP="00281513">
            <w:pPr>
              <w:numPr>
                <w:ilvl w:val="0"/>
                <w:numId w:val="26"/>
              </w:numPr>
              <w:spacing w:after="0" w:line="240" w:lineRule="auto"/>
              <w:rPr>
                <w:rFonts w:ascii="Times New Roman" w:eastAsia="Times New Roman" w:hAnsi="Times New Roman" w:cs="Arial"/>
                <w:sz w:val="24"/>
                <w:highlight w:val="yellow"/>
              </w:rPr>
            </w:pPr>
            <w:r w:rsidRPr="00281513">
              <w:rPr>
                <w:rFonts w:ascii="Times New Roman" w:eastAsia="Times New Roman" w:hAnsi="Times New Roman" w:cs="Arial"/>
                <w:sz w:val="24"/>
                <w:highlight w:val="yellow"/>
                <w:rtl/>
              </w:rPr>
              <w:t>קוצר נשימה פתאומ</w:t>
            </w:r>
            <w:r w:rsidRPr="00281513">
              <w:rPr>
                <w:rFonts w:ascii="Times New Roman" w:eastAsia="Times New Roman" w:hAnsi="Times New Roman" w:cs="Arial" w:hint="cs"/>
                <w:sz w:val="24"/>
                <w:highlight w:val="yellow"/>
                <w:rtl/>
              </w:rPr>
              <w:t>י</w:t>
            </w:r>
            <w:r w:rsidRPr="00281513">
              <w:rPr>
                <w:rFonts w:ascii="Times New Roman" w:eastAsia="Times New Roman" w:hAnsi="Times New Roman" w:cs="Arial"/>
                <w:sz w:val="24"/>
                <w:highlight w:val="yellow"/>
                <w:rtl/>
              </w:rPr>
              <w:t xml:space="preserve"> בלתי מוסבר או נשימ</w:t>
            </w:r>
            <w:r w:rsidRPr="00281513">
              <w:rPr>
                <w:rFonts w:ascii="Times New Roman" w:eastAsia="Times New Roman" w:hAnsi="Times New Roman" w:cs="Arial" w:hint="cs"/>
                <w:sz w:val="24"/>
                <w:highlight w:val="yellow"/>
                <w:rtl/>
              </w:rPr>
              <w:t>ות</w:t>
            </w:r>
            <w:r w:rsidRPr="00281513">
              <w:rPr>
                <w:rFonts w:ascii="Times New Roman" w:eastAsia="Times New Roman" w:hAnsi="Times New Roman" w:cs="Arial"/>
                <w:sz w:val="24"/>
                <w:highlight w:val="yellow"/>
                <w:rtl/>
              </w:rPr>
              <w:t xml:space="preserve"> מהיר</w:t>
            </w:r>
            <w:r w:rsidRPr="00281513">
              <w:rPr>
                <w:rFonts w:ascii="Times New Roman" w:eastAsia="Times New Roman" w:hAnsi="Times New Roman" w:cs="Arial" w:hint="cs"/>
                <w:sz w:val="24"/>
                <w:highlight w:val="yellow"/>
                <w:rtl/>
              </w:rPr>
              <w:t>ות</w:t>
            </w:r>
            <w:r w:rsidRPr="00281513">
              <w:rPr>
                <w:rFonts w:ascii="Times New Roman" w:eastAsia="Times New Roman" w:hAnsi="Times New Roman" w:cs="Arial"/>
                <w:sz w:val="24"/>
                <w:highlight w:val="yellow"/>
                <w:rtl/>
              </w:rPr>
              <w:t>;</w:t>
            </w:r>
          </w:p>
          <w:p w:rsidR="00281513" w:rsidRPr="00281513" w:rsidRDefault="00281513" w:rsidP="00281513">
            <w:pPr>
              <w:numPr>
                <w:ilvl w:val="0"/>
                <w:numId w:val="26"/>
              </w:numPr>
              <w:spacing w:after="0" w:line="240" w:lineRule="auto"/>
              <w:rPr>
                <w:rFonts w:ascii="Times New Roman" w:eastAsia="Times New Roman" w:hAnsi="Times New Roman" w:cs="Arial"/>
                <w:sz w:val="24"/>
                <w:highlight w:val="yellow"/>
              </w:rPr>
            </w:pPr>
            <w:r w:rsidRPr="00281513">
              <w:rPr>
                <w:rFonts w:ascii="Times New Roman" w:eastAsia="Times New Roman" w:hAnsi="Times New Roman" w:cs="Arial"/>
                <w:sz w:val="24"/>
                <w:highlight w:val="yellow"/>
                <w:rtl/>
              </w:rPr>
              <w:t xml:space="preserve">שיעול פתאומי ללא סיבה ברורה, שעשוי </w:t>
            </w:r>
            <w:r w:rsidRPr="00281513">
              <w:rPr>
                <w:rFonts w:ascii="Times New Roman" w:eastAsia="Times New Roman" w:hAnsi="Times New Roman" w:cs="Arial" w:hint="cs"/>
                <w:sz w:val="24"/>
                <w:highlight w:val="yellow"/>
                <w:rtl/>
              </w:rPr>
              <w:t>להיות דמי</w:t>
            </w:r>
            <w:r w:rsidRPr="00281513">
              <w:rPr>
                <w:rFonts w:ascii="Times New Roman" w:eastAsia="Times New Roman" w:hAnsi="Times New Roman" w:cs="Arial"/>
                <w:sz w:val="24"/>
                <w:highlight w:val="yellow"/>
                <w:rtl/>
              </w:rPr>
              <w:t>;</w:t>
            </w:r>
          </w:p>
          <w:p w:rsidR="00281513" w:rsidRPr="00281513" w:rsidRDefault="00281513" w:rsidP="00281513">
            <w:pPr>
              <w:numPr>
                <w:ilvl w:val="0"/>
                <w:numId w:val="26"/>
              </w:numPr>
              <w:spacing w:after="0" w:line="240" w:lineRule="auto"/>
              <w:rPr>
                <w:rFonts w:ascii="Times New Roman" w:eastAsia="Times New Roman" w:hAnsi="Times New Roman" w:cs="Arial"/>
                <w:sz w:val="24"/>
                <w:highlight w:val="yellow"/>
              </w:rPr>
            </w:pPr>
            <w:r w:rsidRPr="00281513">
              <w:rPr>
                <w:rFonts w:ascii="Times New Roman" w:eastAsia="Times New Roman" w:hAnsi="Times New Roman" w:cs="Arial"/>
                <w:sz w:val="24"/>
                <w:highlight w:val="yellow"/>
                <w:rtl/>
              </w:rPr>
              <w:t>כאבים חדים בחזה אשר עשוי</w:t>
            </w:r>
            <w:r w:rsidRPr="00281513">
              <w:rPr>
                <w:rFonts w:ascii="Times New Roman" w:eastAsia="Times New Roman" w:hAnsi="Times New Roman" w:cs="Arial" w:hint="cs"/>
                <w:sz w:val="24"/>
                <w:highlight w:val="yellow"/>
                <w:rtl/>
              </w:rPr>
              <w:t>ים</w:t>
            </w:r>
            <w:r w:rsidRPr="00281513">
              <w:rPr>
                <w:rFonts w:ascii="Times New Roman" w:eastAsia="Times New Roman" w:hAnsi="Times New Roman" w:cs="Arial"/>
                <w:sz w:val="24"/>
                <w:highlight w:val="yellow"/>
                <w:rtl/>
              </w:rPr>
              <w:t xml:space="preserve"> לה</w:t>
            </w:r>
            <w:r w:rsidRPr="00281513">
              <w:rPr>
                <w:rFonts w:ascii="Times New Roman" w:eastAsia="Times New Roman" w:hAnsi="Times New Roman" w:cs="Arial" w:hint="cs"/>
                <w:sz w:val="24"/>
                <w:highlight w:val="yellow"/>
                <w:rtl/>
              </w:rPr>
              <w:t>חמיר</w:t>
            </w:r>
            <w:r w:rsidRPr="00281513">
              <w:rPr>
                <w:rFonts w:ascii="Times New Roman" w:eastAsia="Times New Roman" w:hAnsi="Times New Roman" w:cs="Arial"/>
                <w:sz w:val="24"/>
                <w:highlight w:val="yellow"/>
                <w:rtl/>
              </w:rPr>
              <w:t xml:space="preserve"> </w:t>
            </w:r>
            <w:r w:rsidRPr="00281513">
              <w:rPr>
                <w:rFonts w:ascii="Times New Roman" w:eastAsia="Times New Roman" w:hAnsi="Times New Roman" w:cs="Arial" w:hint="cs"/>
                <w:sz w:val="24"/>
                <w:highlight w:val="yellow"/>
                <w:rtl/>
              </w:rPr>
              <w:t>ב</w:t>
            </w:r>
            <w:r w:rsidRPr="00281513">
              <w:rPr>
                <w:rFonts w:ascii="Times New Roman" w:eastAsia="Times New Roman" w:hAnsi="Times New Roman" w:cs="Arial"/>
                <w:sz w:val="24"/>
                <w:highlight w:val="yellow"/>
                <w:rtl/>
              </w:rPr>
              <w:t xml:space="preserve">נשימות עמוקות; </w:t>
            </w:r>
          </w:p>
          <w:p w:rsidR="00281513" w:rsidRPr="00281513" w:rsidRDefault="00281513" w:rsidP="00281513">
            <w:pPr>
              <w:numPr>
                <w:ilvl w:val="0"/>
                <w:numId w:val="26"/>
              </w:numPr>
              <w:spacing w:after="0" w:line="240" w:lineRule="auto"/>
              <w:rPr>
                <w:rFonts w:ascii="Times New Roman" w:eastAsia="Times New Roman" w:hAnsi="Times New Roman" w:cs="Arial"/>
                <w:sz w:val="24"/>
                <w:highlight w:val="yellow"/>
              </w:rPr>
            </w:pPr>
            <w:r w:rsidRPr="00281513">
              <w:rPr>
                <w:rFonts w:ascii="Times New Roman" w:eastAsia="Times New Roman" w:hAnsi="Times New Roman" w:cs="Arial" w:hint="cs"/>
                <w:sz w:val="24"/>
                <w:highlight w:val="yellow"/>
                <w:rtl/>
              </w:rPr>
              <w:t>תחושת סחרור חמורה או סחרחורת</w:t>
            </w:r>
            <w:r w:rsidRPr="00281513">
              <w:rPr>
                <w:rFonts w:ascii="Times New Roman" w:eastAsia="Times New Roman" w:hAnsi="Times New Roman" w:cs="Arial"/>
                <w:sz w:val="24"/>
                <w:highlight w:val="yellow"/>
                <w:rtl/>
              </w:rPr>
              <w:t xml:space="preserve">; </w:t>
            </w:r>
          </w:p>
          <w:p w:rsidR="00281513" w:rsidRPr="00281513" w:rsidRDefault="00281513" w:rsidP="00281513">
            <w:pPr>
              <w:numPr>
                <w:ilvl w:val="0"/>
                <w:numId w:val="26"/>
              </w:numPr>
              <w:spacing w:after="0" w:line="240" w:lineRule="auto"/>
              <w:rPr>
                <w:rFonts w:ascii="Times New Roman" w:eastAsia="Times New Roman" w:hAnsi="Times New Roman" w:cs="Arial"/>
                <w:sz w:val="24"/>
                <w:highlight w:val="yellow"/>
              </w:rPr>
            </w:pPr>
            <w:r w:rsidRPr="00281513">
              <w:rPr>
                <w:rFonts w:ascii="Times New Roman" w:eastAsia="Times New Roman" w:hAnsi="Times New Roman" w:cs="Arial"/>
                <w:sz w:val="24"/>
                <w:highlight w:val="yellow"/>
                <w:rtl/>
              </w:rPr>
              <w:t xml:space="preserve">קצב לב </w:t>
            </w:r>
            <w:r w:rsidRPr="00281513">
              <w:rPr>
                <w:rFonts w:ascii="Times New Roman" w:eastAsia="Times New Roman" w:hAnsi="Times New Roman" w:cs="Arial" w:hint="cs"/>
                <w:sz w:val="24"/>
                <w:highlight w:val="yellow"/>
                <w:rtl/>
              </w:rPr>
              <w:t xml:space="preserve">מהיר או </w:t>
            </w:r>
            <w:r w:rsidRPr="00281513">
              <w:rPr>
                <w:rFonts w:ascii="Times New Roman" w:eastAsia="Times New Roman" w:hAnsi="Times New Roman" w:cs="Arial"/>
                <w:sz w:val="24"/>
                <w:highlight w:val="yellow"/>
                <w:rtl/>
              </w:rPr>
              <w:t xml:space="preserve">לא סדיר; </w:t>
            </w:r>
          </w:p>
          <w:p w:rsidR="00281513" w:rsidRPr="00281513" w:rsidRDefault="00281513" w:rsidP="00281513">
            <w:pPr>
              <w:numPr>
                <w:ilvl w:val="0"/>
                <w:numId w:val="26"/>
              </w:numPr>
              <w:spacing w:after="0" w:line="240" w:lineRule="auto"/>
              <w:rPr>
                <w:rFonts w:ascii="Times New Roman" w:eastAsia="Times New Roman" w:hAnsi="Times New Roman" w:cs="Arial"/>
                <w:sz w:val="24"/>
                <w:highlight w:val="yellow"/>
              </w:rPr>
            </w:pPr>
            <w:r w:rsidRPr="00281513">
              <w:rPr>
                <w:rFonts w:ascii="Times New Roman" w:eastAsia="Times New Roman" w:hAnsi="Times New Roman" w:cs="Arial"/>
                <w:sz w:val="24"/>
                <w:highlight w:val="yellow"/>
                <w:rtl/>
              </w:rPr>
              <w:t xml:space="preserve">כאב </w:t>
            </w:r>
            <w:r w:rsidRPr="00281513">
              <w:rPr>
                <w:rFonts w:ascii="Times New Roman" w:eastAsia="Times New Roman" w:hAnsi="Times New Roman" w:cs="Arial" w:hint="cs"/>
                <w:sz w:val="24"/>
                <w:highlight w:val="yellow"/>
                <w:rtl/>
              </w:rPr>
              <w:t>בטן חמור</w:t>
            </w:r>
            <w:r w:rsidRPr="00281513">
              <w:rPr>
                <w:rFonts w:ascii="Times New Roman" w:eastAsia="Times New Roman" w:hAnsi="Times New Roman" w:cs="Arial"/>
                <w:sz w:val="24"/>
                <w:highlight w:val="yellow"/>
                <w:rtl/>
              </w:rPr>
              <w:t xml:space="preserve">; </w:t>
            </w:r>
          </w:p>
          <w:p w:rsidR="00281513" w:rsidRPr="00281513" w:rsidRDefault="00281513" w:rsidP="00281513">
            <w:pPr>
              <w:spacing w:after="0" w:line="240" w:lineRule="auto"/>
              <w:rPr>
                <w:rFonts w:ascii="Times New Roman" w:eastAsia="Times New Roman" w:hAnsi="Times New Roman" w:cs="Arial"/>
                <w:sz w:val="24"/>
                <w:highlight w:val="yellow"/>
              </w:rPr>
            </w:pPr>
          </w:p>
          <w:p w:rsidR="00281513" w:rsidRPr="00281513" w:rsidRDefault="00281513" w:rsidP="00281513">
            <w:pPr>
              <w:spacing w:after="0" w:line="240" w:lineRule="auto"/>
              <w:rPr>
                <w:rFonts w:ascii="Times New Roman" w:eastAsia="Times New Roman" w:hAnsi="Times New Roman" w:cs="Arial"/>
                <w:sz w:val="24"/>
                <w:highlight w:val="yellow"/>
                <w:rtl/>
              </w:rPr>
            </w:pPr>
            <w:r w:rsidRPr="00281513">
              <w:rPr>
                <w:rFonts w:ascii="Times New Roman" w:eastAsia="Times New Roman" w:hAnsi="Times New Roman" w:cs="Arial"/>
                <w:sz w:val="24"/>
                <w:highlight w:val="yellow"/>
                <w:rtl/>
              </w:rPr>
              <w:t>אם אינך בטוח</w:t>
            </w:r>
            <w:r w:rsidRPr="00281513">
              <w:rPr>
                <w:rFonts w:ascii="Times New Roman" w:eastAsia="Times New Roman" w:hAnsi="Times New Roman" w:cs="Arial" w:hint="cs"/>
                <w:sz w:val="24"/>
                <w:highlight w:val="yellow"/>
                <w:rtl/>
              </w:rPr>
              <w:t>ה</w:t>
            </w:r>
            <w:r w:rsidRPr="00281513">
              <w:rPr>
                <w:rFonts w:ascii="Times New Roman" w:eastAsia="Times New Roman" w:hAnsi="Times New Roman" w:cs="Arial"/>
                <w:sz w:val="24"/>
                <w:highlight w:val="yellow"/>
                <w:rtl/>
              </w:rPr>
              <w:t xml:space="preserve">, </w:t>
            </w:r>
            <w:r w:rsidRPr="00281513">
              <w:rPr>
                <w:rFonts w:ascii="Times New Roman" w:eastAsia="Times New Roman" w:hAnsi="Times New Roman" w:cs="Arial" w:hint="cs"/>
                <w:sz w:val="24"/>
                <w:highlight w:val="yellow"/>
                <w:rtl/>
              </w:rPr>
              <w:t>פני לרופא מאחר ו</w:t>
            </w:r>
            <w:r w:rsidRPr="00281513">
              <w:rPr>
                <w:rFonts w:ascii="Times New Roman" w:eastAsia="Times New Roman" w:hAnsi="Times New Roman" w:cs="Arial"/>
                <w:sz w:val="24"/>
                <w:highlight w:val="yellow"/>
                <w:rtl/>
              </w:rPr>
              <w:t>חלק מ</w:t>
            </w:r>
            <w:r w:rsidRPr="00281513">
              <w:rPr>
                <w:rFonts w:ascii="Times New Roman" w:eastAsia="Times New Roman" w:hAnsi="Times New Roman" w:cs="Arial" w:hint="cs"/>
                <w:sz w:val="24"/>
                <w:highlight w:val="yellow"/>
                <w:rtl/>
              </w:rPr>
              <w:t>ה</w:t>
            </w:r>
            <w:r w:rsidRPr="00281513">
              <w:rPr>
                <w:rFonts w:ascii="Times New Roman" w:eastAsia="Times New Roman" w:hAnsi="Times New Roman" w:cs="Arial"/>
                <w:sz w:val="24"/>
                <w:highlight w:val="yellow"/>
                <w:rtl/>
              </w:rPr>
              <w:t xml:space="preserve">תסמינים </w:t>
            </w:r>
            <w:r w:rsidRPr="00281513">
              <w:rPr>
                <w:rFonts w:ascii="Times New Roman" w:eastAsia="Times New Roman" w:hAnsi="Times New Roman" w:cs="Arial" w:hint="cs"/>
                <w:sz w:val="24"/>
                <w:highlight w:val="yellow"/>
                <w:rtl/>
              </w:rPr>
              <w:t>ה</w:t>
            </w:r>
            <w:r w:rsidRPr="00281513">
              <w:rPr>
                <w:rFonts w:ascii="Times New Roman" w:eastAsia="Times New Roman" w:hAnsi="Times New Roman" w:cs="Arial"/>
                <w:sz w:val="24"/>
                <w:highlight w:val="yellow"/>
                <w:rtl/>
              </w:rPr>
              <w:t xml:space="preserve">אלה, כגון שיעול או </w:t>
            </w:r>
            <w:r w:rsidRPr="00281513">
              <w:rPr>
                <w:rFonts w:ascii="Times New Roman" w:eastAsia="Times New Roman" w:hAnsi="Times New Roman" w:cs="Arial" w:hint="cs"/>
                <w:sz w:val="24"/>
                <w:highlight w:val="yellow"/>
                <w:rtl/>
              </w:rPr>
              <w:t>קוצר</w:t>
            </w:r>
            <w:r w:rsidRPr="00281513">
              <w:rPr>
                <w:rFonts w:ascii="Times New Roman" w:eastAsia="Times New Roman" w:hAnsi="Times New Roman" w:cs="Arial"/>
                <w:sz w:val="24"/>
                <w:highlight w:val="yellow"/>
                <w:rtl/>
              </w:rPr>
              <w:t xml:space="preserve"> נשימה</w:t>
            </w:r>
            <w:r w:rsidRPr="00281513">
              <w:rPr>
                <w:rFonts w:ascii="Times New Roman" w:eastAsia="Times New Roman" w:hAnsi="Times New Roman" w:cs="Arial" w:hint="cs"/>
                <w:sz w:val="24"/>
                <w:highlight w:val="yellow"/>
                <w:rtl/>
              </w:rPr>
              <w:t>,</w:t>
            </w:r>
            <w:r w:rsidRPr="00281513">
              <w:rPr>
                <w:rFonts w:ascii="Times New Roman" w:eastAsia="Times New Roman" w:hAnsi="Times New Roman" w:cs="Arial"/>
                <w:sz w:val="24"/>
                <w:highlight w:val="yellow"/>
                <w:rtl/>
              </w:rPr>
              <w:t xml:space="preserve"> </w:t>
            </w:r>
            <w:r w:rsidRPr="00281513">
              <w:rPr>
                <w:rFonts w:ascii="Times New Roman" w:eastAsia="Times New Roman" w:hAnsi="Times New Roman" w:cs="Arial" w:hint="cs"/>
                <w:sz w:val="24"/>
                <w:highlight w:val="yellow"/>
                <w:rtl/>
              </w:rPr>
              <w:t>יכולים להיחשב בטעות</w:t>
            </w:r>
            <w:r w:rsidRPr="00281513">
              <w:rPr>
                <w:rFonts w:ascii="Times New Roman" w:eastAsia="Times New Roman" w:hAnsi="Times New Roman" w:cs="Arial"/>
                <w:sz w:val="24"/>
                <w:highlight w:val="yellow"/>
                <w:rtl/>
              </w:rPr>
              <w:t xml:space="preserve"> </w:t>
            </w:r>
            <w:r w:rsidRPr="00281513">
              <w:rPr>
                <w:rFonts w:ascii="Times New Roman" w:eastAsia="Times New Roman" w:hAnsi="Times New Roman" w:cs="Arial" w:hint="cs"/>
                <w:sz w:val="24"/>
                <w:highlight w:val="yellow"/>
                <w:rtl/>
              </w:rPr>
              <w:t>כ</w:t>
            </w:r>
            <w:r w:rsidRPr="00281513">
              <w:rPr>
                <w:rFonts w:ascii="Times New Roman" w:eastAsia="Times New Roman" w:hAnsi="Times New Roman" w:cs="Arial"/>
                <w:sz w:val="24"/>
                <w:highlight w:val="yellow"/>
                <w:rtl/>
              </w:rPr>
              <w:t>מצב מתון יותר, כגון זיהום בדר</w:t>
            </w:r>
            <w:r w:rsidRPr="00281513">
              <w:rPr>
                <w:rFonts w:ascii="Times New Roman" w:eastAsia="Times New Roman" w:hAnsi="Times New Roman" w:cs="Arial" w:hint="cs"/>
                <w:sz w:val="24"/>
                <w:highlight w:val="yellow"/>
                <w:rtl/>
              </w:rPr>
              <w:t>כי</w:t>
            </w:r>
            <w:r w:rsidRPr="00281513">
              <w:rPr>
                <w:rFonts w:ascii="Times New Roman" w:eastAsia="Times New Roman" w:hAnsi="Times New Roman" w:cs="Arial"/>
                <w:sz w:val="24"/>
                <w:highlight w:val="yellow"/>
                <w:rtl/>
              </w:rPr>
              <w:t xml:space="preserve"> </w:t>
            </w:r>
            <w:r w:rsidRPr="00281513">
              <w:rPr>
                <w:rFonts w:ascii="Times New Roman" w:eastAsia="Times New Roman" w:hAnsi="Times New Roman" w:cs="Arial" w:hint="cs"/>
                <w:sz w:val="24"/>
                <w:highlight w:val="yellow"/>
                <w:rtl/>
              </w:rPr>
              <w:t>ה</w:t>
            </w:r>
            <w:r w:rsidRPr="00281513">
              <w:rPr>
                <w:rFonts w:ascii="Times New Roman" w:eastAsia="Times New Roman" w:hAnsi="Times New Roman" w:cs="Arial"/>
                <w:sz w:val="24"/>
                <w:highlight w:val="yellow"/>
                <w:rtl/>
              </w:rPr>
              <w:t>נשימה (</w:t>
            </w:r>
            <w:r w:rsidRPr="00281513">
              <w:rPr>
                <w:rFonts w:ascii="Times New Roman" w:eastAsia="Times New Roman" w:hAnsi="Times New Roman" w:cs="Arial" w:hint="cs"/>
                <w:sz w:val="24"/>
                <w:highlight w:val="yellow"/>
                <w:rtl/>
              </w:rPr>
              <w:t>לדוגמא</w:t>
            </w:r>
            <w:r w:rsidRPr="00281513">
              <w:rPr>
                <w:rFonts w:ascii="Times New Roman" w:eastAsia="Times New Roman" w:hAnsi="Times New Roman" w:cs="Arial"/>
                <w:sz w:val="24"/>
                <w:highlight w:val="yellow"/>
                <w:rtl/>
              </w:rPr>
              <w:t xml:space="preserve"> </w:t>
            </w:r>
            <w:r w:rsidRPr="00281513">
              <w:rPr>
                <w:rFonts w:ascii="Times New Roman" w:eastAsia="Times New Roman" w:hAnsi="Times New Roman" w:cs="Arial" w:hint="cs"/>
                <w:sz w:val="24"/>
                <w:highlight w:val="yellow"/>
                <w:rtl/>
              </w:rPr>
              <w:t>"</w:t>
            </w:r>
            <w:r w:rsidRPr="00281513">
              <w:rPr>
                <w:rFonts w:ascii="Times New Roman" w:eastAsia="Times New Roman" w:hAnsi="Times New Roman" w:cs="Arial"/>
                <w:sz w:val="24"/>
                <w:highlight w:val="yellow"/>
                <w:rtl/>
              </w:rPr>
              <w:t>הצטננות</w:t>
            </w:r>
            <w:r w:rsidRPr="00281513">
              <w:rPr>
                <w:rFonts w:ascii="Times New Roman" w:eastAsia="Times New Roman" w:hAnsi="Times New Roman" w:cs="Arial" w:hint="cs"/>
                <w:sz w:val="24"/>
                <w:highlight w:val="yellow"/>
                <w:rtl/>
              </w:rPr>
              <w:t>"</w:t>
            </w:r>
            <w:r w:rsidRPr="00281513">
              <w:rPr>
                <w:rFonts w:ascii="Times New Roman" w:eastAsia="Times New Roman" w:hAnsi="Times New Roman" w:cs="Arial"/>
                <w:sz w:val="24"/>
                <w:highlight w:val="yellow"/>
                <w:rtl/>
              </w:rPr>
              <w:t>).</w:t>
            </w:r>
          </w:p>
          <w:p w:rsidR="00281513" w:rsidRPr="00281513" w:rsidRDefault="00281513" w:rsidP="00281513">
            <w:pPr>
              <w:spacing w:after="0" w:line="240" w:lineRule="auto"/>
              <w:rPr>
                <w:rFonts w:ascii="Arial" w:eastAsia="Times New Roman" w:hAnsi="Arial" w:cs="Arial"/>
                <w:sz w:val="24"/>
                <w:highlight w:val="yellow"/>
              </w:rPr>
            </w:pPr>
          </w:p>
        </w:tc>
      </w:tr>
      <w:tr w:rsidR="00281513" w:rsidRPr="00281513" w:rsidTr="008D0A1D">
        <w:trPr>
          <w:trHeight w:val="990"/>
        </w:trPr>
        <w:tc>
          <w:tcPr>
            <w:tcW w:w="3402" w:type="dxa"/>
            <w:shd w:val="clear" w:color="auto" w:fill="auto"/>
          </w:tcPr>
          <w:p w:rsidR="00281513" w:rsidRPr="00281513" w:rsidRDefault="00281513" w:rsidP="00281513">
            <w:pPr>
              <w:autoSpaceDE w:val="0"/>
              <w:autoSpaceDN w:val="0"/>
              <w:adjustRightInd w:val="0"/>
              <w:spacing w:after="0" w:line="240" w:lineRule="auto"/>
              <w:rPr>
                <w:rFonts w:ascii="Arial" w:eastAsia="Times New Roman" w:hAnsi="Arial" w:cs="Arial"/>
                <w:highlight w:val="yellow"/>
              </w:rPr>
            </w:pPr>
            <w:r w:rsidRPr="00281513">
              <w:rPr>
                <w:rFonts w:ascii="Times New Roman" w:eastAsia="Times New Roman" w:hAnsi="Times New Roman" w:cs="Arial" w:hint="cs"/>
                <w:sz w:val="24"/>
                <w:highlight w:val="yellow"/>
                <w:rtl/>
              </w:rPr>
              <w:t>פקקת בווריד הרשתית (קריש דם בעין)</w:t>
            </w:r>
          </w:p>
        </w:tc>
        <w:tc>
          <w:tcPr>
            <w:tcW w:w="6485" w:type="dxa"/>
            <w:shd w:val="clear" w:color="auto" w:fill="auto"/>
          </w:tcPr>
          <w:p w:rsidR="00281513" w:rsidRPr="00281513" w:rsidRDefault="00281513" w:rsidP="00281513">
            <w:pPr>
              <w:spacing w:after="0" w:line="240" w:lineRule="auto"/>
              <w:rPr>
                <w:rFonts w:ascii="Times New Roman" w:eastAsia="Times New Roman" w:hAnsi="Times New Roman" w:cs="Arial"/>
                <w:sz w:val="24"/>
                <w:highlight w:val="yellow"/>
              </w:rPr>
            </w:pPr>
            <w:r w:rsidRPr="00281513">
              <w:rPr>
                <w:rFonts w:ascii="Times New Roman" w:eastAsia="Times New Roman" w:hAnsi="Times New Roman" w:cs="Arial"/>
                <w:sz w:val="24"/>
                <w:highlight w:val="yellow"/>
                <w:rtl/>
              </w:rPr>
              <w:t xml:space="preserve">תסמינים </w:t>
            </w:r>
            <w:r w:rsidRPr="00281513">
              <w:rPr>
                <w:rFonts w:ascii="Times New Roman" w:eastAsia="Times New Roman" w:hAnsi="Times New Roman" w:cs="Arial" w:hint="cs"/>
                <w:sz w:val="24"/>
                <w:highlight w:val="yellow"/>
                <w:rtl/>
              </w:rPr>
              <w:t>ה</w:t>
            </w:r>
            <w:r w:rsidRPr="00281513">
              <w:rPr>
                <w:rFonts w:ascii="Times New Roman" w:eastAsia="Times New Roman" w:hAnsi="Times New Roman" w:cs="Arial"/>
                <w:sz w:val="24"/>
                <w:highlight w:val="yellow"/>
                <w:rtl/>
              </w:rPr>
              <w:t xml:space="preserve">מופיעים לרוב בעין אחת: </w:t>
            </w:r>
          </w:p>
          <w:p w:rsidR="00281513" w:rsidRPr="00281513" w:rsidRDefault="00281513" w:rsidP="00281513">
            <w:pPr>
              <w:numPr>
                <w:ilvl w:val="0"/>
                <w:numId w:val="26"/>
              </w:numPr>
              <w:spacing w:after="0" w:line="240" w:lineRule="auto"/>
              <w:rPr>
                <w:rFonts w:ascii="Times New Roman" w:eastAsia="Times New Roman" w:hAnsi="Times New Roman" w:cs="Arial"/>
                <w:sz w:val="24"/>
                <w:highlight w:val="yellow"/>
              </w:rPr>
            </w:pPr>
            <w:r w:rsidRPr="00281513">
              <w:rPr>
                <w:rFonts w:ascii="Times New Roman" w:eastAsia="Times New Roman" w:hAnsi="Times New Roman" w:cs="Arial"/>
                <w:sz w:val="24"/>
                <w:highlight w:val="yellow"/>
                <w:rtl/>
              </w:rPr>
              <w:t xml:space="preserve">אובדן </w:t>
            </w:r>
            <w:proofErr w:type="spellStart"/>
            <w:r w:rsidRPr="00281513">
              <w:rPr>
                <w:rFonts w:ascii="Times New Roman" w:eastAsia="Times New Roman" w:hAnsi="Times New Roman" w:cs="Arial"/>
                <w:sz w:val="24"/>
                <w:highlight w:val="yellow"/>
                <w:rtl/>
              </w:rPr>
              <w:t>מיידי</w:t>
            </w:r>
            <w:proofErr w:type="spellEnd"/>
            <w:r w:rsidRPr="00281513">
              <w:rPr>
                <w:rFonts w:ascii="Times New Roman" w:eastAsia="Times New Roman" w:hAnsi="Times New Roman" w:cs="Arial"/>
                <w:sz w:val="24"/>
                <w:highlight w:val="yellow"/>
                <w:rtl/>
              </w:rPr>
              <w:t xml:space="preserve"> של </w:t>
            </w:r>
            <w:r w:rsidRPr="00281513">
              <w:rPr>
                <w:rFonts w:ascii="Times New Roman" w:eastAsia="Times New Roman" w:hAnsi="Times New Roman" w:cs="Arial" w:hint="cs"/>
                <w:sz w:val="24"/>
                <w:highlight w:val="yellow"/>
                <w:rtl/>
              </w:rPr>
              <w:t>ראיה</w:t>
            </w:r>
            <w:r w:rsidRPr="00281513">
              <w:rPr>
                <w:rFonts w:ascii="Times New Roman" w:eastAsia="Times New Roman" w:hAnsi="Times New Roman" w:cs="Arial"/>
                <w:sz w:val="24"/>
                <w:highlight w:val="yellow"/>
                <w:rtl/>
              </w:rPr>
              <w:t xml:space="preserve"> או </w:t>
            </w:r>
          </w:p>
          <w:p w:rsidR="00281513" w:rsidRPr="00281513" w:rsidRDefault="00281513" w:rsidP="00281513">
            <w:pPr>
              <w:numPr>
                <w:ilvl w:val="0"/>
                <w:numId w:val="26"/>
              </w:numPr>
              <w:spacing w:after="0" w:line="240" w:lineRule="auto"/>
              <w:rPr>
                <w:rFonts w:ascii="Arial" w:eastAsia="Times New Roman" w:hAnsi="Arial" w:cs="Arial"/>
                <w:sz w:val="24"/>
                <w:highlight w:val="yellow"/>
              </w:rPr>
            </w:pPr>
            <w:r w:rsidRPr="00281513">
              <w:rPr>
                <w:rFonts w:ascii="Times New Roman" w:eastAsia="Times New Roman" w:hAnsi="Times New Roman" w:cs="Arial"/>
                <w:sz w:val="24"/>
                <w:highlight w:val="yellow"/>
                <w:rtl/>
              </w:rPr>
              <w:t xml:space="preserve">טשטוש </w:t>
            </w:r>
            <w:r w:rsidRPr="00281513">
              <w:rPr>
                <w:rFonts w:ascii="Times New Roman" w:eastAsia="Times New Roman" w:hAnsi="Times New Roman" w:cs="Arial" w:hint="cs"/>
                <w:sz w:val="24"/>
                <w:highlight w:val="yellow"/>
                <w:rtl/>
              </w:rPr>
              <w:t>ראיה ללא כאבים, אשר</w:t>
            </w:r>
            <w:r w:rsidRPr="00281513">
              <w:rPr>
                <w:rFonts w:ascii="Times New Roman" w:eastAsia="Times New Roman" w:hAnsi="Times New Roman" w:cs="Arial"/>
                <w:sz w:val="24"/>
                <w:highlight w:val="yellow"/>
                <w:rtl/>
              </w:rPr>
              <w:t xml:space="preserve"> יכול </w:t>
            </w:r>
            <w:r w:rsidRPr="00281513">
              <w:rPr>
                <w:rFonts w:ascii="Times New Roman" w:eastAsia="Times New Roman" w:hAnsi="Times New Roman" w:cs="Arial" w:hint="cs"/>
                <w:sz w:val="24"/>
                <w:highlight w:val="yellow"/>
                <w:rtl/>
              </w:rPr>
              <w:t>להתפתח</w:t>
            </w:r>
            <w:r w:rsidRPr="00281513">
              <w:rPr>
                <w:rFonts w:ascii="Times New Roman" w:eastAsia="Times New Roman" w:hAnsi="Times New Roman" w:cs="Arial"/>
                <w:sz w:val="24"/>
                <w:highlight w:val="yellow"/>
                <w:rtl/>
              </w:rPr>
              <w:t xml:space="preserve"> לאובדן ראייה</w:t>
            </w:r>
          </w:p>
        </w:tc>
      </w:tr>
      <w:tr w:rsidR="00281513" w:rsidRPr="00281513" w:rsidTr="008D0A1D">
        <w:tc>
          <w:tcPr>
            <w:tcW w:w="3402" w:type="dxa"/>
            <w:shd w:val="clear" w:color="auto" w:fill="auto"/>
          </w:tcPr>
          <w:p w:rsidR="00281513" w:rsidRPr="00281513" w:rsidRDefault="00281513" w:rsidP="00281513">
            <w:pPr>
              <w:spacing w:after="0" w:line="240" w:lineRule="auto"/>
              <w:rPr>
                <w:rFonts w:ascii="Arial" w:eastAsia="Times New Roman" w:hAnsi="Arial" w:cs="Arial"/>
                <w:sz w:val="24"/>
                <w:highlight w:val="yellow"/>
              </w:rPr>
            </w:pPr>
            <w:r w:rsidRPr="00281513">
              <w:rPr>
                <w:rFonts w:ascii="Times New Roman" w:eastAsia="Times New Roman" w:hAnsi="Times New Roman" w:cs="Arial" w:hint="cs"/>
                <w:sz w:val="24"/>
                <w:highlight w:val="yellow"/>
                <w:rtl/>
              </w:rPr>
              <w:t>התקף לב</w:t>
            </w:r>
          </w:p>
        </w:tc>
        <w:tc>
          <w:tcPr>
            <w:tcW w:w="6485" w:type="dxa"/>
            <w:shd w:val="clear" w:color="auto" w:fill="auto"/>
          </w:tcPr>
          <w:p w:rsidR="00281513" w:rsidRPr="00281513" w:rsidRDefault="00281513" w:rsidP="00281513">
            <w:pPr>
              <w:numPr>
                <w:ilvl w:val="0"/>
                <w:numId w:val="27"/>
              </w:numPr>
              <w:spacing w:after="0" w:line="240" w:lineRule="auto"/>
              <w:rPr>
                <w:rFonts w:ascii="Times New Roman" w:eastAsia="Times New Roman" w:hAnsi="Times New Roman" w:cs="Arial"/>
                <w:sz w:val="24"/>
                <w:highlight w:val="yellow"/>
              </w:rPr>
            </w:pPr>
            <w:r w:rsidRPr="00281513">
              <w:rPr>
                <w:rFonts w:ascii="Times New Roman" w:eastAsia="Times New Roman" w:hAnsi="Times New Roman" w:cs="Arial"/>
                <w:sz w:val="24"/>
                <w:highlight w:val="yellow"/>
                <w:rtl/>
              </w:rPr>
              <w:t>כאבים, אי נוחות, לחץ, כבדות בחזה</w:t>
            </w:r>
          </w:p>
          <w:p w:rsidR="00281513" w:rsidRPr="00281513" w:rsidRDefault="00281513" w:rsidP="00281513">
            <w:pPr>
              <w:numPr>
                <w:ilvl w:val="0"/>
                <w:numId w:val="27"/>
              </w:numPr>
              <w:spacing w:after="0" w:line="240" w:lineRule="auto"/>
              <w:rPr>
                <w:rFonts w:ascii="Times New Roman" w:eastAsia="Times New Roman" w:hAnsi="Times New Roman" w:cs="Arial"/>
                <w:sz w:val="24"/>
                <w:highlight w:val="yellow"/>
              </w:rPr>
            </w:pPr>
            <w:r w:rsidRPr="00281513">
              <w:rPr>
                <w:rFonts w:ascii="Times New Roman" w:eastAsia="Times New Roman" w:hAnsi="Times New Roman" w:cs="Arial"/>
                <w:sz w:val="24"/>
                <w:highlight w:val="yellow"/>
                <w:rtl/>
              </w:rPr>
              <w:t>תחושה של התכווצות או מלא</w:t>
            </w:r>
            <w:r w:rsidRPr="00281513">
              <w:rPr>
                <w:rFonts w:ascii="Times New Roman" w:eastAsia="Times New Roman" w:hAnsi="Times New Roman" w:cs="Arial" w:hint="cs"/>
                <w:sz w:val="24"/>
                <w:highlight w:val="yellow"/>
                <w:rtl/>
              </w:rPr>
              <w:t>ות</w:t>
            </w:r>
            <w:r w:rsidRPr="00281513">
              <w:rPr>
                <w:rFonts w:ascii="Times New Roman" w:eastAsia="Times New Roman" w:hAnsi="Times New Roman" w:cs="Arial"/>
                <w:sz w:val="24"/>
                <w:highlight w:val="yellow"/>
                <w:rtl/>
              </w:rPr>
              <w:t xml:space="preserve"> בחזה, בזרוע או מתחת לעצם החזה; </w:t>
            </w:r>
          </w:p>
          <w:p w:rsidR="00281513" w:rsidRPr="00281513" w:rsidRDefault="00281513" w:rsidP="00281513">
            <w:pPr>
              <w:numPr>
                <w:ilvl w:val="0"/>
                <w:numId w:val="27"/>
              </w:numPr>
              <w:spacing w:after="0" w:line="240" w:lineRule="auto"/>
              <w:rPr>
                <w:rFonts w:ascii="Times New Roman" w:eastAsia="Times New Roman" w:hAnsi="Times New Roman" w:cs="Arial"/>
                <w:sz w:val="24"/>
                <w:highlight w:val="yellow"/>
              </w:rPr>
            </w:pPr>
            <w:r w:rsidRPr="00281513">
              <w:rPr>
                <w:rFonts w:ascii="Times New Roman" w:eastAsia="Times New Roman" w:hAnsi="Times New Roman" w:cs="Arial" w:hint="cs"/>
                <w:sz w:val="24"/>
                <w:highlight w:val="yellow"/>
                <w:rtl/>
              </w:rPr>
              <w:t>מלאות</w:t>
            </w:r>
            <w:r w:rsidRPr="00281513">
              <w:rPr>
                <w:rFonts w:ascii="Times New Roman" w:eastAsia="Times New Roman" w:hAnsi="Times New Roman" w:cs="Arial"/>
                <w:sz w:val="24"/>
                <w:highlight w:val="yellow"/>
                <w:rtl/>
              </w:rPr>
              <w:t>, בעיות עיכול או תחוש</w:t>
            </w:r>
            <w:r w:rsidRPr="00281513">
              <w:rPr>
                <w:rFonts w:ascii="Times New Roman" w:eastAsia="Times New Roman" w:hAnsi="Times New Roman" w:cs="Arial" w:hint="cs"/>
                <w:sz w:val="24"/>
                <w:highlight w:val="yellow"/>
                <w:rtl/>
              </w:rPr>
              <w:t>ת חנק</w:t>
            </w:r>
            <w:r w:rsidRPr="00281513">
              <w:rPr>
                <w:rFonts w:ascii="Times New Roman" w:eastAsia="Times New Roman" w:hAnsi="Times New Roman" w:cs="Arial"/>
                <w:sz w:val="24"/>
                <w:highlight w:val="yellow"/>
                <w:rtl/>
              </w:rPr>
              <w:t xml:space="preserve">; </w:t>
            </w:r>
          </w:p>
          <w:p w:rsidR="00281513" w:rsidRPr="00281513" w:rsidRDefault="00281513" w:rsidP="00281513">
            <w:pPr>
              <w:numPr>
                <w:ilvl w:val="0"/>
                <w:numId w:val="27"/>
              </w:numPr>
              <w:spacing w:after="0" w:line="240" w:lineRule="auto"/>
              <w:rPr>
                <w:rFonts w:ascii="Times New Roman" w:eastAsia="Times New Roman" w:hAnsi="Times New Roman" w:cs="Arial"/>
                <w:sz w:val="24"/>
                <w:highlight w:val="yellow"/>
              </w:rPr>
            </w:pPr>
            <w:r w:rsidRPr="00281513">
              <w:rPr>
                <w:rFonts w:ascii="Times New Roman" w:eastAsia="Times New Roman" w:hAnsi="Times New Roman" w:cs="Arial"/>
                <w:sz w:val="24"/>
                <w:highlight w:val="yellow"/>
                <w:rtl/>
              </w:rPr>
              <w:t>אי נוחות בפלג גוף עליו</w:t>
            </w:r>
            <w:r w:rsidRPr="00281513">
              <w:rPr>
                <w:rFonts w:ascii="Times New Roman" w:eastAsia="Times New Roman" w:hAnsi="Times New Roman" w:cs="Arial" w:hint="cs"/>
                <w:sz w:val="24"/>
                <w:highlight w:val="yellow"/>
                <w:rtl/>
              </w:rPr>
              <w:t>ן</w:t>
            </w:r>
            <w:r w:rsidRPr="00281513">
              <w:rPr>
                <w:rFonts w:ascii="Times New Roman" w:eastAsia="Times New Roman" w:hAnsi="Times New Roman" w:cs="Arial"/>
                <w:sz w:val="24"/>
                <w:highlight w:val="yellow"/>
                <w:rtl/>
              </w:rPr>
              <w:t xml:space="preserve"> </w:t>
            </w:r>
            <w:r w:rsidRPr="00281513">
              <w:rPr>
                <w:rFonts w:ascii="Times New Roman" w:eastAsia="Times New Roman" w:hAnsi="Times New Roman" w:cs="Arial" w:hint="cs"/>
                <w:sz w:val="24"/>
                <w:highlight w:val="yellow"/>
                <w:rtl/>
              </w:rPr>
              <w:t>ה</w:t>
            </w:r>
            <w:r w:rsidRPr="00281513">
              <w:rPr>
                <w:rFonts w:ascii="Times New Roman" w:eastAsia="Times New Roman" w:hAnsi="Times New Roman" w:cs="Arial"/>
                <w:sz w:val="24"/>
                <w:highlight w:val="yellow"/>
                <w:rtl/>
              </w:rPr>
              <w:t xml:space="preserve">מקרינה לגב, לסת, </w:t>
            </w:r>
            <w:r w:rsidRPr="00281513">
              <w:rPr>
                <w:rFonts w:ascii="Times New Roman" w:eastAsia="Times New Roman" w:hAnsi="Times New Roman" w:cs="Arial" w:hint="cs"/>
                <w:sz w:val="24"/>
                <w:highlight w:val="yellow"/>
                <w:rtl/>
              </w:rPr>
              <w:t>גרון</w:t>
            </w:r>
            <w:r w:rsidRPr="00281513">
              <w:rPr>
                <w:rFonts w:ascii="Times New Roman" w:eastAsia="Times New Roman" w:hAnsi="Times New Roman" w:cs="Arial"/>
                <w:sz w:val="24"/>
                <w:highlight w:val="yellow"/>
                <w:rtl/>
              </w:rPr>
              <w:t xml:space="preserve">, </w:t>
            </w:r>
            <w:r w:rsidRPr="00281513">
              <w:rPr>
                <w:rFonts w:ascii="Times New Roman" w:eastAsia="Times New Roman" w:hAnsi="Times New Roman" w:cs="Arial" w:hint="cs"/>
                <w:sz w:val="24"/>
                <w:highlight w:val="yellow"/>
                <w:rtl/>
              </w:rPr>
              <w:t>ז</w:t>
            </w:r>
            <w:r w:rsidRPr="00281513">
              <w:rPr>
                <w:rFonts w:ascii="Times New Roman" w:eastAsia="Times New Roman" w:hAnsi="Times New Roman" w:cs="Arial"/>
                <w:sz w:val="24"/>
                <w:highlight w:val="yellow"/>
                <w:rtl/>
              </w:rPr>
              <w:t>רוע ו</w:t>
            </w:r>
            <w:r w:rsidRPr="00281513">
              <w:rPr>
                <w:rFonts w:ascii="Times New Roman" w:eastAsia="Times New Roman" w:hAnsi="Times New Roman" w:cs="Arial" w:hint="cs"/>
                <w:sz w:val="24"/>
                <w:highlight w:val="yellow"/>
                <w:rtl/>
              </w:rPr>
              <w:t>ל</w:t>
            </w:r>
            <w:r w:rsidRPr="00281513">
              <w:rPr>
                <w:rFonts w:ascii="Times New Roman" w:eastAsia="Times New Roman" w:hAnsi="Times New Roman" w:cs="Arial"/>
                <w:sz w:val="24"/>
                <w:highlight w:val="yellow"/>
                <w:rtl/>
              </w:rPr>
              <w:t xml:space="preserve">בטן; </w:t>
            </w:r>
          </w:p>
          <w:p w:rsidR="00281513" w:rsidRPr="00281513" w:rsidRDefault="00281513" w:rsidP="00281513">
            <w:pPr>
              <w:numPr>
                <w:ilvl w:val="0"/>
                <w:numId w:val="27"/>
              </w:numPr>
              <w:spacing w:after="0" w:line="240" w:lineRule="auto"/>
              <w:rPr>
                <w:rFonts w:ascii="Times New Roman" w:eastAsia="Times New Roman" w:hAnsi="Times New Roman" w:cs="Arial"/>
                <w:sz w:val="24"/>
                <w:highlight w:val="yellow"/>
              </w:rPr>
            </w:pPr>
            <w:r w:rsidRPr="00281513">
              <w:rPr>
                <w:rFonts w:ascii="Times New Roman" w:eastAsia="Times New Roman" w:hAnsi="Times New Roman" w:cs="Arial"/>
                <w:sz w:val="24"/>
                <w:highlight w:val="yellow"/>
                <w:rtl/>
              </w:rPr>
              <w:t>הזעה, בחילה, הקא</w:t>
            </w:r>
            <w:r w:rsidRPr="00281513">
              <w:rPr>
                <w:rFonts w:ascii="Times New Roman" w:eastAsia="Times New Roman" w:hAnsi="Times New Roman" w:cs="Arial" w:hint="cs"/>
                <w:sz w:val="24"/>
                <w:highlight w:val="yellow"/>
                <w:rtl/>
              </w:rPr>
              <w:t>ה</w:t>
            </w:r>
            <w:r w:rsidRPr="00281513">
              <w:rPr>
                <w:rFonts w:ascii="Times New Roman" w:eastAsia="Times New Roman" w:hAnsi="Times New Roman" w:cs="Arial"/>
                <w:sz w:val="24"/>
                <w:highlight w:val="yellow"/>
                <w:rtl/>
              </w:rPr>
              <w:t xml:space="preserve"> או סחרחורת; </w:t>
            </w:r>
          </w:p>
          <w:p w:rsidR="00281513" w:rsidRPr="00281513" w:rsidRDefault="00281513" w:rsidP="00281513">
            <w:pPr>
              <w:numPr>
                <w:ilvl w:val="0"/>
                <w:numId w:val="27"/>
              </w:numPr>
              <w:spacing w:after="0" w:line="240" w:lineRule="auto"/>
              <w:rPr>
                <w:rFonts w:ascii="Times New Roman" w:eastAsia="Times New Roman" w:hAnsi="Times New Roman" w:cs="Arial"/>
                <w:sz w:val="24"/>
                <w:highlight w:val="yellow"/>
              </w:rPr>
            </w:pPr>
            <w:r w:rsidRPr="00281513">
              <w:rPr>
                <w:rFonts w:ascii="Times New Roman" w:eastAsia="Times New Roman" w:hAnsi="Times New Roman" w:cs="Arial"/>
                <w:sz w:val="24"/>
                <w:highlight w:val="yellow"/>
                <w:rtl/>
              </w:rPr>
              <w:t xml:space="preserve">חולשה קיצונית, חרדה, או קוצר נשימה; </w:t>
            </w:r>
          </w:p>
          <w:p w:rsidR="00281513" w:rsidRPr="00281513" w:rsidRDefault="00281513" w:rsidP="00281513">
            <w:pPr>
              <w:numPr>
                <w:ilvl w:val="0"/>
                <w:numId w:val="27"/>
              </w:numPr>
              <w:spacing w:after="0" w:line="240" w:lineRule="auto"/>
              <w:rPr>
                <w:rFonts w:ascii="Times New Roman" w:eastAsia="Times New Roman" w:hAnsi="Times New Roman" w:cs="Arial"/>
                <w:sz w:val="24"/>
                <w:highlight w:val="yellow"/>
              </w:rPr>
            </w:pPr>
            <w:r w:rsidRPr="00281513">
              <w:rPr>
                <w:rFonts w:ascii="Times New Roman" w:eastAsia="Times New Roman" w:hAnsi="Times New Roman" w:cs="Arial" w:hint="cs"/>
                <w:sz w:val="24"/>
                <w:highlight w:val="yellow"/>
                <w:rtl/>
              </w:rPr>
              <w:t>קצב</w:t>
            </w:r>
            <w:r w:rsidRPr="00281513">
              <w:rPr>
                <w:rFonts w:ascii="Times New Roman" w:eastAsia="Times New Roman" w:hAnsi="Times New Roman" w:cs="Arial"/>
                <w:sz w:val="24"/>
                <w:highlight w:val="yellow"/>
                <w:rtl/>
              </w:rPr>
              <w:t xml:space="preserve"> לב מהיר או לא סדיר</w:t>
            </w:r>
          </w:p>
          <w:p w:rsidR="00281513" w:rsidRPr="00281513" w:rsidRDefault="00281513" w:rsidP="00281513">
            <w:pPr>
              <w:spacing w:after="0" w:line="240" w:lineRule="auto"/>
              <w:ind w:left="720"/>
              <w:rPr>
                <w:rFonts w:ascii="Arial" w:eastAsia="Times New Roman" w:hAnsi="Arial" w:cs="Arial"/>
                <w:sz w:val="24"/>
                <w:highlight w:val="yellow"/>
              </w:rPr>
            </w:pPr>
          </w:p>
        </w:tc>
      </w:tr>
      <w:tr w:rsidR="00281513" w:rsidRPr="00281513" w:rsidTr="008D0A1D">
        <w:tc>
          <w:tcPr>
            <w:tcW w:w="3402" w:type="dxa"/>
            <w:shd w:val="clear" w:color="auto" w:fill="auto"/>
          </w:tcPr>
          <w:p w:rsidR="00281513" w:rsidRPr="00281513" w:rsidRDefault="00281513" w:rsidP="00281513">
            <w:pPr>
              <w:autoSpaceDE w:val="0"/>
              <w:autoSpaceDN w:val="0"/>
              <w:adjustRightInd w:val="0"/>
              <w:spacing w:after="0" w:line="240" w:lineRule="auto"/>
              <w:rPr>
                <w:rFonts w:ascii="Arial" w:eastAsia="Times New Roman" w:hAnsi="Arial" w:cs="Arial"/>
                <w:sz w:val="24"/>
                <w:highlight w:val="yellow"/>
              </w:rPr>
            </w:pPr>
            <w:r w:rsidRPr="00281513">
              <w:rPr>
                <w:rFonts w:ascii="Times New Roman" w:eastAsia="Times New Roman" w:hAnsi="Times New Roman" w:cs="Arial" w:hint="cs"/>
                <w:sz w:val="24"/>
                <w:highlight w:val="yellow"/>
                <w:rtl/>
              </w:rPr>
              <w:t>שבץ</w:t>
            </w:r>
          </w:p>
        </w:tc>
        <w:tc>
          <w:tcPr>
            <w:tcW w:w="6485" w:type="dxa"/>
            <w:shd w:val="clear" w:color="auto" w:fill="auto"/>
          </w:tcPr>
          <w:p w:rsidR="00281513" w:rsidRPr="00281513" w:rsidRDefault="00281513" w:rsidP="00281513">
            <w:pPr>
              <w:numPr>
                <w:ilvl w:val="0"/>
                <w:numId w:val="27"/>
              </w:numPr>
              <w:spacing w:after="0" w:line="240" w:lineRule="auto"/>
              <w:rPr>
                <w:rFonts w:ascii="Times New Roman" w:eastAsia="Times New Roman" w:hAnsi="Times New Roman" w:cs="Arial"/>
                <w:sz w:val="24"/>
                <w:highlight w:val="yellow"/>
              </w:rPr>
            </w:pPr>
            <w:r w:rsidRPr="00281513">
              <w:rPr>
                <w:rFonts w:ascii="Times New Roman" w:eastAsia="Times New Roman" w:hAnsi="Times New Roman" w:cs="Arial"/>
                <w:sz w:val="24"/>
                <w:highlight w:val="yellow"/>
                <w:rtl/>
              </w:rPr>
              <w:t>חולשה או חוסר תחושה פתאומי</w:t>
            </w:r>
            <w:r w:rsidRPr="00281513">
              <w:rPr>
                <w:rFonts w:ascii="Times New Roman" w:eastAsia="Times New Roman" w:hAnsi="Times New Roman" w:cs="Arial" w:hint="cs"/>
                <w:sz w:val="24"/>
                <w:highlight w:val="yellow"/>
                <w:rtl/>
              </w:rPr>
              <w:t>ים</w:t>
            </w:r>
            <w:r w:rsidRPr="00281513">
              <w:rPr>
                <w:rFonts w:ascii="Times New Roman" w:eastAsia="Times New Roman" w:hAnsi="Times New Roman" w:cs="Arial"/>
                <w:sz w:val="24"/>
                <w:highlight w:val="yellow"/>
                <w:rtl/>
              </w:rPr>
              <w:t xml:space="preserve"> של </w:t>
            </w:r>
            <w:r w:rsidRPr="00281513">
              <w:rPr>
                <w:rFonts w:ascii="Times New Roman" w:eastAsia="Times New Roman" w:hAnsi="Times New Roman" w:cs="Arial" w:hint="cs"/>
                <w:sz w:val="24"/>
                <w:highlight w:val="yellow"/>
                <w:rtl/>
              </w:rPr>
              <w:t>ה</w:t>
            </w:r>
            <w:r w:rsidRPr="00281513">
              <w:rPr>
                <w:rFonts w:ascii="Times New Roman" w:eastAsia="Times New Roman" w:hAnsi="Times New Roman" w:cs="Arial"/>
                <w:sz w:val="24"/>
                <w:highlight w:val="yellow"/>
                <w:rtl/>
              </w:rPr>
              <w:t xml:space="preserve">פנים, זרוע או </w:t>
            </w:r>
            <w:r w:rsidRPr="00281513">
              <w:rPr>
                <w:rFonts w:ascii="Times New Roman" w:eastAsia="Times New Roman" w:hAnsi="Times New Roman" w:cs="Arial" w:hint="cs"/>
                <w:sz w:val="24"/>
                <w:highlight w:val="yellow"/>
                <w:rtl/>
              </w:rPr>
              <w:t>ה</w:t>
            </w:r>
            <w:r w:rsidRPr="00281513">
              <w:rPr>
                <w:rFonts w:ascii="Times New Roman" w:eastAsia="Times New Roman" w:hAnsi="Times New Roman" w:cs="Arial"/>
                <w:sz w:val="24"/>
                <w:highlight w:val="yellow"/>
                <w:rtl/>
              </w:rPr>
              <w:t xml:space="preserve">רגל, במיוחד בצד אחד של הגוף; </w:t>
            </w:r>
          </w:p>
          <w:p w:rsidR="00281513" w:rsidRPr="00281513" w:rsidRDefault="00281513" w:rsidP="00281513">
            <w:pPr>
              <w:numPr>
                <w:ilvl w:val="0"/>
                <w:numId w:val="27"/>
              </w:numPr>
              <w:spacing w:after="0" w:line="240" w:lineRule="auto"/>
              <w:rPr>
                <w:rFonts w:ascii="Times New Roman" w:eastAsia="Times New Roman" w:hAnsi="Times New Roman" w:cs="Arial"/>
                <w:sz w:val="24"/>
                <w:highlight w:val="yellow"/>
              </w:rPr>
            </w:pPr>
            <w:r w:rsidRPr="00281513">
              <w:rPr>
                <w:rFonts w:ascii="Times New Roman" w:eastAsia="Times New Roman" w:hAnsi="Times New Roman" w:cs="Arial"/>
                <w:sz w:val="24"/>
                <w:highlight w:val="yellow"/>
                <w:rtl/>
              </w:rPr>
              <w:t xml:space="preserve">בלבול פתאומי, </w:t>
            </w:r>
            <w:r w:rsidRPr="00281513">
              <w:rPr>
                <w:rFonts w:ascii="Times New Roman" w:eastAsia="Times New Roman" w:hAnsi="Times New Roman" w:cs="Arial" w:hint="cs"/>
                <w:sz w:val="24"/>
                <w:highlight w:val="yellow"/>
                <w:rtl/>
              </w:rPr>
              <w:t>קושי</w:t>
            </w:r>
            <w:r w:rsidRPr="00281513">
              <w:rPr>
                <w:rFonts w:ascii="Times New Roman" w:eastAsia="Times New Roman" w:hAnsi="Times New Roman" w:cs="Arial"/>
                <w:sz w:val="24"/>
                <w:highlight w:val="yellow"/>
                <w:rtl/>
              </w:rPr>
              <w:t xml:space="preserve"> בדיבור או בהבנה; </w:t>
            </w:r>
          </w:p>
          <w:p w:rsidR="00281513" w:rsidRPr="00281513" w:rsidRDefault="00281513" w:rsidP="00281513">
            <w:pPr>
              <w:numPr>
                <w:ilvl w:val="0"/>
                <w:numId w:val="27"/>
              </w:numPr>
              <w:spacing w:after="0" w:line="240" w:lineRule="auto"/>
              <w:rPr>
                <w:rFonts w:ascii="Times New Roman" w:eastAsia="Times New Roman" w:hAnsi="Times New Roman" w:cs="Arial"/>
                <w:sz w:val="24"/>
                <w:highlight w:val="yellow"/>
              </w:rPr>
            </w:pPr>
            <w:r w:rsidRPr="00281513">
              <w:rPr>
                <w:rFonts w:ascii="Times New Roman" w:eastAsia="Times New Roman" w:hAnsi="Times New Roman" w:cs="Arial" w:hint="cs"/>
                <w:sz w:val="24"/>
                <w:highlight w:val="yellow"/>
                <w:rtl/>
              </w:rPr>
              <w:t>בעיה</w:t>
            </w:r>
            <w:r w:rsidRPr="00281513">
              <w:rPr>
                <w:rFonts w:ascii="Times New Roman" w:eastAsia="Times New Roman" w:hAnsi="Times New Roman" w:cs="Arial"/>
                <w:sz w:val="24"/>
                <w:highlight w:val="yellow"/>
                <w:rtl/>
              </w:rPr>
              <w:t xml:space="preserve"> פתאומית לראות בעין אחת או בשתי </w:t>
            </w:r>
            <w:r w:rsidRPr="00281513">
              <w:rPr>
                <w:rFonts w:ascii="Times New Roman" w:eastAsia="Times New Roman" w:hAnsi="Times New Roman" w:cs="Arial" w:hint="cs"/>
                <w:sz w:val="24"/>
                <w:highlight w:val="yellow"/>
                <w:rtl/>
              </w:rPr>
              <w:t>ה</w:t>
            </w:r>
            <w:r w:rsidRPr="00281513">
              <w:rPr>
                <w:rFonts w:ascii="Times New Roman" w:eastAsia="Times New Roman" w:hAnsi="Times New Roman" w:cs="Arial"/>
                <w:sz w:val="24"/>
                <w:highlight w:val="yellow"/>
                <w:rtl/>
              </w:rPr>
              <w:t xml:space="preserve">עיניים; </w:t>
            </w:r>
          </w:p>
          <w:p w:rsidR="00281513" w:rsidRPr="00281513" w:rsidRDefault="00281513" w:rsidP="00281513">
            <w:pPr>
              <w:numPr>
                <w:ilvl w:val="0"/>
                <w:numId w:val="27"/>
              </w:numPr>
              <w:spacing w:after="0" w:line="240" w:lineRule="auto"/>
              <w:rPr>
                <w:rFonts w:ascii="Times New Roman" w:eastAsia="Times New Roman" w:hAnsi="Times New Roman" w:cs="Arial"/>
                <w:sz w:val="24"/>
                <w:highlight w:val="yellow"/>
              </w:rPr>
            </w:pPr>
            <w:r w:rsidRPr="00281513">
              <w:rPr>
                <w:rFonts w:ascii="Times New Roman" w:eastAsia="Times New Roman" w:hAnsi="Times New Roman" w:cs="Arial" w:hint="cs"/>
                <w:sz w:val="24"/>
                <w:highlight w:val="yellow"/>
                <w:rtl/>
              </w:rPr>
              <w:t>קושי</w:t>
            </w:r>
            <w:r w:rsidRPr="00281513">
              <w:rPr>
                <w:rFonts w:ascii="Times New Roman" w:eastAsia="Times New Roman" w:hAnsi="Times New Roman" w:cs="Arial"/>
                <w:sz w:val="24"/>
                <w:highlight w:val="yellow"/>
                <w:rtl/>
              </w:rPr>
              <w:t xml:space="preserve"> פתאומי</w:t>
            </w:r>
            <w:r w:rsidRPr="00281513">
              <w:rPr>
                <w:rFonts w:ascii="Times New Roman" w:eastAsia="Times New Roman" w:hAnsi="Times New Roman" w:cs="Arial" w:hint="cs"/>
                <w:sz w:val="24"/>
                <w:highlight w:val="yellow"/>
                <w:rtl/>
              </w:rPr>
              <w:t xml:space="preserve"> בהליכה</w:t>
            </w:r>
            <w:r w:rsidRPr="00281513">
              <w:rPr>
                <w:rFonts w:ascii="Times New Roman" w:eastAsia="Times New Roman" w:hAnsi="Times New Roman" w:cs="Arial"/>
                <w:sz w:val="24"/>
                <w:highlight w:val="yellow"/>
                <w:rtl/>
              </w:rPr>
              <w:t xml:space="preserve">, סחרחורת, איבוד שיווי המשקל או </w:t>
            </w:r>
            <w:r w:rsidRPr="00281513">
              <w:rPr>
                <w:rFonts w:ascii="Times New Roman" w:eastAsia="Times New Roman" w:hAnsi="Times New Roman" w:cs="Arial" w:hint="cs"/>
                <w:sz w:val="24"/>
                <w:highlight w:val="yellow"/>
                <w:rtl/>
              </w:rPr>
              <w:t>ה</w:t>
            </w:r>
            <w:r w:rsidRPr="00281513">
              <w:rPr>
                <w:rFonts w:ascii="Times New Roman" w:eastAsia="Times New Roman" w:hAnsi="Times New Roman" w:cs="Arial"/>
                <w:sz w:val="24"/>
                <w:highlight w:val="yellow"/>
                <w:rtl/>
              </w:rPr>
              <w:t xml:space="preserve">קואורדינציה; </w:t>
            </w:r>
          </w:p>
          <w:p w:rsidR="00281513" w:rsidRPr="00281513" w:rsidRDefault="00281513" w:rsidP="00281513">
            <w:pPr>
              <w:numPr>
                <w:ilvl w:val="0"/>
                <w:numId w:val="27"/>
              </w:numPr>
              <w:spacing w:after="0" w:line="240" w:lineRule="auto"/>
              <w:rPr>
                <w:rFonts w:ascii="Times New Roman" w:eastAsia="Times New Roman" w:hAnsi="Times New Roman" w:cs="Arial"/>
                <w:sz w:val="24"/>
                <w:highlight w:val="yellow"/>
              </w:rPr>
            </w:pPr>
            <w:r w:rsidRPr="00281513">
              <w:rPr>
                <w:rFonts w:ascii="Times New Roman" w:eastAsia="Times New Roman" w:hAnsi="Times New Roman" w:cs="Arial"/>
                <w:sz w:val="24"/>
                <w:highlight w:val="yellow"/>
                <w:rtl/>
              </w:rPr>
              <w:t xml:space="preserve">כאב ראש פתאומי, חמור או ממושך ללא סיבה ידועה; </w:t>
            </w:r>
          </w:p>
          <w:p w:rsidR="00281513" w:rsidRPr="00281513" w:rsidRDefault="00281513" w:rsidP="00281513">
            <w:pPr>
              <w:numPr>
                <w:ilvl w:val="0"/>
                <w:numId w:val="27"/>
              </w:numPr>
              <w:spacing w:after="0" w:line="240" w:lineRule="auto"/>
              <w:rPr>
                <w:rFonts w:ascii="Times New Roman" w:eastAsia="Times New Roman" w:hAnsi="Times New Roman" w:cs="Arial"/>
                <w:sz w:val="24"/>
                <w:highlight w:val="yellow"/>
              </w:rPr>
            </w:pPr>
            <w:r w:rsidRPr="00281513">
              <w:rPr>
                <w:rFonts w:ascii="Times New Roman" w:eastAsia="Times New Roman" w:hAnsi="Times New Roman" w:cs="Arial"/>
                <w:sz w:val="24"/>
                <w:highlight w:val="yellow"/>
                <w:rtl/>
              </w:rPr>
              <w:t xml:space="preserve">איבוד הכרה או התעלפות עם או </w:t>
            </w:r>
            <w:r w:rsidRPr="00281513">
              <w:rPr>
                <w:rFonts w:ascii="Times New Roman" w:eastAsia="Times New Roman" w:hAnsi="Times New Roman" w:cs="Arial" w:hint="cs"/>
                <w:sz w:val="24"/>
                <w:highlight w:val="yellow"/>
                <w:rtl/>
              </w:rPr>
              <w:t>ללא פרכוסים</w:t>
            </w:r>
            <w:r w:rsidRPr="00281513">
              <w:rPr>
                <w:rFonts w:ascii="Times New Roman" w:eastAsia="Times New Roman" w:hAnsi="Times New Roman" w:cs="Arial"/>
                <w:sz w:val="24"/>
                <w:highlight w:val="yellow"/>
                <w:rtl/>
              </w:rPr>
              <w:t xml:space="preserve">. </w:t>
            </w:r>
          </w:p>
          <w:p w:rsidR="00281513" w:rsidRPr="00281513" w:rsidRDefault="00281513" w:rsidP="00281513">
            <w:pPr>
              <w:spacing w:after="0" w:line="240" w:lineRule="auto"/>
              <w:rPr>
                <w:rFonts w:ascii="Times New Roman" w:eastAsia="Times New Roman" w:hAnsi="Times New Roman" w:cs="Arial"/>
                <w:sz w:val="24"/>
                <w:highlight w:val="yellow"/>
              </w:rPr>
            </w:pPr>
          </w:p>
          <w:p w:rsidR="00281513" w:rsidRPr="00281513" w:rsidRDefault="00281513" w:rsidP="00281513">
            <w:pPr>
              <w:spacing w:after="0" w:line="240" w:lineRule="auto"/>
              <w:rPr>
                <w:rFonts w:ascii="Times New Roman" w:eastAsia="Times New Roman" w:hAnsi="Times New Roman" w:cs="Arial"/>
                <w:sz w:val="24"/>
                <w:highlight w:val="yellow"/>
                <w:rtl/>
              </w:rPr>
            </w:pPr>
            <w:r w:rsidRPr="00281513">
              <w:rPr>
                <w:rFonts w:ascii="Times New Roman" w:eastAsia="Times New Roman" w:hAnsi="Times New Roman" w:cs="Arial"/>
                <w:sz w:val="24"/>
                <w:highlight w:val="yellow"/>
                <w:rtl/>
              </w:rPr>
              <w:t>לפעמים ה</w:t>
            </w:r>
            <w:r w:rsidRPr="00281513">
              <w:rPr>
                <w:rFonts w:ascii="Times New Roman" w:eastAsia="Times New Roman" w:hAnsi="Times New Roman" w:cs="Arial" w:hint="cs"/>
                <w:sz w:val="24"/>
                <w:highlight w:val="yellow"/>
                <w:rtl/>
              </w:rPr>
              <w:t>תסמינים</w:t>
            </w:r>
            <w:r w:rsidRPr="00281513">
              <w:rPr>
                <w:rFonts w:ascii="Times New Roman" w:eastAsia="Times New Roman" w:hAnsi="Times New Roman" w:cs="Arial"/>
                <w:sz w:val="24"/>
                <w:highlight w:val="yellow"/>
                <w:rtl/>
              </w:rPr>
              <w:t xml:space="preserve"> של שבץ יכולים להיות קצרים עם התאוששות כמעט </w:t>
            </w:r>
            <w:proofErr w:type="spellStart"/>
            <w:r w:rsidRPr="00281513">
              <w:rPr>
                <w:rFonts w:ascii="Times New Roman" w:eastAsia="Times New Roman" w:hAnsi="Times New Roman" w:cs="Arial"/>
                <w:sz w:val="24"/>
                <w:highlight w:val="yellow"/>
                <w:rtl/>
              </w:rPr>
              <w:t>מיידית</w:t>
            </w:r>
            <w:proofErr w:type="spellEnd"/>
            <w:r w:rsidRPr="00281513">
              <w:rPr>
                <w:rFonts w:ascii="Times New Roman" w:eastAsia="Times New Roman" w:hAnsi="Times New Roman" w:cs="Arial"/>
                <w:sz w:val="24"/>
                <w:highlight w:val="yellow"/>
                <w:rtl/>
              </w:rPr>
              <w:t xml:space="preserve"> ומלאה, א</w:t>
            </w:r>
            <w:r w:rsidRPr="00281513">
              <w:rPr>
                <w:rFonts w:ascii="Times New Roman" w:eastAsia="Times New Roman" w:hAnsi="Times New Roman" w:cs="Arial" w:hint="cs"/>
                <w:sz w:val="24"/>
                <w:highlight w:val="yellow"/>
                <w:rtl/>
              </w:rPr>
              <w:t>ך</w:t>
            </w:r>
            <w:r w:rsidRPr="00281513">
              <w:rPr>
                <w:rFonts w:ascii="Times New Roman" w:eastAsia="Times New Roman" w:hAnsi="Times New Roman" w:cs="Arial"/>
                <w:sz w:val="24"/>
                <w:highlight w:val="yellow"/>
                <w:rtl/>
              </w:rPr>
              <w:t xml:space="preserve"> </w:t>
            </w:r>
            <w:r w:rsidRPr="00281513">
              <w:rPr>
                <w:rFonts w:ascii="Times New Roman" w:eastAsia="Times New Roman" w:hAnsi="Times New Roman" w:cs="Arial" w:hint="cs"/>
                <w:sz w:val="24"/>
                <w:highlight w:val="yellow"/>
                <w:rtl/>
              </w:rPr>
              <w:t>עלייך בכל זאת</w:t>
            </w:r>
            <w:r w:rsidRPr="00281513">
              <w:rPr>
                <w:rFonts w:ascii="Times New Roman" w:eastAsia="Times New Roman" w:hAnsi="Times New Roman" w:cs="Arial"/>
                <w:sz w:val="24"/>
                <w:highlight w:val="yellow"/>
                <w:rtl/>
              </w:rPr>
              <w:t xml:space="preserve"> לפנות </w:t>
            </w:r>
            <w:r w:rsidRPr="00281513">
              <w:rPr>
                <w:rFonts w:ascii="Times New Roman" w:eastAsia="Times New Roman" w:hAnsi="Times New Roman" w:cs="Arial" w:hint="cs"/>
                <w:sz w:val="24"/>
                <w:highlight w:val="yellow"/>
                <w:rtl/>
              </w:rPr>
              <w:t>לטיפול רפואי דחוף</w:t>
            </w:r>
            <w:r w:rsidRPr="00281513">
              <w:rPr>
                <w:rFonts w:ascii="Times New Roman" w:eastAsia="Times New Roman" w:hAnsi="Times New Roman" w:cs="Arial"/>
                <w:sz w:val="24"/>
                <w:highlight w:val="yellow"/>
                <w:rtl/>
              </w:rPr>
              <w:t xml:space="preserve"> </w:t>
            </w:r>
            <w:r w:rsidRPr="00281513">
              <w:rPr>
                <w:rFonts w:ascii="Times New Roman" w:eastAsia="Times New Roman" w:hAnsi="Times New Roman" w:cs="Arial" w:hint="cs"/>
                <w:sz w:val="24"/>
                <w:highlight w:val="yellow"/>
                <w:rtl/>
              </w:rPr>
              <w:t>מאחר ואת</w:t>
            </w:r>
            <w:r w:rsidRPr="00281513">
              <w:rPr>
                <w:rFonts w:ascii="Times New Roman" w:eastAsia="Times New Roman" w:hAnsi="Times New Roman" w:cs="Arial"/>
                <w:sz w:val="24"/>
                <w:highlight w:val="yellow"/>
                <w:rtl/>
              </w:rPr>
              <w:t xml:space="preserve"> עלול</w:t>
            </w:r>
            <w:r w:rsidRPr="00281513">
              <w:rPr>
                <w:rFonts w:ascii="Times New Roman" w:eastAsia="Times New Roman" w:hAnsi="Times New Roman" w:cs="Arial" w:hint="cs"/>
                <w:sz w:val="24"/>
                <w:highlight w:val="yellow"/>
                <w:rtl/>
              </w:rPr>
              <w:t>ה</w:t>
            </w:r>
            <w:r w:rsidRPr="00281513">
              <w:rPr>
                <w:rFonts w:ascii="Times New Roman" w:eastAsia="Times New Roman" w:hAnsi="Times New Roman" w:cs="Arial"/>
                <w:sz w:val="24"/>
                <w:highlight w:val="yellow"/>
                <w:rtl/>
              </w:rPr>
              <w:t xml:space="preserve"> להיות ב</w:t>
            </w:r>
            <w:r w:rsidRPr="00281513">
              <w:rPr>
                <w:rFonts w:ascii="Times New Roman" w:eastAsia="Times New Roman" w:hAnsi="Times New Roman" w:cs="Arial" w:hint="cs"/>
                <w:sz w:val="24"/>
                <w:highlight w:val="yellow"/>
                <w:rtl/>
              </w:rPr>
              <w:t>סיכון ל</w:t>
            </w:r>
            <w:r w:rsidRPr="00281513">
              <w:rPr>
                <w:rFonts w:ascii="Times New Roman" w:eastAsia="Times New Roman" w:hAnsi="Times New Roman" w:cs="Arial"/>
                <w:sz w:val="24"/>
                <w:highlight w:val="yellow"/>
                <w:rtl/>
              </w:rPr>
              <w:t>שבץ נוסף.</w:t>
            </w:r>
          </w:p>
          <w:p w:rsidR="00281513" w:rsidRPr="00281513" w:rsidRDefault="00281513" w:rsidP="00281513">
            <w:pPr>
              <w:spacing w:after="0" w:line="240" w:lineRule="auto"/>
              <w:rPr>
                <w:rFonts w:ascii="Arial" w:eastAsia="Times New Roman" w:hAnsi="Arial" w:cs="Arial"/>
                <w:sz w:val="24"/>
                <w:highlight w:val="yellow"/>
              </w:rPr>
            </w:pPr>
          </w:p>
        </w:tc>
      </w:tr>
      <w:tr w:rsidR="00281513" w:rsidRPr="00281513" w:rsidTr="008D0A1D">
        <w:tc>
          <w:tcPr>
            <w:tcW w:w="3402" w:type="dxa"/>
            <w:shd w:val="clear" w:color="auto" w:fill="auto"/>
          </w:tcPr>
          <w:p w:rsidR="00281513" w:rsidRPr="00281513" w:rsidRDefault="00281513" w:rsidP="00281513">
            <w:pPr>
              <w:autoSpaceDE w:val="0"/>
              <w:autoSpaceDN w:val="0"/>
              <w:adjustRightInd w:val="0"/>
              <w:spacing w:after="0" w:line="240" w:lineRule="auto"/>
              <w:rPr>
                <w:rFonts w:ascii="Arial" w:eastAsia="Times New Roman" w:hAnsi="Arial" w:cs="Arial"/>
                <w:i/>
                <w:sz w:val="24"/>
                <w:highlight w:val="yellow"/>
              </w:rPr>
            </w:pPr>
            <w:r w:rsidRPr="00281513">
              <w:rPr>
                <w:rFonts w:ascii="Times New Roman" w:eastAsia="Times New Roman" w:hAnsi="Times New Roman" w:cs="Arial" w:hint="cs"/>
                <w:i/>
                <w:sz w:val="24"/>
                <w:highlight w:val="yellow"/>
                <w:rtl/>
              </w:rPr>
              <w:t>קרישי דם החוסמים כלי דם אחרים</w:t>
            </w:r>
          </w:p>
        </w:tc>
        <w:tc>
          <w:tcPr>
            <w:tcW w:w="6485" w:type="dxa"/>
            <w:shd w:val="clear" w:color="auto" w:fill="auto"/>
          </w:tcPr>
          <w:p w:rsidR="00281513" w:rsidRPr="00281513" w:rsidRDefault="00281513" w:rsidP="00281513">
            <w:pPr>
              <w:numPr>
                <w:ilvl w:val="0"/>
                <w:numId w:val="28"/>
              </w:numPr>
              <w:spacing w:after="0" w:line="240" w:lineRule="auto"/>
              <w:rPr>
                <w:rFonts w:ascii="Times New Roman" w:eastAsia="Times New Roman" w:hAnsi="Times New Roman" w:cs="Arial"/>
                <w:sz w:val="24"/>
                <w:highlight w:val="yellow"/>
              </w:rPr>
            </w:pPr>
            <w:r w:rsidRPr="00281513">
              <w:rPr>
                <w:rFonts w:ascii="Times New Roman" w:eastAsia="Times New Roman" w:hAnsi="Times New Roman" w:cs="Arial"/>
                <w:sz w:val="24"/>
                <w:highlight w:val="yellow"/>
                <w:rtl/>
              </w:rPr>
              <w:t>נפיחות ו</w:t>
            </w:r>
            <w:r w:rsidRPr="00281513">
              <w:rPr>
                <w:rFonts w:ascii="Times New Roman" w:eastAsia="Times New Roman" w:hAnsi="Times New Roman" w:cs="Arial" w:hint="cs"/>
                <w:sz w:val="24"/>
                <w:highlight w:val="yellow"/>
                <w:rtl/>
              </w:rPr>
              <w:t>הכחלה קלה (</w:t>
            </w:r>
            <w:r w:rsidRPr="00281513">
              <w:rPr>
                <w:rFonts w:ascii="Times New Roman" w:eastAsia="Times New Roman" w:hAnsi="Times New Roman" w:cs="Arial"/>
                <w:sz w:val="24"/>
                <w:highlight w:val="yellow"/>
                <w:rtl/>
              </w:rPr>
              <w:t>שינוי בצבע</w:t>
            </w:r>
            <w:r w:rsidRPr="00281513">
              <w:rPr>
                <w:rFonts w:ascii="Times New Roman" w:eastAsia="Times New Roman" w:hAnsi="Times New Roman" w:cs="Arial" w:hint="cs"/>
                <w:sz w:val="24"/>
                <w:highlight w:val="yellow"/>
                <w:rtl/>
              </w:rPr>
              <w:t>)</w:t>
            </w:r>
            <w:r w:rsidRPr="00281513">
              <w:rPr>
                <w:rFonts w:ascii="Times New Roman" w:eastAsia="Times New Roman" w:hAnsi="Times New Roman" w:cs="Arial"/>
                <w:sz w:val="24"/>
                <w:highlight w:val="yellow"/>
                <w:rtl/>
              </w:rPr>
              <w:t xml:space="preserve"> </w:t>
            </w:r>
            <w:r w:rsidRPr="00281513">
              <w:rPr>
                <w:rFonts w:ascii="Times New Roman" w:eastAsia="Times New Roman" w:hAnsi="Times New Roman" w:cs="Arial" w:hint="cs"/>
                <w:sz w:val="24"/>
                <w:highlight w:val="yellow"/>
                <w:rtl/>
              </w:rPr>
              <w:t>של ה</w:t>
            </w:r>
            <w:r w:rsidRPr="00281513">
              <w:rPr>
                <w:rFonts w:ascii="Times New Roman" w:eastAsia="Times New Roman" w:hAnsi="Times New Roman" w:cs="Arial"/>
                <w:sz w:val="24"/>
                <w:highlight w:val="yellow"/>
                <w:rtl/>
              </w:rPr>
              <w:t>גפיים</w:t>
            </w:r>
            <w:r w:rsidRPr="00281513">
              <w:rPr>
                <w:rFonts w:ascii="Times New Roman" w:eastAsia="Times New Roman" w:hAnsi="Times New Roman" w:cs="Arial" w:hint="cs"/>
                <w:sz w:val="24"/>
                <w:highlight w:val="yellow"/>
                <w:rtl/>
              </w:rPr>
              <w:t xml:space="preserve"> </w:t>
            </w:r>
          </w:p>
          <w:p w:rsidR="00281513" w:rsidRPr="00281513" w:rsidRDefault="00281513" w:rsidP="00281513">
            <w:pPr>
              <w:numPr>
                <w:ilvl w:val="0"/>
                <w:numId w:val="28"/>
              </w:numPr>
              <w:spacing w:after="0" w:line="240" w:lineRule="auto"/>
              <w:rPr>
                <w:rFonts w:ascii="Times New Roman" w:eastAsia="Times New Roman" w:hAnsi="Times New Roman" w:cs="Arial"/>
                <w:sz w:val="24"/>
                <w:highlight w:val="yellow"/>
                <w:rtl/>
              </w:rPr>
            </w:pPr>
            <w:r w:rsidRPr="00281513">
              <w:rPr>
                <w:rFonts w:ascii="Times New Roman" w:eastAsia="Times New Roman" w:hAnsi="Times New Roman" w:cs="Arial"/>
                <w:sz w:val="24"/>
                <w:highlight w:val="yellow"/>
                <w:rtl/>
              </w:rPr>
              <w:t xml:space="preserve">כאב </w:t>
            </w:r>
            <w:r w:rsidRPr="00281513">
              <w:rPr>
                <w:rFonts w:ascii="Times New Roman" w:eastAsia="Times New Roman" w:hAnsi="Times New Roman" w:cs="Arial" w:hint="cs"/>
                <w:sz w:val="24"/>
                <w:highlight w:val="yellow"/>
                <w:rtl/>
              </w:rPr>
              <w:t xml:space="preserve">בטן חמור </w:t>
            </w:r>
            <w:r w:rsidRPr="00281513">
              <w:rPr>
                <w:rFonts w:ascii="Times New Roman" w:eastAsia="Times New Roman" w:hAnsi="Times New Roman" w:cs="Arial"/>
                <w:sz w:val="24"/>
                <w:highlight w:val="yellow"/>
                <w:rtl/>
              </w:rPr>
              <w:t xml:space="preserve">(בטן </w:t>
            </w:r>
            <w:r w:rsidRPr="00281513">
              <w:rPr>
                <w:rFonts w:ascii="Times New Roman" w:eastAsia="Times New Roman" w:hAnsi="Times New Roman" w:cs="Arial" w:hint="cs"/>
                <w:sz w:val="24"/>
                <w:highlight w:val="yellow"/>
                <w:rtl/>
              </w:rPr>
              <w:t>חדה [אקוטית]</w:t>
            </w:r>
            <w:r w:rsidRPr="00281513">
              <w:rPr>
                <w:rFonts w:ascii="Times New Roman" w:eastAsia="Times New Roman" w:hAnsi="Times New Roman" w:cs="Arial"/>
                <w:sz w:val="24"/>
                <w:highlight w:val="yellow"/>
                <w:rtl/>
              </w:rPr>
              <w:t>).</w:t>
            </w:r>
          </w:p>
          <w:p w:rsidR="00281513" w:rsidRPr="00281513" w:rsidRDefault="00281513" w:rsidP="00281513">
            <w:pPr>
              <w:spacing w:after="0" w:line="240" w:lineRule="auto"/>
              <w:rPr>
                <w:rFonts w:ascii="Arial" w:eastAsia="Times New Roman" w:hAnsi="Arial" w:cs="Arial"/>
                <w:sz w:val="24"/>
                <w:highlight w:val="yellow"/>
              </w:rPr>
            </w:pPr>
          </w:p>
        </w:tc>
      </w:tr>
    </w:tbl>
    <w:p w:rsidR="00281513" w:rsidRPr="00281513" w:rsidRDefault="00281513" w:rsidP="00281513">
      <w:pPr>
        <w:pBdr>
          <w:bottom w:val="dotted" w:sz="24" w:space="27" w:color="auto"/>
        </w:pBdr>
        <w:spacing w:after="0" w:line="240" w:lineRule="auto"/>
        <w:ind w:left="-143" w:right="-142"/>
        <w:rPr>
          <w:rFonts w:ascii="Times New Roman" w:eastAsia="Times New Roman" w:hAnsi="Times New Roman" w:cs="David Transparent"/>
          <w:b/>
          <w:bCs/>
          <w:sz w:val="24"/>
          <w:szCs w:val="28"/>
          <w:rtl/>
          <w:lang w:eastAsia="he-IL"/>
        </w:rPr>
      </w:pPr>
    </w:p>
    <w:p w:rsidR="00281513" w:rsidRPr="00281513" w:rsidRDefault="00281513">
      <w:pPr>
        <w:rPr>
          <w:rFonts w:hint="cs"/>
          <w:rtl/>
        </w:rPr>
      </w:pPr>
      <w:bookmarkStart w:id="4" w:name="_GoBack"/>
      <w:bookmarkEnd w:id="4"/>
    </w:p>
    <w:sectPr w:rsidR="00281513" w:rsidRPr="00281513" w:rsidSect="00346ECE">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801" w:rsidRDefault="00AC3801" w:rsidP="00AC3801">
      <w:pPr>
        <w:spacing w:after="0" w:line="240" w:lineRule="auto"/>
      </w:pPr>
      <w:r>
        <w:separator/>
      </w:r>
    </w:p>
  </w:endnote>
  <w:endnote w:type="continuationSeparator" w:id="0">
    <w:p w:rsidR="00AC3801" w:rsidRDefault="00AC3801" w:rsidP="00AC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Italic">
    <w:altName w:val="MS Mincho"/>
    <w:panose1 w:val="00000000000000000000"/>
    <w:charset w:val="80"/>
    <w:family w:val="auto"/>
    <w:notTrueType/>
    <w:pitch w:val="default"/>
    <w:sig w:usb0="00000001" w:usb1="08070000" w:usb2="00000010" w:usb3="00000000" w:csb0="00020000" w:csb1="00000000"/>
  </w:font>
  <w:font w:name="Verdana,Bold">
    <w:altName w:val="MS Mincho"/>
    <w:panose1 w:val="00000000000000000000"/>
    <w:charset w:val="80"/>
    <w:family w:val="auto"/>
    <w:notTrueType/>
    <w:pitch w:val="default"/>
    <w:sig w:usb0="00000001" w:usb1="08070000" w:usb2="00000010" w:usb3="00000000" w:csb0="00020000" w:csb1="00000000"/>
  </w:font>
  <w:font w:name="David Transparent">
    <w:panose1 w:val="020E05020604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00553542"/>
      <w:docPartObj>
        <w:docPartGallery w:val="Page Numbers (Bottom of Page)"/>
        <w:docPartUnique/>
      </w:docPartObj>
    </w:sdtPr>
    <w:sdtContent>
      <w:p w:rsidR="00281513" w:rsidRDefault="00281513">
        <w:pPr>
          <w:pStyle w:val="Footer"/>
          <w:jc w:val="center"/>
        </w:pPr>
        <w:r>
          <w:fldChar w:fldCharType="begin"/>
        </w:r>
        <w:r>
          <w:instrText xml:space="preserve"> PAGE   \* MERGEFORMAT </w:instrText>
        </w:r>
        <w:r>
          <w:fldChar w:fldCharType="separate"/>
        </w:r>
        <w:r>
          <w:rPr>
            <w:noProof/>
            <w:rtl/>
          </w:rPr>
          <w:t>14</w:t>
        </w:r>
        <w:r>
          <w:rPr>
            <w:noProof/>
          </w:rPr>
          <w:fldChar w:fldCharType="end"/>
        </w:r>
      </w:p>
    </w:sdtContent>
  </w:sdt>
  <w:p w:rsidR="00281513" w:rsidRDefault="002815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801" w:rsidRDefault="00AC3801" w:rsidP="00AC3801">
      <w:pPr>
        <w:spacing w:after="0" w:line="240" w:lineRule="auto"/>
      </w:pPr>
      <w:r>
        <w:separator/>
      </w:r>
    </w:p>
  </w:footnote>
  <w:footnote w:type="continuationSeparator" w:id="0">
    <w:p w:rsidR="00AC3801" w:rsidRDefault="00AC3801" w:rsidP="00AC3801">
      <w:pPr>
        <w:spacing w:after="0" w:line="240" w:lineRule="auto"/>
      </w:pPr>
      <w:r>
        <w:continuationSeparator/>
      </w:r>
    </w:p>
  </w:footnote>
  <w:footnote w:id="1">
    <w:p w:rsidR="00AC3801" w:rsidRPr="00115538" w:rsidRDefault="00AC3801" w:rsidP="00305FAA">
      <w:pPr>
        <w:pStyle w:val="FootnoteText"/>
        <w:rPr>
          <w:rFonts w:hint="cs"/>
          <w:rt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2E05F76"/>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8794928"/>
    <w:multiLevelType w:val="hybridMultilevel"/>
    <w:tmpl w:val="956A672A"/>
    <w:lvl w:ilvl="0" w:tplc="0C42BC84">
      <w:start w:val="6"/>
      <w:numFmt w:val="decimal"/>
      <w:lvlText w:val="%1."/>
      <w:lvlJc w:val="left"/>
      <w:pPr>
        <w:ind w:left="762" w:hanging="360"/>
      </w:pPr>
      <w:rPr>
        <w:rFonts w:hint="default"/>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2">
    <w:nsid w:val="08A83C87"/>
    <w:multiLevelType w:val="multilevel"/>
    <w:tmpl w:val="960273FC"/>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BC4419"/>
    <w:multiLevelType w:val="hybridMultilevel"/>
    <w:tmpl w:val="7E6C9780"/>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4">
    <w:nsid w:val="1019469F"/>
    <w:multiLevelType w:val="hybridMultilevel"/>
    <w:tmpl w:val="E4E0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E734E9"/>
    <w:multiLevelType w:val="hybridMultilevel"/>
    <w:tmpl w:val="15F6D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CF2A18"/>
    <w:multiLevelType w:val="hybridMultilevel"/>
    <w:tmpl w:val="6352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E70F49"/>
    <w:multiLevelType w:val="hybridMultilevel"/>
    <w:tmpl w:val="B492C148"/>
    <w:lvl w:ilvl="0" w:tplc="0409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28224A29"/>
    <w:multiLevelType w:val="hybridMultilevel"/>
    <w:tmpl w:val="BCBC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B031FE"/>
    <w:multiLevelType w:val="singleLevel"/>
    <w:tmpl w:val="4352EC6C"/>
    <w:lvl w:ilvl="0">
      <w:start w:val="1"/>
      <w:numFmt w:val="bullet"/>
      <w:lvlText w:val=""/>
      <w:lvlJc w:val="left"/>
      <w:pPr>
        <w:tabs>
          <w:tab w:val="num" w:pos="360"/>
        </w:tabs>
        <w:ind w:left="360" w:hanging="360"/>
      </w:pPr>
      <w:rPr>
        <w:rFonts w:ascii="Symbol" w:hAnsi="Symbol" w:hint="default"/>
      </w:rPr>
    </w:lvl>
  </w:abstractNum>
  <w:abstractNum w:abstractNumId="10">
    <w:nsid w:val="3B5A2D25"/>
    <w:multiLevelType w:val="singleLevel"/>
    <w:tmpl w:val="4352EC6C"/>
    <w:lvl w:ilvl="0">
      <w:start w:val="1"/>
      <w:numFmt w:val="bullet"/>
      <w:lvlText w:val=""/>
      <w:lvlJc w:val="left"/>
      <w:pPr>
        <w:tabs>
          <w:tab w:val="num" w:pos="360"/>
        </w:tabs>
        <w:ind w:left="360" w:hanging="360"/>
      </w:pPr>
      <w:rPr>
        <w:rFonts w:ascii="Symbol" w:hAnsi="Symbol" w:hint="default"/>
      </w:rPr>
    </w:lvl>
  </w:abstractNum>
  <w:abstractNum w:abstractNumId="11">
    <w:nsid w:val="3DA76F5E"/>
    <w:multiLevelType w:val="multilevel"/>
    <w:tmpl w:val="70363E6A"/>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3FA01450"/>
    <w:multiLevelType w:val="hybridMultilevel"/>
    <w:tmpl w:val="FC28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D8634F"/>
    <w:multiLevelType w:val="hybridMultilevel"/>
    <w:tmpl w:val="30769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AE1CE6"/>
    <w:multiLevelType w:val="singleLevel"/>
    <w:tmpl w:val="4352EC6C"/>
    <w:lvl w:ilvl="0">
      <w:start w:val="1"/>
      <w:numFmt w:val="bullet"/>
      <w:lvlText w:val=""/>
      <w:lvlJc w:val="left"/>
      <w:pPr>
        <w:tabs>
          <w:tab w:val="num" w:pos="360"/>
        </w:tabs>
        <w:ind w:left="360" w:hanging="360"/>
      </w:pPr>
      <w:rPr>
        <w:rFonts w:ascii="Symbol" w:hAnsi="Symbol" w:hint="default"/>
      </w:rPr>
    </w:lvl>
  </w:abstractNum>
  <w:abstractNum w:abstractNumId="15">
    <w:nsid w:val="506A2BE5"/>
    <w:multiLevelType w:val="hybridMultilevel"/>
    <w:tmpl w:val="770CA5DC"/>
    <w:lvl w:ilvl="0" w:tplc="5FF225A8">
      <w:start w:val="1"/>
      <w:numFmt w:val="bullet"/>
      <w:lvlText w:val="-"/>
      <w:lvlJc w:val="left"/>
      <w:pPr>
        <w:ind w:left="720" w:hanging="360"/>
      </w:pPr>
      <w:rPr>
        <w:rFonts w:ascii="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3F2A70"/>
    <w:multiLevelType w:val="singleLevel"/>
    <w:tmpl w:val="A5D0B3F0"/>
    <w:lvl w:ilvl="0">
      <w:start w:val="1"/>
      <w:numFmt w:val="decimal"/>
      <w:lvlText w:val="%1."/>
      <w:lvlJc w:val="left"/>
      <w:pPr>
        <w:tabs>
          <w:tab w:val="num" w:pos="1069"/>
        </w:tabs>
        <w:ind w:left="1069" w:hanging="360"/>
      </w:pPr>
      <w:rPr>
        <w:rFonts w:hint="default"/>
      </w:rPr>
    </w:lvl>
  </w:abstractNum>
  <w:abstractNum w:abstractNumId="17">
    <w:nsid w:val="52071E60"/>
    <w:multiLevelType w:val="hybridMultilevel"/>
    <w:tmpl w:val="0E1A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F807C1"/>
    <w:multiLevelType w:val="hybridMultilevel"/>
    <w:tmpl w:val="43C4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446142"/>
    <w:multiLevelType w:val="hybridMultilevel"/>
    <w:tmpl w:val="A3B6E9C4"/>
    <w:lvl w:ilvl="0" w:tplc="E57690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B5481A"/>
    <w:multiLevelType w:val="singleLevel"/>
    <w:tmpl w:val="4352EC6C"/>
    <w:lvl w:ilvl="0">
      <w:start w:val="1"/>
      <w:numFmt w:val="bullet"/>
      <w:lvlText w:val=""/>
      <w:lvlJc w:val="left"/>
      <w:pPr>
        <w:tabs>
          <w:tab w:val="num" w:pos="360"/>
        </w:tabs>
        <w:ind w:left="360" w:hanging="360"/>
      </w:pPr>
      <w:rPr>
        <w:rFonts w:ascii="Symbol" w:hAnsi="Symbol" w:hint="default"/>
      </w:rPr>
    </w:lvl>
  </w:abstractNum>
  <w:abstractNum w:abstractNumId="21">
    <w:nsid w:val="691232B2"/>
    <w:multiLevelType w:val="hybridMultilevel"/>
    <w:tmpl w:val="05726A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4B1085"/>
    <w:multiLevelType w:val="hybridMultilevel"/>
    <w:tmpl w:val="C9BEF3F4"/>
    <w:lvl w:ilvl="0" w:tplc="04090001">
      <w:start w:val="1"/>
      <w:numFmt w:val="bullet"/>
      <w:lvlText w:val=""/>
      <w:lvlJc w:val="left"/>
      <w:pPr>
        <w:tabs>
          <w:tab w:val="num" w:pos="360"/>
        </w:tabs>
        <w:ind w:left="360" w:hanging="360"/>
      </w:pPr>
      <w:rPr>
        <w:rFonts w:ascii="Symbol" w:hAnsi="Symbol" w:hint="default"/>
        <w:b/>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54F39F4"/>
    <w:multiLevelType w:val="hybridMultilevel"/>
    <w:tmpl w:val="1390CA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1D21CE"/>
    <w:multiLevelType w:val="hybridMultilevel"/>
    <w:tmpl w:val="D2B277EC"/>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7ADC1554"/>
    <w:multiLevelType w:val="hybridMultilevel"/>
    <w:tmpl w:val="39967FDE"/>
    <w:lvl w:ilvl="0" w:tplc="4C20CDD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122254"/>
    <w:multiLevelType w:val="multilevel"/>
    <w:tmpl w:val="54743A62"/>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DEB05D5"/>
    <w:multiLevelType w:val="hybridMultilevel"/>
    <w:tmpl w:val="C0505B92"/>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num w:numId="1">
    <w:abstractNumId w:val="0"/>
  </w:num>
  <w:num w:numId="2">
    <w:abstractNumId w:val="11"/>
  </w:num>
  <w:num w:numId="3">
    <w:abstractNumId w:val="20"/>
  </w:num>
  <w:num w:numId="4">
    <w:abstractNumId w:val="7"/>
  </w:num>
  <w:num w:numId="5">
    <w:abstractNumId w:val="24"/>
  </w:num>
  <w:num w:numId="6">
    <w:abstractNumId w:val="25"/>
  </w:num>
  <w:num w:numId="7">
    <w:abstractNumId w:val="16"/>
  </w:num>
  <w:num w:numId="8">
    <w:abstractNumId w:val="10"/>
  </w:num>
  <w:num w:numId="9">
    <w:abstractNumId w:val="9"/>
  </w:num>
  <w:num w:numId="10">
    <w:abstractNumId w:val="14"/>
  </w:num>
  <w:num w:numId="11">
    <w:abstractNumId w:val="26"/>
  </w:num>
  <w:num w:numId="12">
    <w:abstractNumId w:val="2"/>
  </w:num>
  <w:num w:numId="13">
    <w:abstractNumId w:val="27"/>
  </w:num>
  <w:num w:numId="14">
    <w:abstractNumId w:val="13"/>
  </w:num>
  <w:num w:numId="15">
    <w:abstractNumId w:val="15"/>
  </w:num>
  <w:num w:numId="16">
    <w:abstractNumId w:val="18"/>
  </w:num>
  <w:num w:numId="17">
    <w:abstractNumId w:val="4"/>
  </w:num>
  <w:num w:numId="18">
    <w:abstractNumId w:val="8"/>
  </w:num>
  <w:num w:numId="19">
    <w:abstractNumId w:val="3"/>
  </w:num>
  <w:num w:numId="20">
    <w:abstractNumId w:val="5"/>
  </w:num>
  <w:num w:numId="21">
    <w:abstractNumId w:val="1"/>
  </w:num>
  <w:num w:numId="22">
    <w:abstractNumId w:val="22"/>
  </w:num>
  <w:num w:numId="23">
    <w:abstractNumId w:val="17"/>
  </w:num>
  <w:num w:numId="24">
    <w:abstractNumId w:val="23"/>
  </w:num>
  <w:num w:numId="25">
    <w:abstractNumId w:val="19"/>
  </w:num>
  <w:num w:numId="26">
    <w:abstractNumId w:val="21"/>
  </w:num>
  <w:num w:numId="27">
    <w:abstractNumId w:val="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698"/>
    <w:rsid w:val="00076698"/>
    <w:rsid w:val="000F012A"/>
    <w:rsid w:val="001473EA"/>
    <w:rsid w:val="00281513"/>
    <w:rsid w:val="00305FAA"/>
    <w:rsid w:val="00336721"/>
    <w:rsid w:val="00346ECE"/>
    <w:rsid w:val="003D16A0"/>
    <w:rsid w:val="00531A01"/>
    <w:rsid w:val="00586DDE"/>
    <w:rsid w:val="005C3CB8"/>
    <w:rsid w:val="00766FE0"/>
    <w:rsid w:val="00823766"/>
    <w:rsid w:val="00851E2F"/>
    <w:rsid w:val="00894C8F"/>
    <w:rsid w:val="00A639C9"/>
    <w:rsid w:val="00AC3801"/>
    <w:rsid w:val="00BF73BC"/>
    <w:rsid w:val="00D67AF6"/>
    <w:rsid w:val="00D83D8A"/>
    <w:rsid w:val="00E613DA"/>
    <w:rsid w:val="00F21B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AC3801"/>
    <w:pPr>
      <w:keepNext/>
      <w:numPr>
        <w:numId w:val="1"/>
      </w:numPr>
      <w:tabs>
        <w:tab w:val="left" w:pos="709"/>
      </w:tabs>
      <w:bidi w:val="0"/>
      <w:spacing w:before="120" w:after="160" w:line="300" w:lineRule="atLeast"/>
      <w:ind w:left="706" w:hanging="706"/>
      <w:outlineLvl w:val="0"/>
    </w:pPr>
    <w:rPr>
      <w:rFonts w:ascii="Arial" w:eastAsia="Times New Roman" w:hAnsi="Arial" w:cs="Times New Roman"/>
      <w:b/>
      <w:caps/>
      <w:kern w:val="28"/>
      <w:szCs w:val="20"/>
      <w:lang w:bidi="ar-SA"/>
    </w:rPr>
  </w:style>
  <w:style w:type="paragraph" w:styleId="Heading2">
    <w:name w:val="heading 2"/>
    <w:basedOn w:val="Normal"/>
    <w:next w:val="Normal"/>
    <w:link w:val="Heading2Char"/>
    <w:qFormat/>
    <w:rsid w:val="00AC3801"/>
    <w:pPr>
      <w:keepNext/>
      <w:numPr>
        <w:ilvl w:val="1"/>
        <w:numId w:val="1"/>
      </w:numPr>
      <w:tabs>
        <w:tab w:val="left" w:pos="709"/>
      </w:tabs>
      <w:bidi w:val="0"/>
      <w:spacing w:before="160" w:after="120" w:line="300" w:lineRule="atLeast"/>
      <w:ind w:left="709" w:hanging="709"/>
      <w:outlineLvl w:val="1"/>
    </w:pPr>
    <w:rPr>
      <w:rFonts w:ascii="Arial" w:eastAsia="Times New Roman" w:hAnsi="Arial" w:cs="Times New Roman"/>
      <w:b/>
      <w:szCs w:val="20"/>
      <w:lang w:val="en-GB" w:bidi="ar-SA"/>
    </w:rPr>
  </w:style>
  <w:style w:type="paragraph" w:styleId="Heading3">
    <w:name w:val="heading 3"/>
    <w:basedOn w:val="Normal"/>
    <w:next w:val="Normal"/>
    <w:link w:val="Heading3Char"/>
    <w:qFormat/>
    <w:rsid w:val="00AC3801"/>
    <w:pPr>
      <w:keepNext/>
      <w:numPr>
        <w:ilvl w:val="2"/>
        <w:numId w:val="1"/>
      </w:numPr>
      <w:tabs>
        <w:tab w:val="left" w:pos="709"/>
      </w:tabs>
      <w:bidi w:val="0"/>
      <w:spacing w:before="160" w:after="80" w:line="300" w:lineRule="atLeast"/>
      <w:ind w:left="709" w:hanging="709"/>
      <w:outlineLvl w:val="2"/>
    </w:pPr>
    <w:rPr>
      <w:rFonts w:ascii="Arial" w:eastAsia="Times New Roman" w:hAnsi="Arial" w:cs="Times New Roman"/>
      <w:b/>
      <w:szCs w:val="20"/>
      <w:lang w:val="en-GB" w:bidi="ar-SA"/>
    </w:rPr>
  </w:style>
  <w:style w:type="paragraph" w:styleId="Heading4">
    <w:name w:val="heading 4"/>
    <w:basedOn w:val="Normal"/>
    <w:next w:val="Normal"/>
    <w:link w:val="Heading4Char"/>
    <w:qFormat/>
    <w:rsid w:val="00AC3801"/>
    <w:pPr>
      <w:keepNext/>
      <w:numPr>
        <w:ilvl w:val="3"/>
        <w:numId w:val="1"/>
      </w:numPr>
      <w:tabs>
        <w:tab w:val="left" w:pos="993"/>
      </w:tabs>
      <w:bidi w:val="0"/>
      <w:spacing w:before="160" w:after="40" w:line="300" w:lineRule="atLeast"/>
      <w:ind w:left="993" w:hanging="993"/>
      <w:outlineLvl w:val="3"/>
    </w:pPr>
    <w:rPr>
      <w:rFonts w:ascii="Arial" w:eastAsia="Times New Roman" w:hAnsi="Arial" w:cs="Times New Roman"/>
      <w:b/>
      <w:szCs w:val="20"/>
      <w:lang w:val="en-GB" w:bidi="ar-SA"/>
    </w:rPr>
  </w:style>
  <w:style w:type="paragraph" w:styleId="Heading5">
    <w:name w:val="heading 5"/>
    <w:basedOn w:val="Normal"/>
    <w:next w:val="Normal"/>
    <w:link w:val="Heading5Char"/>
    <w:qFormat/>
    <w:rsid w:val="00AC3801"/>
    <w:pPr>
      <w:numPr>
        <w:ilvl w:val="4"/>
        <w:numId w:val="1"/>
      </w:numPr>
      <w:bidi w:val="0"/>
      <w:spacing w:before="240" w:after="60" w:line="300" w:lineRule="atLeast"/>
      <w:outlineLvl w:val="4"/>
    </w:pPr>
    <w:rPr>
      <w:rFonts w:ascii="Arial" w:eastAsia="Times New Roman" w:hAnsi="Arial" w:cs="Times New Roman"/>
      <w:szCs w:val="20"/>
      <w:lang w:val="en-GB" w:bidi="ar-SA"/>
    </w:rPr>
  </w:style>
  <w:style w:type="paragraph" w:styleId="Heading6">
    <w:name w:val="heading 6"/>
    <w:basedOn w:val="Normal"/>
    <w:next w:val="Normal"/>
    <w:link w:val="Heading6Char"/>
    <w:qFormat/>
    <w:rsid w:val="00AC3801"/>
    <w:pPr>
      <w:numPr>
        <w:ilvl w:val="5"/>
        <w:numId w:val="1"/>
      </w:numPr>
      <w:bidi w:val="0"/>
      <w:spacing w:before="240" w:after="60" w:line="300" w:lineRule="atLeast"/>
      <w:outlineLvl w:val="5"/>
    </w:pPr>
    <w:rPr>
      <w:rFonts w:ascii="Arial" w:eastAsia="Times New Roman" w:hAnsi="Arial" w:cs="Times New Roman"/>
      <w:i/>
      <w:szCs w:val="20"/>
      <w:lang w:val="en-GB" w:bidi="ar-SA"/>
    </w:rPr>
  </w:style>
  <w:style w:type="paragraph" w:styleId="Heading7">
    <w:name w:val="heading 7"/>
    <w:basedOn w:val="Normal"/>
    <w:next w:val="Normal"/>
    <w:link w:val="Heading7Char"/>
    <w:qFormat/>
    <w:rsid w:val="00AC3801"/>
    <w:pPr>
      <w:numPr>
        <w:ilvl w:val="6"/>
        <w:numId w:val="1"/>
      </w:numPr>
      <w:bidi w:val="0"/>
      <w:spacing w:before="240" w:after="60" w:line="300" w:lineRule="atLeast"/>
      <w:outlineLvl w:val="6"/>
    </w:pPr>
    <w:rPr>
      <w:rFonts w:ascii="Arial" w:eastAsia="Times New Roman" w:hAnsi="Arial" w:cs="Times New Roman"/>
      <w:szCs w:val="20"/>
      <w:lang w:val="en-GB" w:bidi="ar-SA"/>
    </w:rPr>
  </w:style>
  <w:style w:type="paragraph" w:styleId="Heading8">
    <w:name w:val="heading 8"/>
    <w:basedOn w:val="Normal"/>
    <w:next w:val="Normal"/>
    <w:link w:val="Heading8Char"/>
    <w:qFormat/>
    <w:rsid w:val="00AC3801"/>
    <w:pPr>
      <w:numPr>
        <w:ilvl w:val="7"/>
        <w:numId w:val="1"/>
      </w:numPr>
      <w:bidi w:val="0"/>
      <w:spacing w:before="240" w:after="60" w:line="300" w:lineRule="atLeast"/>
      <w:outlineLvl w:val="7"/>
    </w:pPr>
    <w:rPr>
      <w:rFonts w:ascii="Arial" w:eastAsia="Times New Roman" w:hAnsi="Arial" w:cs="Times New Roman"/>
      <w:i/>
      <w:szCs w:val="20"/>
      <w:lang w:val="en-GB" w:bidi="ar-SA"/>
    </w:rPr>
  </w:style>
  <w:style w:type="paragraph" w:styleId="Heading9">
    <w:name w:val="heading 9"/>
    <w:basedOn w:val="Normal"/>
    <w:next w:val="Normal"/>
    <w:link w:val="Heading9Char"/>
    <w:qFormat/>
    <w:rsid w:val="00AC3801"/>
    <w:pPr>
      <w:numPr>
        <w:ilvl w:val="8"/>
        <w:numId w:val="1"/>
      </w:numPr>
      <w:bidi w:val="0"/>
      <w:spacing w:before="240" w:after="60" w:line="300" w:lineRule="atLeast"/>
      <w:outlineLvl w:val="8"/>
    </w:pPr>
    <w:rPr>
      <w:rFonts w:ascii="Arial" w:eastAsia="Times New Roman" w:hAnsi="Arial" w:cs="Times New Roman"/>
      <w:i/>
      <w:sz w:val="18"/>
      <w:szCs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3BC"/>
    <w:rPr>
      <w:rFonts w:ascii="Tahoma" w:hAnsi="Tahoma" w:cs="Tahoma"/>
      <w:sz w:val="16"/>
      <w:szCs w:val="16"/>
    </w:rPr>
  </w:style>
  <w:style w:type="character" w:customStyle="1" w:styleId="Heading1Char">
    <w:name w:val="Heading 1 Char"/>
    <w:basedOn w:val="DefaultParagraphFont"/>
    <w:link w:val="Heading1"/>
    <w:rsid w:val="00AC3801"/>
    <w:rPr>
      <w:rFonts w:ascii="Arial" w:eastAsia="Times New Roman" w:hAnsi="Arial" w:cs="Times New Roman"/>
      <w:b/>
      <w:caps/>
      <w:kern w:val="28"/>
      <w:szCs w:val="20"/>
      <w:lang w:bidi="ar-SA"/>
    </w:rPr>
  </w:style>
  <w:style w:type="character" w:customStyle="1" w:styleId="Heading2Char">
    <w:name w:val="Heading 2 Char"/>
    <w:basedOn w:val="DefaultParagraphFont"/>
    <w:link w:val="Heading2"/>
    <w:rsid w:val="00AC3801"/>
    <w:rPr>
      <w:rFonts w:ascii="Arial" w:eastAsia="Times New Roman" w:hAnsi="Arial" w:cs="Times New Roman"/>
      <w:b/>
      <w:szCs w:val="20"/>
      <w:lang w:val="en-GB" w:bidi="ar-SA"/>
    </w:rPr>
  </w:style>
  <w:style w:type="character" w:customStyle="1" w:styleId="Heading3Char">
    <w:name w:val="Heading 3 Char"/>
    <w:basedOn w:val="DefaultParagraphFont"/>
    <w:link w:val="Heading3"/>
    <w:rsid w:val="00AC3801"/>
    <w:rPr>
      <w:rFonts w:ascii="Arial" w:eastAsia="Times New Roman" w:hAnsi="Arial" w:cs="Times New Roman"/>
      <w:b/>
      <w:szCs w:val="20"/>
      <w:lang w:val="en-GB" w:bidi="ar-SA"/>
    </w:rPr>
  </w:style>
  <w:style w:type="character" w:customStyle="1" w:styleId="Heading4Char">
    <w:name w:val="Heading 4 Char"/>
    <w:basedOn w:val="DefaultParagraphFont"/>
    <w:link w:val="Heading4"/>
    <w:rsid w:val="00AC3801"/>
    <w:rPr>
      <w:rFonts w:ascii="Arial" w:eastAsia="Times New Roman" w:hAnsi="Arial" w:cs="Times New Roman"/>
      <w:b/>
      <w:szCs w:val="20"/>
      <w:lang w:val="en-GB" w:bidi="ar-SA"/>
    </w:rPr>
  </w:style>
  <w:style w:type="character" w:customStyle="1" w:styleId="Heading5Char">
    <w:name w:val="Heading 5 Char"/>
    <w:basedOn w:val="DefaultParagraphFont"/>
    <w:link w:val="Heading5"/>
    <w:rsid w:val="00AC3801"/>
    <w:rPr>
      <w:rFonts w:ascii="Arial" w:eastAsia="Times New Roman" w:hAnsi="Arial" w:cs="Times New Roman"/>
      <w:szCs w:val="20"/>
      <w:lang w:val="en-GB" w:bidi="ar-SA"/>
    </w:rPr>
  </w:style>
  <w:style w:type="character" w:customStyle="1" w:styleId="Heading6Char">
    <w:name w:val="Heading 6 Char"/>
    <w:basedOn w:val="DefaultParagraphFont"/>
    <w:link w:val="Heading6"/>
    <w:rsid w:val="00AC3801"/>
    <w:rPr>
      <w:rFonts w:ascii="Arial" w:eastAsia="Times New Roman" w:hAnsi="Arial" w:cs="Times New Roman"/>
      <w:i/>
      <w:szCs w:val="20"/>
      <w:lang w:val="en-GB" w:bidi="ar-SA"/>
    </w:rPr>
  </w:style>
  <w:style w:type="character" w:customStyle="1" w:styleId="Heading7Char">
    <w:name w:val="Heading 7 Char"/>
    <w:basedOn w:val="DefaultParagraphFont"/>
    <w:link w:val="Heading7"/>
    <w:rsid w:val="00AC3801"/>
    <w:rPr>
      <w:rFonts w:ascii="Arial" w:eastAsia="Times New Roman" w:hAnsi="Arial" w:cs="Times New Roman"/>
      <w:szCs w:val="20"/>
      <w:lang w:val="en-GB" w:bidi="ar-SA"/>
    </w:rPr>
  </w:style>
  <w:style w:type="character" w:customStyle="1" w:styleId="Heading8Char">
    <w:name w:val="Heading 8 Char"/>
    <w:basedOn w:val="DefaultParagraphFont"/>
    <w:link w:val="Heading8"/>
    <w:rsid w:val="00AC3801"/>
    <w:rPr>
      <w:rFonts w:ascii="Arial" w:eastAsia="Times New Roman" w:hAnsi="Arial" w:cs="Times New Roman"/>
      <w:i/>
      <w:szCs w:val="20"/>
      <w:lang w:val="en-GB" w:bidi="ar-SA"/>
    </w:rPr>
  </w:style>
  <w:style w:type="character" w:customStyle="1" w:styleId="Heading9Char">
    <w:name w:val="Heading 9 Char"/>
    <w:basedOn w:val="DefaultParagraphFont"/>
    <w:link w:val="Heading9"/>
    <w:rsid w:val="00AC3801"/>
    <w:rPr>
      <w:rFonts w:ascii="Arial" w:eastAsia="Times New Roman" w:hAnsi="Arial" w:cs="Times New Roman"/>
      <w:i/>
      <w:sz w:val="18"/>
      <w:szCs w:val="20"/>
      <w:lang w:val="en-GB" w:bidi="ar-SA"/>
    </w:rPr>
  </w:style>
  <w:style w:type="paragraph" w:customStyle="1" w:styleId="Indent1">
    <w:name w:val="Indent1"/>
    <w:basedOn w:val="Normal"/>
    <w:rsid w:val="00AC3801"/>
    <w:pPr>
      <w:bidi w:val="0"/>
      <w:spacing w:after="120" w:line="300" w:lineRule="atLeast"/>
      <w:ind w:left="709"/>
    </w:pPr>
    <w:rPr>
      <w:rFonts w:ascii="Arial" w:eastAsia="Times New Roman" w:hAnsi="Arial" w:cs="Times New Roman"/>
      <w:szCs w:val="20"/>
      <w:lang w:val="en-GB" w:bidi="ar-SA"/>
    </w:rPr>
  </w:style>
  <w:style w:type="paragraph" w:styleId="ListParagraph">
    <w:name w:val="List Paragraph"/>
    <w:basedOn w:val="Normal"/>
    <w:uiPriority w:val="34"/>
    <w:qFormat/>
    <w:rsid w:val="00AC3801"/>
    <w:pPr>
      <w:ind w:left="720"/>
      <w:contextualSpacing/>
    </w:pPr>
  </w:style>
  <w:style w:type="paragraph" w:styleId="FootnoteText">
    <w:name w:val="footnote text"/>
    <w:basedOn w:val="Normal"/>
    <w:link w:val="FootnoteTextChar"/>
    <w:uiPriority w:val="99"/>
    <w:semiHidden/>
    <w:unhideWhenUsed/>
    <w:rsid w:val="00AC38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801"/>
    <w:rPr>
      <w:sz w:val="20"/>
      <w:szCs w:val="20"/>
    </w:rPr>
  </w:style>
  <w:style w:type="character" w:styleId="FootnoteReference">
    <w:name w:val="footnote reference"/>
    <w:basedOn w:val="DefaultParagraphFont"/>
    <w:semiHidden/>
    <w:rsid w:val="00AC3801"/>
    <w:rPr>
      <w:vertAlign w:val="superscript"/>
    </w:rPr>
  </w:style>
  <w:style w:type="paragraph" w:styleId="Header">
    <w:name w:val="header"/>
    <w:basedOn w:val="Normal"/>
    <w:link w:val="HeaderChar"/>
    <w:uiPriority w:val="99"/>
    <w:unhideWhenUsed/>
    <w:rsid w:val="002815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281513"/>
  </w:style>
  <w:style w:type="paragraph" w:styleId="Footer">
    <w:name w:val="footer"/>
    <w:basedOn w:val="Normal"/>
    <w:link w:val="FooterChar"/>
    <w:uiPriority w:val="99"/>
    <w:unhideWhenUsed/>
    <w:rsid w:val="002815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2815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AC3801"/>
    <w:pPr>
      <w:keepNext/>
      <w:numPr>
        <w:numId w:val="1"/>
      </w:numPr>
      <w:tabs>
        <w:tab w:val="left" w:pos="709"/>
      </w:tabs>
      <w:bidi w:val="0"/>
      <w:spacing w:before="120" w:after="160" w:line="300" w:lineRule="atLeast"/>
      <w:ind w:left="706" w:hanging="706"/>
      <w:outlineLvl w:val="0"/>
    </w:pPr>
    <w:rPr>
      <w:rFonts w:ascii="Arial" w:eastAsia="Times New Roman" w:hAnsi="Arial" w:cs="Times New Roman"/>
      <w:b/>
      <w:caps/>
      <w:kern w:val="28"/>
      <w:szCs w:val="20"/>
      <w:lang w:bidi="ar-SA"/>
    </w:rPr>
  </w:style>
  <w:style w:type="paragraph" w:styleId="Heading2">
    <w:name w:val="heading 2"/>
    <w:basedOn w:val="Normal"/>
    <w:next w:val="Normal"/>
    <w:link w:val="Heading2Char"/>
    <w:qFormat/>
    <w:rsid w:val="00AC3801"/>
    <w:pPr>
      <w:keepNext/>
      <w:numPr>
        <w:ilvl w:val="1"/>
        <w:numId w:val="1"/>
      </w:numPr>
      <w:tabs>
        <w:tab w:val="left" w:pos="709"/>
      </w:tabs>
      <w:bidi w:val="0"/>
      <w:spacing w:before="160" w:after="120" w:line="300" w:lineRule="atLeast"/>
      <w:ind w:left="709" w:hanging="709"/>
      <w:outlineLvl w:val="1"/>
    </w:pPr>
    <w:rPr>
      <w:rFonts w:ascii="Arial" w:eastAsia="Times New Roman" w:hAnsi="Arial" w:cs="Times New Roman"/>
      <w:b/>
      <w:szCs w:val="20"/>
      <w:lang w:val="en-GB" w:bidi="ar-SA"/>
    </w:rPr>
  </w:style>
  <w:style w:type="paragraph" w:styleId="Heading3">
    <w:name w:val="heading 3"/>
    <w:basedOn w:val="Normal"/>
    <w:next w:val="Normal"/>
    <w:link w:val="Heading3Char"/>
    <w:qFormat/>
    <w:rsid w:val="00AC3801"/>
    <w:pPr>
      <w:keepNext/>
      <w:numPr>
        <w:ilvl w:val="2"/>
        <w:numId w:val="1"/>
      </w:numPr>
      <w:tabs>
        <w:tab w:val="left" w:pos="709"/>
      </w:tabs>
      <w:bidi w:val="0"/>
      <w:spacing w:before="160" w:after="80" w:line="300" w:lineRule="atLeast"/>
      <w:ind w:left="709" w:hanging="709"/>
      <w:outlineLvl w:val="2"/>
    </w:pPr>
    <w:rPr>
      <w:rFonts w:ascii="Arial" w:eastAsia="Times New Roman" w:hAnsi="Arial" w:cs="Times New Roman"/>
      <w:b/>
      <w:szCs w:val="20"/>
      <w:lang w:val="en-GB" w:bidi="ar-SA"/>
    </w:rPr>
  </w:style>
  <w:style w:type="paragraph" w:styleId="Heading4">
    <w:name w:val="heading 4"/>
    <w:basedOn w:val="Normal"/>
    <w:next w:val="Normal"/>
    <w:link w:val="Heading4Char"/>
    <w:qFormat/>
    <w:rsid w:val="00AC3801"/>
    <w:pPr>
      <w:keepNext/>
      <w:numPr>
        <w:ilvl w:val="3"/>
        <w:numId w:val="1"/>
      </w:numPr>
      <w:tabs>
        <w:tab w:val="left" w:pos="993"/>
      </w:tabs>
      <w:bidi w:val="0"/>
      <w:spacing w:before="160" w:after="40" w:line="300" w:lineRule="atLeast"/>
      <w:ind w:left="993" w:hanging="993"/>
      <w:outlineLvl w:val="3"/>
    </w:pPr>
    <w:rPr>
      <w:rFonts w:ascii="Arial" w:eastAsia="Times New Roman" w:hAnsi="Arial" w:cs="Times New Roman"/>
      <w:b/>
      <w:szCs w:val="20"/>
      <w:lang w:val="en-GB" w:bidi="ar-SA"/>
    </w:rPr>
  </w:style>
  <w:style w:type="paragraph" w:styleId="Heading5">
    <w:name w:val="heading 5"/>
    <w:basedOn w:val="Normal"/>
    <w:next w:val="Normal"/>
    <w:link w:val="Heading5Char"/>
    <w:qFormat/>
    <w:rsid w:val="00AC3801"/>
    <w:pPr>
      <w:numPr>
        <w:ilvl w:val="4"/>
        <w:numId w:val="1"/>
      </w:numPr>
      <w:bidi w:val="0"/>
      <w:spacing w:before="240" w:after="60" w:line="300" w:lineRule="atLeast"/>
      <w:outlineLvl w:val="4"/>
    </w:pPr>
    <w:rPr>
      <w:rFonts w:ascii="Arial" w:eastAsia="Times New Roman" w:hAnsi="Arial" w:cs="Times New Roman"/>
      <w:szCs w:val="20"/>
      <w:lang w:val="en-GB" w:bidi="ar-SA"/>
    </w:rPr>
  </w:style>
  <w:style w:type="paragraph" w:styleId="Heading6">
    <w:name w:val="heading 6"/>
    <w:basedOn w:val="Normal"/>
    <w:next w:val="Normal"/>
    <w:link w:val="Heading6Char"/>
    <w:qFormat/>
    <w:rsid w:val="00AC3801"/>
    <w:pPr>
      <w:numPr>
        <w:ilvl w:val="5"/>
        <w:numId w:val="1"/>
      </w:numPr>
      <w:bidi w:val="0"/>
      <w:spacing w:before="240" w:after="60" w:line="300" w:lineRule="atLeast"/>
      <w:outlineLvl w:val="5"/>
    </w:pPr>
    <w:rPr>
      <w:rFonts w:ascii="Arial" w:eastAsia="Times New Roman" w:hAnsi="Arial" w:cs="Times New Roman"/>
      <w:i/>
      <w:szCs w:val="20"/>
      <w:lang w:val="en-GB" w:bidi="ar-SA"/>
    </w:rPr>
  </w:style>
  <w:style w:type="paragraph" w:styleId="Heading7">
    <w:name w:val="heading 7"/>
    <w:basedOn w:val="Normal"/>
    <w:next w:val="Normal"/>
    <w:link w:val="Heading7Char"/>
    <w:qFormat/>
    <w:rsid w:val="00AC3801"/>
    <w:pPr>
      <w:numPr>
        <w:ilvl w:val="6"/>
        <w:numId w:val="1"/>
      </w:numPr>
      <w:bidi w:val="0"/>
      <w:spacing w:before="240" w:after="60" w:line="300" w:lineRule="atLeast"/>
      <w:outlineLvl w:val="6"/>
    </w:pPr>
    <w:rPr>
      <w:rFonts w:ascii="Arial" w:eastAsia="Times New Roman" w:hAnsi="Arial" w:cs="Times New Roman"/>
      <w:szCs w:val="20"/>
      <w:lang w:val="en-GB" w:bidi="ar-SA"/>
    </w:rPr>
  </w:style>
  <w:style w:type="paragraph" w:styleId="Heading8">
    <w:name w:val="heading 8"/>
    <w:basedOn w:val="Normal"/>
    <w:next w:val="Normal"/>
    <w:link w:val="Heading8Char"/>
    <w:qFormat/>
    <w:rsid w:val="00AC3801"/>
    <w:pPr>
      <w:numPr>
        <w:ilvl w:val="7"/>
        <w:numId w:val="1"/>
      </w:numPr>
      <w:bidi w:val="0"/>
      <w:spacing w:before="240" w:after="60" w:line="300" w:lineRule="atLeast"/>
      <w:outlineLvl w:val="7"/>
    </w:pPr>
    <w:rPr>
      <w:rFonts w:ascii="Arial" w:eastAsia="Times New Roman" w:hAnsi="Arial" w:cs="Times New Roman"/>
      <w:i/>
      <w:szCs w:val="20"/>
      <w:lang w:val="en-GB" w:bidi="ar-SA"/>
    </w:rPr>
  </w:style>
  <w:style w:type="paragraph" w:styleId="Heading9">
    <w:name w:val="heading 9"/>
    <w:basedOn w:val="Normal"/>
    <w:next w:val="Normal"/>
    <w:link w:val="Heading9Char"/>
    <w:qFormat/>
    <w:rsid w:val="00AC3801"/>
    <w:pPr>
      <w:numPr>
        <w:ilvl w:val="8"/>
        <w:numId w:val="1"/>
      </w:numPr>
      <w:bidi w:val="0"/>
      <w:spacing w:before="240" w:after="60" w:line="300" w:lineRule="atLeast"/>
      <w:outlineLvl w:val="8"/>
    </w:pPr>
    <w:rPr>
      <w:rFonts w:ascii="Arial" w:eastAsia="Times New Roman" w:hAnsi="Arial" w:cs="Times New Roman"/>
      <w:i/>
      <w:sz w:val="18"/>
      <w:szCs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3BC"/>
    <w:rPr>
      <w:rFonts w:ascii="Tahoma" w:hAnsi="Tahoma" w:cs="Tahoma"/>
      <w:sz w:val="16"/>
      <w:szCs w:val="16"/>
    </w:rPr>
  </w:style>
  <w:style w:type="character" w:customStyle="1" w:styleId="Heading1Char">
    <w:name w:val="Heading 1 Char"/>
    <w:basedOn w:val="DefaultParagraphFont"/>
    <w:link w:val="Heading1"/>
    <w:rsid w:val="00AC3801"/>
    <w:rPr>
      <w:rFonts w:ascii="Arial" w:eastAsia="Times New Roman" w:hAnsi="Arial" w:cs="Times New Roman"/>
      <w:b/>
      <w:caps/>
      <w:kern w:val="28"/>
      <w:szCs w:val="20"/>
      <w:lang w:bidi="ar-SA"/>
    </w:rPr>
  </w:style>
  <w:style w:type="character" w:customStyle="1" w:styleId="Heading2Char">
    <w:name w:val="Heading 2 Char"/>
    <w:basedOn w:val="DefaultParagraphFont"/>
    <w:link w:val="Heading2"/>
    <w:rsid w:val="00AC3801"/>
    <w:rPr>
      <w:rFonts w:ascii="Arial" w:eastAsia="Times New Roman" w:hAnsi="Arial" w:cs="Times New Roman"/>
      <w:b/>
      <w:szCs w:val="20"/>
      <w:lang w:val="en-GB" w:bidi="ar-SA"/>
    </w:rPr>
  </w:style>
  <w:style w:type="character" w:customStyle="1" w:styleId="Heading3Char">
    <w:name w:val="Heading 3 Char"/>
    <w:basedOn w:val="DefaultParagraphFont"/>
    <w:link w:val="Heading3"/>
    <w:rsid w:val="00AC3801"/>
    <w:rPr>
      <w:rFonts w:ascii="Arial" w:eastAsia="Times New Roman" w:hAnsi="Arial" w:cs="Times New Roman"/>
      <w:b/>
      <w:szCs w:val="20"/>
      <w:lang w:val="en-GB" w:bidi="ar-SA"/>
    </w:rPr>
  </w:style>
  <w:style w:type="character" w:customStyle="1" w:styleId="Heading4Char">
    <w:name w:val="Heading 4 Char"/>
    <w:basedOn w:val="DefaultParagraphFont"/>
    <w:link w:val="Heading4"/>
    <w:rsid w:val="00AC3801"/>
    <w:rPr>
      <w:rFonts w:ascii="Arial" w:eastAsia="Times New Roman" w:hAnsi="Arial" w:cs="Times New Roman"/>
      <w:b/>
      <w:szCs w:val="20"/>
      <w:lang w:val="en-GB" w:bidi="ar-SA"/>
    </w:rPr>
  </w:style>
  <w:style w:type="character" w:customStyle="1" w:styleId="Heading5Char">
    <w:name w:val="Heading 5 Char"/>
    <w:basedOn w:val="DefaultParagraphFont"/>
    <w:link w:val="Heading5"/>
    <w:rsid w:val="00AC3801"/>
    <w:rPr>
      <w:rFonts w:ascii="Arial" w:eastAsia="Times New Roman" w:hAnsi="Arial" w:cs="Times New Roman"/>
      <w:szCs w:val="20"/>
      <w:lang w:val="en-GB" w:bidi="ar-SA"/>
    </w:rPr>
  </w:style>
  <w:style w:type="character" w:customStyle="1" w:styleId="Heading6Char">
    <w:name w:val="Heading 6 Char"/>
    <w:basedOn w:val="DefaultParagraphFont"/>
    <w:link w:val="Heading6"/>
    <w:rsid w:val="00AC3801"/>
    <w:rPr>
      <w:rFonts w:ascii="Arial" w:eastAsia="Times New Roman" w:hAnsi="Arial" w:cs="Times New Roman"/>
      <w:i/>
      <w:szCs w:val="20"/>
      <w:lang w:val="en-GB" w:bidi="ar-SA"/>
    </w:rPr>
  </w:style>
  <w:style w:type="character" w:customStyle="1" w:styleId="Heading7Char">
    <w:name w:val="Heading 7 Char"/>
    <w:basedOn w:val="DefaultParagraphFont"/>
    <w:link w:val="Heading7"/>
    <w:rsid w:val="00AC3801"/>
    <w:rPr>
      <w:rFonts w:ascii="Arial" w:eastAsia="Times New Roman" w:hAnsi="Arial" w:cs="Times New Roman"/>
      <w:szCs w:val="20"/>
      <w:lang w:val="en-GB" w:bidi="ar-SA"/>
    </w:rPr>
  </w:style>
  <w:style w:type="character" w:customStyle="1" w:styleId="Heading8Char">
    <w:name w:val="Heading 8 Char"/>
    <w:basedOn w:val="DefaultParagraphFont"/>
    <w:link w:val="Heading8"/>
    <w:rsid w:val="00AC3801"/>
    <w:rPr>
      <w:rFonts w:ascii="Arial" w:eastAsia="Times New Roman" w:hAnsi="Arial" w:cs="Times New Roman"/>
      <w:i/>
      <w:szCs w:val="20"/>
      <w:lang w:val="en-GB" w:bidi="ar-SA"/>
    </w:rPr>
  </w:style>
  <w:style w:type="character" w:customStyle="1" w:styleId="Heading9Char">
    <w:name w:val="Heading 9 Char"/>
    <w:basedOn w:val="DefaultParagraphFont"/>
    <w:link w:val="Heading9"/>
    <w:rsid w:val="00AC3801"/>
    <w:rPr>
      <w:rFonts w:ascii="Arial" w:eastAsia="Times New Roman" w:hAnsi="Arial" w:cs="Times New Roman"/>
      <w:i/>
      <w:sz w:val="18"/>
      <w:szCs w:val="20"/>
      <w:lang w:val="en-GB" w:bidi="ar-SA"/>
    </w:rPr>
  </w:style>
  <w:style w:type="paragraph" w:customStyle="1" w:styleId="Indent1">
    <w:name w:val="Indent1"/>
    <w:basedOn w:val="Normal"/>
    <w:rsid w:val="00AC3801"/>
    <w:pPr>
      <w:bidi w:val="0"/>
      <w:spacing w:after="120" w:line="300" w:lineRule="atLeast"/>
      <w:ind w:left="709"/>
    </w:pPr>
    <w:rPr>
      <w:rFonts w:ascii="Arial" w:eastAsia="Times New Roman" w:hAnsi="Arial" w:cs="Times New Roman"/>
      <w:szCs w:val="20"/>
      <w:lang w:val="en-GB" w:bidi="ar-SA"/>
    </w:rPr>
  </w:style>
  <w:style w:type="paragraph" w:styleId="ListParagraph">
    <w:name w:val="List Paragraph"/>
    <w:basedOn w:val="Normal"/>
    <w:uiPriority w:val="34"/>
    <w:qFormat/>
    <w:rsid w:val="00AC3801"/>
    <w:pPr>
      <w:ind w:left="720"/>
      <w:contextualSpacing/>
    </w:pPr>
  </w:style>
  <w:style w:type="paragraph" w:styleId="FootnoteText">
    <w:name w:val="footnote text"/>
    <w:basedOn w:val="Normal"/>
    <w:link w:val="FootnoteTextChar"/>
    <w:uiPriority w:val="99"/>
    <w:semiHidden/>
    <w:unhideWhenUsed/>
    <w:rsid w:val="00AC38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801"/>
    <w:rPr>
      <w:sz w:val="20"/>
      <w:szCs w:val="20"/>
    </w:rPr>
  </w:style>
  <w:style w:type="character" w:styleId="FootnoteReference">
    <w:name w:val="footnote reference"/>
    <w:basedOn w:val="DefaultParagraphFont"/>
    <w:semiHidden/>
    <w:rsid w:val="00AC3801"/>
    <w:rPr>
      <w:vertAlign w:val="superscript"/>
    </w:rPr>
  </w:style>
  <w:style w:type="paragraph" w:styleId="Header">
    <w:name w:val="header"/>
    <w:basedOn w:val="Normal"/>
    <w:link w:val="HeaderChar"/>
    <w:uiPriority w:val="99"/>
    <w:unhideWhenUsed/>
    <w:rsid w:val="002815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281513"/>
  </w:style>
  <w:style w:type="paragraph" w:styleId="Footer">
    <w:name w:val="footer"/>
    <w:basedOn w:val="Normal"/>
    <w:link w:val="FooterChar"/>
    <w:uiPriority w:val="99"/>
    <w:unhideWhenUsed/>
    <w:rsid w:val="002815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281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856203">
      <w:bodyDiv w:val="1"/>
      <w:marLeft w:val="0"/>
      <w:marRight w:val="0"/>
      <w:marTop w:val="0"/>
      <w:marBottom w:val="0"/>
      <w:divBdr>
        <w:top w:val="none" w:sz="0" w:space="0" w:color="auto"/>
        <w:left w:val="none" w:sz="0" w:space="0" w:color="auto"/>
        <w:bottom w:val="none" w:sz="0" w:space="0" w:color="auto"/>
        <w:right w:val="none" w:sz="0" w:space="0" w:color="auto"/>
      </w:divBdr>
    </w:div>
    <w:div w:id="185410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סוג תוכן- הסבה" ma:contentTypeID="0x0101003087E69DB9DC9043B61CAF33AD2347EC02001CBDDCEF83C24E4BB60E8B2AD3F1B4C6" ma:contentTypeVersion="22" ma:contentTypeDescription="צור מסמך חדש." ma:contentTypeScope="" ma:versionID="dbd3b5219057090d197959a30082fa29">
  <xsd:schema xmlns:xsd="http://www.w3.org/2001/XMLSchema" xmlns:xs="http://www.w3.org/2001/XMLSchema" xmlns:p="http://schemas.microsoft.com/office/2006/metadata/properties" xmlns:ns2="43f5c83f-d7ad-4276-a107-8019a824ecd5" targetNamespace="http://schemas.microsoft.com/office/2006/metadata/properties" ma:root="true" ma:fieldsID="b26f3833a3170865408a61f736275e07" ns2:_="">
    <xsd:import namespace="43f5c83f-d7ad-4276-a107-8019a824ecd5"/>
    <xsd:element name="properties">
      <xsd:complexType>
        <xsd:sequence>
          <xsd:element name="documentManagement">
            <xsd:complexType>
              <xsd:all>
                <xsd:element ref="ns2:AutoNumber" minOccurs="0"/>
                <xsd:element ref="ns2:SDCategories" minOccurs="0"/>
                <xsd:element ref="ns2:SDCategoryID" minOccurs="0"/>
                <xsd:element ref="ns2:SDDocumentSource" minOccurs="0"/>
                <xsd:element ref="ns2:SDAuthor" minOccurs="0"/>
                <xsd:element ref="ns2:SDDocDate" minOccurs="0"/>
                <xsd:element ref="ns2:SDHebDate" minOccurs="0"/>
                <xsd:element ref="ns2:SDOriginalID" minOccurs="0"/>
                <xsd:element ref="ns2:SDOfflineTo" minOccurs="0"/>
                <xsd:element ref="ns2:SDAsmachta" minOccurs="0"/>
                <xsd:element ref="ns2:SDImportance" minOccurs="0"/>
                <xsd:element ref="ns2:SDLastSigningDate" minOccurs="0"/>
                <xsd:element ref="ns2:SDNumOfSignatures" minOccurs="0"/>
                <xsd:element ref="ns2:SDSignersLogins" minOccurs="0"/>
                <xsd:element ref="ns2:ARCHIVEINDICATION" minOccurs="0"/>
                <xsd:element ref="ns2:DOCUMENTTYPE" minOccurs="0"/>
                <xsd:element ref="ns2:DRAGOBJID" minOccurs="0"/>
                <xsd:element ref="ns2:FILEEXT" minOccurs="0"/>
                <xsd:element ref="ns2:ISPUBLIC" minOccurs="0"/>
                <xsd:element ref="ns2:LANGUAGE" minOccurs="0"/>
                <xsd:element ref="ns2:OWNER" minOccurs="0"/>
                <xsd:element ref="ns2:PRODUCER" minOccurs="0"/>
                <xsd:element ref="ns2:REGISTRATIONNUMBER" minOccurs="0"/>
                <xsd:element ref="ns2:REQUESTNUMBER" minOccurs="0"/>
                <xsd:element ref="ns2:REQUESTTYPE" minOccurs="0"/>
                <xsd:element ref="ns2:SAPNAME" minOccurs="0"/>
                <xsd:element ref="ns2:UCOMMENTS" minOccurs="0"/>
                <xsd:element ref="ns2:UPDATEDBY" minOccurs="0"/>
                <xsd:element ref="ns2:mossuploaddate" minOccurs="0"/>
                <xsd:element ref="ns2:SDExternalEntityConnec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5c83f-d7ad-4276-a107-8019a824ecd5" elementFormDefault="qualified">
    <xsd:import namespace="http://schemas.microsoft.com/office/2006/documentManagement/types"/>
    <xsd:import namespace="http://schemas.microsoft.com/office/infopath/2007/PartnerControls"/>
    <xsd:element name="AutoNumber" ma:index="1" nillable="true" ma:displayName="AutoNumber" ma:indexed="true" ma:internalName="AutoNumber">
      <xsd:simpleType>
        <xsd:restriction base="dms:Text"/>
      </xsd:simpleType>
    </xsd:element>
    <xsd:element name="SDCategories" ma:index="2" nillable="true" ma:displayName="SDCategories" ma:internalName="SDCategories">
      <xsd:simpleType>
        <xsd:restriction base="dms:Note"/>
      </xsd:simpleType>
    </xsd:element>
    <xsd:element name="SDCategoryID" ma:index="3" nillable="true" ma:displayName="SDCategoryID" ma:indexed="true" ma:internalName="SDCategoryID">
      <xsd:simpleType>
        <xsd:restriction base="dms:Text"/>
      </xsd:simpleType>
    </xsd:element>
    <xsd:element name="SDDocumentSource" ma:index="4" nillable="true" ma:displayName="SDDocumentSource"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Author" ma:index="5" nillable="true" ma:displayName="SDAuthor" ma:indexed="true" ma:internalName="SDAuthor">
      <xsd:simpleType>
        <xsd:restriction base="dms:Text"/>
      </xsd:simpleType>
    </xsd:element>
    <xsd:element name="SDDocDate" ma:index="6" nillable="true" ma:displayName="SDDocDate" ma:indexed="true" ma:internalName="SDDocDate">
      <xsd:simpleType>
        <xsd:restriction base="dms:DateTime"/>
      </xsd:simpleType>
    </xsd:element>
    <xsd:element name="SDHebDate" ma:index="7" nillable="true" ma:displayName="SDHebDate" ma:internalName="SDHebDate">
      <xsd:simpleType>
        <xsd:restriction base="dms:Text"/>
      </xsd:simpleType>
    </xsd:element>
    <xsd:element name="SDOriginalID" ma:index="8" nillable="true" ma:displayName="SDOriginalID" ma:internalName="SDOriginalID">
      <xsd:simpleType>
        <xsd:restriction base="dms:Text"/>
      </xsd:simpleType>
    </xsd:element>
    <xsd:element name="SDOfflineTo" ma:index="9" nillable="true" ma:displayName="SDOfflineTo" ma:internalName="SDOfflineTo">
      <xsd:simpleType>
        <xsd:restriction base="dms:Text"/>
      </xsd:simpleType>
    </xsd:element>
    <xsd:element name="SDAsmachta" ma:index="10" nillable="true" ma:displayName="SDAsmachta" ma:internalName="SDAsmachta">
      <xsd:simpleType>
        <xsd:restriction base="dms:Text"/>
      </xsd:simpleType>
    </xsd:element>
    <xsd:element name="SDImportance" ma:index="11" nillable="true" ma:displayName="SDImportance" ma:internalName="SDImportance">
      <xsd:simpleType>
        <xsd:restriction base="dms:Number"/>
      </xsd:simpleType>
    </xsd:element>
    <xsd:element name="SDLastSigningDate" ma:index="12" nillable="true" ma:displayName="SDLastSigningDate" ma:internalName="SDLastSigningDate">
      <xsd:simpleType>
        <xsd:restriction base="dms:DateTime"/>
      </xsd:simpleType>
    </xsd:element>
    <xsd:element name="SDNumOfSignatures" ma:index="13" nillable="true" ma:displayName="SDNumOfSignatures" ma:internalName="SDNumOfSignatures">
      <xsd:simpleType>
        <xsd:restriction base="dms:Number"/>
      </xsd:simpleType>
    </xsd:element>
    <xsd:element name="SDSignersLogins" ma:index="14" nillable="true" ma:displayName="SDSignersLogins" ma:internalName="SDSignersLogins">
      <xsd:simpleType>
        <xsd:restriction base="dms:Text"/>
      </xsd:simpleType>
    </xsd:element>
    <xsd:element name="ARCHIVEINDICATION" ma:index="15" nillable="true" ma:displayName="האם הועלה דרך הארכיון" ma:default="" ma:internalName="ARCHIVEINDICATION">
      <xsd:simpleType>
        <xsd:restriction base="dms:Number"/>
      </xsd:simpleType>
    </xsd:element>
    <xsd:element name="DOCUMENTTYPE" ma:index="16" nillable="true" ma:displayName="סוג מסמך" ma:default="" ma:internalName="DOCUMENTTYPE">
      <xsd:simpleType>
        <xsd:restriction base="dms:Text"/>
      </xsd:simpleType>
    </xsd:element>
    <xsd:element name="DRAGOBJID" ma:index="17" nillable="true" ma:displayName="מספר תכשיר" ma:default="" ma:internalName="DRAGOBJID">
      <xsd:simpleType>
        <xsd:restriction base="dms:Text"/>
      </xsd:simpleType>
    </xsd:element>
    <xsd:element name="FILEEXT" ma:index="18" nillable="true" ma:displayName="סיומת קובץ" ma:default="" ma:internalName="FILEEXT">
      <xsd:simpleType>
        <xsd:restriction base="dms:Text"/>
      </xsd:simpleType>
    </xsd:element>
    <xsd:element name="ISPUBLIC" ma:index="19" nillable="true" ma:displayName="האם מיוצא לאינטרנט" ma:default="" ma:internalName="ISPUBLIC">
      <xsd:simpleType>
        <xsd:restriction base="dms:Text"/>
      </xsd:simpleType>
    </xsd:element>
    <xsd:element name="LANGUAGE" ma:index="20" nillable="true" ma:displayName="שפה" ma:default="" ma:internalName="LANGUAGE">
      <xsd:simpleType>
        <xsd:restriction base="dms:Text"/>
      </xsd:simpleType>
    </xsd:element>
    <xsd:element name="OWNER" ma:index="21" nillable="true" ma:displayName="בעל רישום" ma:default="" ma:internalName="OWNER">
      <xsd:simpleType>
        <xsd:restriction base="dms:Text"/>
      </xsd:simpleType>
    </xsd:element>
    <xsd:element name="PRODUCER" ma:index="22" nillable="true" ma:displayName="יצרן" ma:default="" ma:internalName="PRODUCER">
      <xsd:simpleType>
        <xsd:restriction base="dms:Text"/>
      </xsd:simpleType>
    </xsd:element>
    <xsd:element name="REGISTRATIONNUMBER" ma:index="23" nillable="true" ma:displayName="מספר רישום" ma:default="" ma:internalName="REGISTRATIONNUMBER">
      <xsd:simpleType>
        <xsd:restriction base="dms:Text"/>
      </xsd:simpleType>
    </xsd:element>
    <xsd:element name="REQUESTNUMBER" ma:index="24" nillable="true" ma:displayName="מספר פניה" ma:default="" ma:internalName="REQUESTNUMBER">
      <xsd:simpleType>
        <xsd:restriction base="dms:Text"/>
      </xsd:simpleType>
    </xsd:element>
    <xsd:element name="REQUESTTYPE" ma:index="25" nillable="true" ma:displayName="סוג פניה" ma:default="" ma:internalName="REQUESTTYPE">
      <xsd:simpleType>
        <xsd:restriction base="dms:Text"/>
      </xsd:simpleType>
    </xsd:element>
    <xsd:element name="SAPNAME" ma:index="26" nillable="true" ma:displayName="משתמש יוצר" ma:default="" ma:internalName="SAPNAME">
      <xsd:simpleType>
        <xsd:restriction base="dms:Text"/>
      </xsd:simpleType>
    </xsd:element>
    <xsd:element name="UCOMMENTS" ma:index="27" nillable="true" ma:displayName="הערות" ma:default="" ma:internalName="UCOMMENTS">
      <xsd:simpleType>
        <xsd:restriction base="dms:Text"/>
      </xsd:simpleType>
    </xsd:element>
    <xsd:element name="UPDATEDBY" ma:index="28" nillable="true" ma:displayName="משתמש מעדכן" ma:default="" ma:internalName="UPDATEDBY">
      <xsd:simpleType>
        <xsd:restriction base="dms:Text"/>
      </xsd:simpleType>
    </xsd:element>
    <xsd:element name="mossuploaddate" ma:index="29" nillable="true" ma:displayName="mossuploaddate" ma:internalName="mossuploaddate">
      <xsd:simpleType>
        <xsd:restriction base="dms:Text">
          <xsd:maxLength value="255"/>
        </xsd:restriction>
      </xsd:simpleType>
    </xsd:element>
    <xsd:element name="SDExternalEntityConnected" ma:index="30" nillable="true" ma:displayName="מקושר לאפליקציה חיצונית" ma:internalName="SDExternalEntityConnec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utoNumber xmlns="43f5c83f-d7ad-4276-a107-8019a824ecd5">166464016</AutoNumber>
    <REQUESTNUMBER xmlns="43f5c83f-d7ad-4276-a107-8019a824ecd5">101079,103475</REQUESTNUMBER>
    <SDAuthor xmlns="43f5c83f-d7ad-4276-a107-8019a824ecd5">efrat.vaingort</SDAuthor>
    <SDCategoryID xmlns="43f5c83f-d7ad-4276-a107-8019a824ecd5" xsi:nil="true"/>
    <UPDATEDBY xmlns="43f5c83f-d7ad-4276-a107-8019a824ecd5" xsi:nil="true"/>
    <ARCHIVEINDICATION xmlns="43f5c83f-d7ad-4276-a107-8019a824ecd5">0</ARCHIVEINDICATION>
    <PRODUCER xmlns="43f5c83f-d7ad-4276-a107-8019a824ecd5">11100,90200</PRODUCER>
    <SDLastSigningDate xmlns="43f5c83f-d7ad-4276-a107-8019a824ecd5" xsi:nil="true"/>
    <SDOfflineTo xmlns="43f5c83f-d7ad-4276-a107-8019a824ecd5" xsi:nil="true"/>
    <SDAsmachta xmlns="43f5c83f-d7ad-4276-a107-8019a824ecd5" xsi:nil="true"/>
    <SDNumOfSignatures xmlns="43f5c83f-d7ad-4276-a107-8019a824ecd5" xsi:nil="true"/>
    <REQUESTTYPE xmlns="43f5c83f-d7ad-4276-a107-8019a824ecd5">6,13</REQUESTTYPE>
    <UCOMMENTS xmlns="43f5c83f-d7ad-4276-a107-8019a824ecd5">החמרות בעלון לצרכן ובעלון לרופא</UCOMMENTS>
    <OWNER xmlns="43f5c83f-d7ad-4276-a107-8019a824ecd5">869,869</OWNER>
    <ISPUBLIC xmlns="43f5c83f-d7ad-4276-a107-8019a824ecd5">1</ISPUBLIC>
    <SDHebDate xmlns="43f5c83f-d7ad-4276-a107-8019a824ecd5">ד' באדר, התרס"ג</SDHebDate>
    <SDOriginalID xmlns="43f5c83f-d7ad-4276-a107-8019a824ecd5" xsi:nil="true"/>
    <SDSignersLogins xmlns="43f5c83f-d7ad-4276-a107-8019a824ecd5" xsi:nil="true"/>
    <DOCUMENTTYPE xmlns="43f5c83f-d7ad-4276-a107-8019a824ecd5">54</DOCUMENTTYPE>
    <LANGUAGE xmlns="43f5c83f-d7ad-4276-a107-8019a824ecd5">_</LANGUAGE>
    <FILEEXT xmlns="43f5c83f-d7ad-4276-a107-8019a824ecd5">docx</FILEEXT>
    <SAPNAME xmlns="43f5c83f-d7ad-4276-a107-8019a824ecd5">388</SAPNAME>
    <SDDocumentSource xmlns="43f5c83f-d7ad-4276-a107-8019a824ecd5" xsi:nil="true"/>
    <SDImportance xmlns="43f5c83f-d7ad-4276-a107-8019a824ecd5" xsi:nil="true"/>
    <REGISTRATIONNUMBER xmlns="43f5c83f-d7ad-4276-a107-8019a824ecd5">3092600,3092601</REGISTRATIONNUMBER>
    <SDCategories xmlns="43f5c83f-d7ad-4276-a107-8019a824ecd5" xsi:nil="true"/>
    <SDDocDate xmlns="43f5c83f-d7ad-4276-a107-8019a824ecd5">1903-03-03T06:00:01+00:00</SDDocDate>
    <DRAGOBJID xmlns="43f5c83f-d7ad-4276-a107-8019a824ecd5">3092600,3092601</DRAGOBJID>
    <mossuploaddate xmlns="43f5c83f-d7ad-4276-a107-8019a824ecd5">2015-05-27 11:21:12</mossuploaddate>
    <SDExternalEntityConnected xmlns="43f5c83f-d7ad-4276-a107-8019a824ecd5" xsi:nil="true"/>
  </documentManagement>
</p:properties>
</file>

<file path=customXml/itemProps1.xml><?xml version="1.0" encoding="utf-8"?>
<ds:datastoreItem xmlns:ds="http://schemas.openxmlformats.org/officeDocument/2006/customXml" ds:itemID="{9498B304-E0EC-4E06-A1FE-2814D987D30B}"/>
</file>

<file path=customXml/itemProps2.xml><?xml version="1.0" encoding="utf-8"?>
<ds:datastoreItem xmlns:ds="http://schemas.openxmlformats.org/officeDocument/2006/customXml" ds:itemID="{F37072F7-5D61-4496-8F5B-E45A02929465}"/>
</file>

<file path=customXml/itemProps3.xml><?xml version="1.0" encoding="utf-8"?>
<ds:datastoreItem xmlns:ds="http://schemas.openxmlformats.org/officeDocument/2006/customXml" ds:itemID="{6539EF69-B006-43CD-8F71-DE69AB05891B}"/>
</file>

<file path=docProps/app.xml><?xml version="1.0" encoding="utf-8"?>
<Properties xmlns="http://schemas.openxmlformats.org/officeDocument/2006/extended-properties" xmlns:vt="http://schemas.openxmlformats.org/officeDocument/2006/docPropsVTypes">
  <Template>Normal.dotm</Template>
  <TotalTime>1</TotalTime>
  <Pages>14</Pages>
  <Words>3822</Words>
  <Characters>19113</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22890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החמרות בעלון לצרכן ובעלון לרופא</dc:title>
  <dc:creator>Merck &amp; Co., Inc.</dc:creator>
  <cp:lastModifiedBy>Merck &amp; Co., Inc.</cp:lastModifiedBy>
  <cp:revision>2</cp:revision>
  <cp:lastPrinted>2015-04-30T10:58:00Z</cp:lastPrinted>
  <dcterms:created xsi:type="dcterms:W3CDTF">2015-04-30T11:33:00Z</dcterms:created>
  <dcterms:modified xsi:type="dcterms:W3CDTF">2015-04-30T11:33:00Z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0x0101003087E69DB9DC9043B61CAF33AD2347EC02001CBDDCEF83C24E4BB60E8B2AD3F1B4C6</vt:lpwstr>
  </property>
  <property fmtid="{D5CDD505-2E9C-101B-9397-08002B2CF9AE}" pid="3" name="ARCHIVE_INDICATION">
    <vt:lpwstr>1</vt:lpwstr>
  </property>
  <property fmtid="{D5CDD505-2E9C-101B-9397-08002B2CF9AE}" pid="4" name="DOCM_CREATION_DATE">
    <vt:lpwstr>null</vt:lpwstr>
  </property>
</Properties>
</file>