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F0" w:rsidRDefault="007326F0" w:rsidP="00266BCE">
      <w:pPr>
        <w:pStyle w:val="1"/>
        <w:ind w:right="-142"/>
        <w:rPr>
          <w:rFonts w:cs="David Transparent"/>
          <w:color w:val="C0C0C0"/>
          <w:u w:val="none"/>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268B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6268B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6268B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6268B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Pr="006268B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p w:rsidR="00254713" w:rsidRDefault="00254713" w:rsidP="00254713">
      <w:pPr>
        <w:rPr>
          <w:lang w:eastAsia="en-US"/>
        </w:rPr>
      </w:pPr>
    </w:p>
    <w:p w:rsidR="00254713" w:rsidRDefault="00254713" w:rsidP="001F2289">
      <w:pPr>
        <w:spacing w:line="360" w:lineRule="auto"/>
        <w:rPr>
          <w:rFonts w:cs="David Transparent"/>
          <w:b/>
          <w:bCs/>
          <w:sz w:val="28"/>
          <w:szCs w:val="28"/>
        </w:rPr>
      </w:pPr>
      <w:r>
        <w:rPr>
          <w:rFonts w:cs="David Transparent" w:hint="cs"/>
          <w:b/>
          <w:bCs/>
          <w:sz w:val="28"/>
          <w:szCs w:val="28"/>
          <w:rtl/>
        </w:rPr>
        <w:t xml:space="preserve">תאריך </w:t>
      </w:r>
      <w:r w:rsidR="00141E13">
        <w:rPr>
          <w:rFonts w:cs="David Transparent"/>
          <w:b/>
          <w:bCs/>
          <w:szCs w:val="28"/>
          <w:u w:val="single"/>
        </w:rPr>
        <w:t>2</w:t>
      </w:r>
      <w:r w:rsidR="001F2289">
        <w:rPr>
          <w:rFonts w:cs="David Transparent"/>
          <w:b/>
          <w:bCs/>
          <w:szCs w:val="28"/>
          <w:u w:val="single"/>
        </w:rPr>
        <w:t>7</w:t>
      </w:r>
      <w:r w:rsidR="00A54E8D">
        <w:rPr>
          <w:rFonts w:cs="David Transparent"/>
          <w:b/>
          <w:bCs/>
          <w:szCs w:val="28"/>
          <w:u w:val="single"/>
        </w:rPr>
        <w:t>.04</w:t>
      </w:r>
      <w:r>
        <w:rPr>
          <w:rFonts w:cs="David Transparent"/>
          <w:b/>
          <w:bCs/>
          <w:szCs w:val="28"/>
          <w:u w:val="single"/>
        </w:rPr>
        <w:t>.201</w:t>
      </w:r>
      <w:r w:rsidR="00A54E8D">
        <w:rPr>
          <w:rFonts w:cs="David Transparent"/>
          <w:b/>
          <w:bCs/>
          <w:szCs w:val="28"/>
          <w:u w:val="single"/>
        </w:rPr>
        <w:t>4</w:t>
      </w:r>
    </w:p>
    <w:p w:rsidR="00254713" w:rsidRDefault="00254713" w:rsidP="00254713">
      <w:pPr>
        <w:spacing w:line="360" w:lineRule="auto"/>
        <w:rPr>
          <w:rFonts w:cs="David Transparent"/>
          <w:b/>
          <w:bCs/>
          <w:szCs w:val="28"/>
        </w:rPr>
      </w:pPr>
      <w:r>
        <w:rPr>
          <w:rFonts w:cs="David Transparent" w:hint="cs"/>
          <w:b/>
          <w:bCs/>
          <w:szCs w:val="28"/>
          <w:rtl/>
        </w:rPr>
        <w:t>שם תכשיר באנגלית ומספר הרישום:</w:t>
      </w:r>
    </w:p>
    <w:p w:rsidR="00A47BC1" w:rsidRPr="00A47BC1" w:rsidRDefault="00A47BC1" w:rsidP="00A47BC1">
      <w:pPr>
        <w:spacing w:line="360" w:lineRule="auto"/>
        <w:rPr>
          <w:rFonts w:cs="David Transparent"/>
          <w:b/>
          <w:bCs/>
          <w:szCs w:val="28"/>
          <w:lang w:val="fr-FR"/>
        </w:rPr>
      </w:pPr>
      <w:r w:rsidRPr="00A47BC1">
        <w:rPr>
          <w:rFonts w:cs="David Transparent"/>
          <w:szCs w:val="28"/>
          <w:u w:val="single"/>
          <w:lang w:val="fr-FR"/>
        </w:rPr>
        <w:t xml:space="preserve">ARAVA 10mg, ARAVA 20mg, ARAVA 100mg     </w:t>
      </w:r>
    </w:p>
    <w:p w:rsidR="00A47BC1" w:rsidRDefault="00A47BC1" w:rsidP="00A47BC1">
      <w:pPr>
        <w:spacing w:line="360" w:lineRule="auto"/>
        <w:rPr>
          <w:rFonts w:cs="David Transparent"/>
          <w:b/>
          <w:bCs/>
          <w:szCs w:val="28"/>
          <w:rtl/>
        </w:rPr>
      </w:pPr>
      <w:r>
        <w:rPr>
          <w:rFonts w:cs="David Transparent"/>
          <w:szCs w:val="28"/>
          <w:u w:val="single"/>
        </w:rPr>
        <w:t xml:space="preserve">1217830132, 1217930133, 1218030134         </w:t>
      </w:r>
    </w:p>
    <w:p w:rsidR="00254713" w:rsidRDefault="00254713" w:rsidP="00254713">
      <w:pPr>
        <w:spacing w:line="360" w:lineRule="auto"/>
        <w:rPr>
          <w:rFonts w:cs="David Transparent"/>
          <w:b/>
          <w:bCs/>
          <w:sz w:val="26"/>
          <w:szCs w:val="26"/>
          <w:u w:val="single"/>
          <w:rtl/>
        </w:rPr>
      </w:pPr>
      <w:r>
        <w:rPr>
          <w:rFonts w:cs="David Transparent" w:hint="cs"/>
          <w:b/>
          <w:bCs/>
          <w:sz w:val="26"/>
          <w:szCs w:val="26"/>
          <w:rtl/>
        </w:rPr>
        <w:t xml:space="preserve">שם בעל הרישום: </w:t>
      </w:r>
      <w:proofErr w:type="spellStart"/>
      <w:r>
        <w:rPr>
          <w:rFonts w:cs="David Transparent" w:hint="cs"/>
          <w:b/>
          <w:bCs/>
          <w:sz w:val="26"/>
          <w:szCs w:val="26"/>
          <w:u w:val="single"/>
          <w:rtl/>
        </w:rPr>
        <w:t>סאנופי-אוונטיס</w:t>
      </w:r>
      <w:proofErr w:type="spellEnd"/>
      <w:r>
        <w:rPr>
          <w:rFonts w:cs="David Transparent" w:hint="cs"/>
          <w:b/>
          <w:bCs/>
          <w:sz w:val="26"/>
          <w:szCs w:val="26"/>
          <w:u w:val="single"/>
          <w:rtl/>
        </w:rPr>
        <w:t xml:space="preserve"> ישראל בע"מ</w:t>
      </w:r>
    </w:p>
    <w:p w:rsidR="00E50814" w:rsidRDefault="00E50814" w:rsidP="00254713">
      <w:pPr>
        <w:jc w:val="center"/>
        <w:rPr>
          <w:rFonts w:cs="David Transparent"/>
          <w:color w:val="FF0000"/>
          <w:szCs w:val="28"/>
          <w:rtl/>
        </w:rPr>
      </w:pPr>
    </w:p>
    <w:p w:rsidR="00254713" w:rsidRDefault="00254713" w:rsidP="00254713">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3E4D8B" w:rsidRDefault="003E4D8B" w:rsidP="00B06D17">
      <w:pPr>
        <w:ind w:left="-143" w:right="-142"/>
      </w:pPr>
      <w:r>
        <w:rPr>
          <w:rFonts w:hint="cs"/>
          <w:rtl/>
        </w:rPr>
        <w:t xml:space="preserve">      </w:t>
      </w: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850"/>
        <w:gridCol w:w="6663"/>
      </w:tblGrid>
      <w:tr w:rsidR="007E224A" w:rsidRPr="00A875C0" w:rsidTr="007E2094">
        <w:trPr>
          <w:cantSplit/>
        </w:trPr>
        <w:tc>
          <w:tcPr>
            <w:tcW w:w="9016" w:type="dxa"/>
            <w:gridSpan w:val="3"/>
            <w:tcBorders>
              <w:bottom w:val="single" w:sz="24" w:space="0" w:color="auto"/>
              <w:right w:val="single" w:sz="4" w:space="0" w:color="auto"/>
            </w:tcBorders>
            <w:shd w:val="pct12" w:color="auto" w:fill="FFFFFF"/>
          </w:tcPr>
          <w:p w:rsidR="007E224A" w:rsidRPr="00A875C0" w:rsidRDefault="007E224A" w:rsidP="007E2094">
            <w:pPr>
              <w:jc w:val="center"/>
              <w:rPr>
                <w:rFonts w:cs="David Transparent"/>
                <w:b/>
                <w:bCs/>
                <w:sz w:val="22"/>
                <w:szCs w:val="22"/>
                <w:rtl/>
              </w:rPr>
            </w:pPr>
          </w:p>
          <w:p w:rsidR="007E224A" w:rsidRPr="00A875C0" w:rsidRDefault="007E224A" w:rsidP="007E2094">
            <w:pPr>
              <w:jc w:val="center"/>
              <w:rPr>
                <w:rFonts w:cs="David Transparent"/>
                <w:b/>
                <w:bCs/>
                <w:sz w:val="22"/>
                <w:szCs w:val="22"/>
                <w:rtl/>
              </w:rPr>
            </w:pPr>
            <w:proofErr w:type="spellStart"/>
            <w:r w:rsidRPr="00A875C0">
              <w:rPr>
                <w:rFonts w:cs="David Transparent" w:hint="cs"/>
                <w:b/>
                <w:bCs/>
                <w:sz w:val="22"/>
                <w:szCs w:val="22"/>
                <w:rtl/>
              </w:rPr>
              <w:t>ההחמרות</w:t>
            </w:r>
            <w:proofErr w:type="spellEnd"/>
            <w:r w:rsidRPr="00A875C0">
              <w:rPr>
                <w:rFonts w:cs="David Transparent" w:hint="cs"/>
                <w:b/>
                <w:bCs/>
                <w:sz w:val="22"/>
                <w:szCs w:val="22"/>
                <w:rtl/>
              </w:rPr>
              <w:t xml:space="preserve"> המבוקשות</w:t>
            </w:r>
          </w:p>
        </w:tc>
      </w:tr>
      <w:tr w:rsidR="007E224A" w:rsidRPr="00A875C0" w:rsidTr="00845C25">
        <w:trPr>
          <w:trHeight w:val="455"/>
        </w:trPr>
        <w:tc>
          <w:tcPr>
            <w:tcW w:w="1503" w:type="dxa"/>
            <w:tcBorders>
              <w:top w:val="nil"/>
            </w:tcBorders>
          </w:tcPr>
          <w:p w:rsidR="007E224A" w:rsidRPr="00A875C0" w:rsidRDefault="007E224A" w:rsidP="007E2094">
            <w:pPr>
              <w:jc w:val="center"/>
              <w:rPr>
                <w:b/>
                <w:bCs/>
                <w:sz w:val="22"/>
                <w:szCs w:val="22"/>
                <w:rtl/>
              </w:rPr>
            </w:pPr>
          </w:p>
          <w:p w:rsidR="007E224A" w:rsidRPr="00A875C0" w:rsidRDefault="007E224A" w:rsidP="007E2094">
            <w:pPr>
              <w:jc w:val="center"/>
              <w:rPr>
                <w:b/>
                <w:bCs/>
                <w:sz w:val="22"/>
                <w:szCs w:val="22"/>
                <w:rtl/>
              </w:rPr>
            </w:pPr>
            <w:r w:rsidRPr="00A875C0">
              <w:rPr>
                <w:b/>
                <w:bCs/>
                <w:sz w:val="22"/>
                <w:szCs w:val="22"/>
                <w:rtl/>
              </w:rPr>
              <w:t>פרק בעלון</w:t>
            </w:r>
          </w:p>
          <w:p w:rsidR="007E224A" w:rsidRPr="00A875C0" w:rsidRDefault="007E224A" w:rsidP="007E2094">
            <w:pPr>
              <w:jc w:val="center"/>
              <w:rPr>
                <w:b/>
                <w:bCs/>
                <w:sz w:val="22"/>
                <w:szCs w:val="22"/>
                <w:rtl/>
              </w:rPr>
            </w:pPr>
          </w:p>
        </w:tc>
        <w:tc>
          <w:tcPr>
            <w:tcW w:w="850" w:type="dxa"/>
            <w:tcBorders>
              <w:top w:val="nil"/>
            </w:tcBorders>
          </w:tcPr>
          <w:p w:rsidR="007E224A" w:rsidRPr="00A875C0" w:rsidRDefault="007E224A" w:rsidP="007E2094">
            <w:pPr>
              <w:jc w:val="center"/>
              <w:rPr>
                <w:b/>
                <w:bCs/>
                <w:sz w:val="22"/>
                <w:szCs w:val="22"/>
                <w:rtl/>
              </w:rPr>
            </w:pPr>
          </w:p>
          <w:p w:rsidR="007E224A" w:rsidRPr="00A875C0" w:rsidRDefault="007E224A" w:rsidP="007E2094">
            <w:pPr>
              <w:jc w:val="center"/>
              <w:rPr>
                <w:b/>
                <w:bCs/>
                <w:sz w:val="22"/>
                <w:szCs w:val="22"/>
                <w:rtl/>
              </w:rPr>
            </w:pPr>
            <w:r w:rsidRPr="00A875C0">
              <w:rPr>
                <w:b/>
                <w:bCs/>
                <w:sz w:val="22"/>
                <w:szCs w:val="22"/>
                <w:rtl/>
              </w:rPr>
              <w:t>טקסט נוכחי</w:t>
            </w:r>
          </w:p>
        </w:tc>
        <w:tc>
          <w:tcPr>
            <w:tcW w:w="6663" w:type="dxa"/>
            <w:tcBorders>
              <w:top w:val="nil"/>
              <w:right w:val="single" w:sz="4" w:space="0" w:color="auto"/>
            </w:tcBorders>
          </w:tcPr>
          <w:p w:rsidR="007E224A" w:rsidRPr="00A875C0" w:rsidRDefault="007E224A" w:rsidP="007E2094">
            <w:pPr>
              <w:jc w:val="center"/>
              <w:rPr>
                <w:b/>
                <w:bCs/>
                <w:sz w:val="22"/>
                <w:szCs w:val="22"/>
                <w:rtl/>
              </w:rPr>
            </w:pPr>
          </w:p>
          <w:p w:rsidR="007E224A" w:rsidRPr="00A875C0" w:rsidRDefault="007E224A" w:rsidP="007E2094">
            <w:pPr>
              <w:jc w:val="center"/>
              <w:rPr>
                <w:b/>
                <w:bCs/>
                <w:sz w:val="22"/>
                <w:szCs w:val="22"/>
                <w:rtl/>
              </w:rPr>
            </w:pPr>
            <w:r w:rsidRPr="00A875C0">
              <w:rPr>
                <w:b/>
                <w:bCs/>
                <w:sz w:val="22"/>
                <w:szCs w:val="22"/>
                <w:rtl/>
              </w:rPr>
              <w:t>טקסט חדש</w:t>
            </w:r>
          </w:p>
        </w:tc>
      </w:tr>
      <w:tr w:rsidR="004D07E4" w:rsidRPr="00D20441" w:rsidTr="00845C25">
        <w:trPr>
          <w:trHeight w:val="512"/>
        </w:trPr>
        <w:tc>
          <w:tcPr>
            <w:tcW w:w="1503" w:type="dxa"/>
          </w:tcPr>
          <w:p w:rsidR="004D07E4" w:rsidRPr="004D07E4" w:rsidRDefault="004D07E4" w:rsidP="004D07E4">
            <w:pPr>
              <w:bidi w:val="0"/>
              <w:rPr>
                <w:rFonts w:ascii="Arial Narrow" w:hAnsi="Arial Narrow"/>
                <w:b/>
                <w:bCs/>
                <w:sz w:val="18"/>
                <w:szCs w:val="18"/>
              </w:rPr>
            </w:pPr>
            <w:r w:rsidRPr="004D07E4">
              <w:rPr>
                <w:rFonts w:ascii="Arial Narrow" w:hAnsi="Arial Narrow"/>
                <w:b/>
                <w:bCs/>
                <w:sz w:val="18"/>
                <w:szCs w:val="18"/>
              </w:rPr>
              <w:t>Contraindications</w:t>
            </w:r>
          </w:p>
          <w:p w:rsidR="004D07E4" w:rsidRPr="000F4FA5" w:rsidRDefault="004D07E4" w:rsidP="007E2094">
            <w:pPr>
              <w:bidi w:val="0"/>
              <w:rPr>
                <w:rFonts w:ascii="Arial Narrow" w:hAnsi="Arial Narrow"/>
                <w:b/>
                <w:bCs/>
                <w:sz w:val="18"/>
                <w:szCs w:val="18"/>
              </w:rPr>
            </w:pPr>
          </w:p>
        </w:tc>
        <w:tc>
          <w:tcPr>
            <w:tcW w:w="850" w:type="dxa"/>
          </w:tcPr>
          <w:p w:rsidR="004D07E4" w:rsidRPr="00A875C0" w:rsidRDefault="004D07E4" w:rsidP="007E2094">
            <w:pPr>
              <w:jc w:val="both"/>
              <w:rPr>
                <w:rFonts w:ascii="Arial" w:hAnsi="Arial"/>
                <w:b/>
                <w:bCs/>
                <w:strike/>
                <w:sz w:val="22"/>
                <w:szCs w:val="22"/>
                <w:rtl/>
              </w:rPr>
            </w:pPr>
          </w:p>
        </w:tc>
        <w:tc>
          <w:tcPr>
            <w:tcW w:w="6663" w:type="dxa"/>
            <w:tcBorders>
              <w:right w:val="single" w:sz="4" w:space="0" w:color="auto"/>
            </w:tcBorders>
          </w:tcPr>
          <w:p w:rsidR="001861F5" w:rsidRPr="00EC59A6" w:rsidRDefault="001861F5" w:rsidP="001861F5">
            <w:pPr>
              <w:bidi w:val="0"/>
              <w:spacing w:before="100" w:beforeAutospacing="1" w:after="75"/>
              <w:rPr>
                <w:rFonts w:ascii="Arial" w:hAnsi="Arial"/>
                <w:color w:val="000000"/>
                <w:sz w:val="18"/>
                <w:szCs w:val="18"/>
              </w:rPr>
            </w:pPr>
            <w:r w:rsidRPr="00EC59A6">
              <w:rPr>
                <w:rFonts w:ascii="Arial" w:hAnsi="Arial"/>
                <w:color w:val="000000"/>
                <w:sz w:val="18"/>
                <w:szCs w:val="18"/>
              </w:rPr>
              <w:t xml:space="preserve">• Hypersensitivity to the active substance (especially previous Stevens-Johnson syndrome, toxic epidermal </w:t>
            </w:r>
            <w:proofErr w:type="spellStart"/>
            <w:r w:rsidRPr="00EC59A6">
              <w:rPr>
                <w:rFonts w:ascii="Arial" w:hAnsi="Arial"/>
                <w:color w:val="000000"/>
                <w:sz w:val="18"/>
                <w:szCs w:val="18"/>
              </w:rPr>
              <w:t>necrolysis</w:t>
            </w:r>
            <w:proofErr w:type="spellEnd"/>
            <w:r w:rsidRPr="00EC59A6">
              <w:rPr>
                <w:rFonts w:ascii="Arial" w:hAnsi="Arial"/>
                <w:color w:val="000000"/>
                <w:sz w:val="18"/>
                <w:szCs w:val="18"/>
              </w:rPr>
              <w:t xml:space="preserve">, erythema </w:t>
            </w:r>
            <w:proofErr w:type="spellStart"/>
            <w:r w:rsidRPr="00EC59A6">
              <w:rPr>
                <w:rFonts w:ascii="Arial" w:hAnsi="Arial"/>
                <w:color w:val="000000"/>
                <w:sz w:val="18"/>
                <w:szCs w:val="18"/>
              </w:rPr>
              <w:t>multiforme</w:t>
            </w:r>
            <w:proofErr w:type="spellEnd"/>
            <w:r w:rsidRPr="00EC59A6">
              <w:rPr>
                <w:rFonts w:ascii="Arial" w:hAnsi="Arial"/>
                <w:color w:val="000000"/>
                <w:sz w:val="18"/>
                <w:szCs w:val="18"/>
              </w:rPr>
              <w:t xml:space="preserve">) </w:t>
            </w:r>
            <w:r w:rsidRPr="00EC59A6">
              <w:rPr>
                <w:rFonts w:ascii="Arial" w:hAnsi="Arial"/>
                <w:color w:val="000000"/>
                <w:sz w:val="18"/>
                <w:szCs w:val="18"/>
                <w:highlight w:val="yellow"/>
              </w:rPr>
              <w:t>or</w:t>
            </w:r>
            <w:r w:rsidRPr="00EC59A6">
              <w:rPr>
                <w:rFonts w:asciiTheme="minorBidi" w:hAnsiTheme="minorBidi" w:cstheme="minorBidi"/>
                <w:sz w:val="18"/>
                <w:szCs w:val="18"/>
                <w:highlight w:val="yellow"/>
              </w:rPr>
              <w:t xml:space="preserve"> to </w:t>
            </w:r>
            <w:proofErr w:type="spellStart"/>
            <w:r w:rsidRPr="00EC59A6">
              <w:rPr>
                <w:rFonts w:asciiTheme="minorBidi" w:hAnsiTheme="minorBidi" w:cstheme="minorBidi"/>
                <w:sz w:val="18"/>
                <w:szCs w:val="18"/>
                <w:highlight w:val="yellow"/>
              </w:rPr>
              <w:t>teriflunomide</w:t>
            </w:r>
            <w:proofErr w:type="spellEnd"/>
            <w:r w:rsidRPr="00EC59A6">
              <w:rPr>
                <w:rFonts w:ascii="Arial" w:hAnsi="Arial"/>
                <w:color w:val="000000"/>
                <w:sz w:val="18"/>
                <w:szCs w:val="18"/>
                <w:highlight w:val="yellow"/>
              </w:rPr>
              <w:t xml:space="preserve"> </w:t>
            </w:r>
            <w:r w:rsidRPr="00EC59A6">
              <w:rPr>
                <w:rFonts w:ascii="Arial" w:hAnsi="Arial"/>
                <w:color w:val="000000"/>
                <w:sz w:val="18"/>
                <w:szCs w:val="18"/>
              </w:rPr>
              <w:t xml:space="preserve">or to any of the excipients listed in section 6.1. </w:t>
            </w:r>
          </w:p>
          <w:p w:rsidR="001861F5" w:rsidRPr="00EC59A6" w:rsidRDefault="001861F5" w:rsidP="001861F5">
            <w:pPr>
              <w:tabs>
                <w:tab w:val="left" w:pos="567"/>
                <w:tab w:val="left" w:pos="4536"/>
              </w:tabs>
              <w:bidi w:val="0"/>
              <w:spacing w:line="260" w:lineRule="exact"/>
              <w:jc w:val="both"/>
              <w:rPr>
                <w:rFonts w:ascii="Arial" w:hAnsi="Arial" w:cs="Arial"/>
                <w:i/>
                <w:iCs/>
                <w:sz w:val="18"/>
                <w:szCs w:val="18"/>
                <w:lang w:eastAsia="en-US" w:bidi="ar-SA"/>
              </w:rPr>
            </w:pPr>
            <w:r w:rsidRPr="00EC59A6">
              <w:rPr>
                <w:rFonts w:ascii="Arial" w:hAnsi="Arial" w:cs="Arial"/>
                <w:i/>
                <w:iCs/>
                <w:sz w:val="18"/>
                <w:szCs w:val="18"/>
                <w:lang w:eastAsia="en-US" w:bidi="ar-SA"/>
              </w:rPr>
              <w:t>###############################</w:t>
            </w:r>
          </w:p>
          <w:p w:rsidR="004D07E4" w:rsidRPr="00EC59A6" w:rsidRDefault="004D07E4" w:rsidP="00F74208">
            <w:pPr>
              <w:tabs>
                <w:tab w:val="left" w:pos="567"/>
                <w:tab w:val="left" w:pos="4536"/>
              </w:tabs>
              <w:bidi w:val="0"/>
              <w:spacing w:line="260" w:lineRule="exact"/>
              <w:jc w:val="both"/>
              <w:rPr>
                <w:rFonts w:ascii="Arial" w:hAnsi="Arial" w:cs="Arial"/>
                <w:i/>
                <w:iCs/>
                <w:sz w:val="18"/>
                <w:szCs w:val="18"/>
                <w:lang w:eastAsia="en-US" w:bidi="ar-SA"/>
              </w:rPr>
            </w:pPr>
          </w:p>
        </w:tc>
      </w:tr>
      <w:tr w:rsidR="007E224A" w:rsidRPr="00D20441" w:rsidTr="00845C25">
        <w:trPr>
          <w:trHeight w:val="512"/>
        </w:trPr>
        <w:tc>
          <w:tcPr>
            <w:tcW w:w="1503" w:type="dxa"/>
          </w:tcPr>
          <w:p w:rsidR="007E224A" w:rsidRPr="000F4FA5" w:rsidRDefault="007E224A" w:rsidP="007E2094">
            <w:pPr>
              <w:bidi w:val="0"/>
              <w:rPr>
                <w:rFonts w:ascii="Arial Narrow" w:hAnsi="Arial Narrow"/>
                <w:b/>
                <w:bCs/>
                <w:sz w:val="18"/>
                <w:szCs w:val="18"/>
                <w:rtl/>
              </w:rPr>
            </w:pPr>
            <w:r w:rsidRPr="000F4FA5">
              <w:rPr>
                <w:rFonts w:ascii="Arial Narrow" w:hAnsi="Arial Narrow"/>
                <w:b/>
                <w:bCs/>
                <w:sz w:val="18"/>
                <w:szCs w:val="18"/>
              </w:rPr>
              <w:t>Special Warnings and Special Precautions for Use</w:t>
            </w:r>
          </w:p>
        </w:tc>
        <w:tc>
          <w:tcPr>
            <w:tcW w:w="850" w:type="dxa"/>
          </w:tcPr>
          <w:p w:rsidR="007E224A" w:rsidRPr="00A875C0" w:rsidRDefault="007E224A" w:rsidP="007E2094">
            <w:pPr>
              <w:jc w:val="both"/>
              <w:rPr>
                <w:rFonts w:ascii="Arial" w:hAnsi="Arial"/>
                <w:b/>
                <w:bCs/>
                <w:strike/>
                <w:sz w:val="22"/>
                <w:szCs w:val="22"/>
                <w:rtl/>
              </w:rPr>
            </w:pPr>
          </w:p>
        </w:tc>
        <w:tc>
          <w:tcPr>
            <w:tcW w:w="6663" w:type="dxa"/>
            <w:tcBorders>
              <w:right w:val="single" w:sz="4" w:space="0" w:color="auto"/>
            </w:tcBorders>
          </w:tcPr>
          <w:p w:rsidR="005A66D6" w:rsidRPr="00EC59A6" w:rsidRDefault="005A66D6" w:rsidP="005A66D6">
            <w:pPr>
              <w:bidi w:val="0"/>
              <w:spacing w:before="100" w:beforeAutospacing="1" w:after="75"/>
              <w:rPr>
                <w:rFonts w:ascii="Arial" w:hAnsi="Arial"/>
                <w:color w:val="000000"/>
                <w:sz w:val="18"/>
                <w:szCs w:val="18"/>
              </w:rPr>
            </w:pPr>
            <w:r w:rsidRPr="00EC59A6">
              <w:rPr>
                <w:rFonts w:ascii="Arial" w:hAnsi="Arial"/>
                <w:color w:val="000000"/>
                <w:sz w:val="18"/>
                <w:szCs w:val="18"/>
              </w:rPr>
              <w:t xml:space="preserve">Concomitant administration of hepatotoxic or </w:t>
            </w:r>
            <w:proofErr w:type="spellStart"/>
            <w:r w:rsidRPr="00EC59A6">
              <w:rPr>
                <w:rFonts w:ascii="Arial" w:hAnsi="Arial"/>
                <w:color w:val="000000"/>
                <w:sz w:val="18"/>
                <w:szCs w:val="18"/>
              </w:rPr>
              <w:t>haematotoxic</w:t>
            </w:r>
            <w:proofErr w:type="spellEnd"/>
            <w:r w:rsidRPr="00EC59A6">
              <w:rPr>
                <w:rFonts w:ascii="Arial" w:hAnsi="Arial"/>
                <w:color w:val="000000"/>
                <w:sz w:val="18"/>
                <w:szCs w:val="18"/>
              </w:rPr>
              <w:t xml:space="preserve"> DMARDs “</w:t>
            </w:r>
            <w:r w:rsidRPr="00EC59A6">
              <w:rPr>
                <w:rFonts w:ascii="Arial" w:hAnsi="Arial"/>
                <w:color w:val="000000"/>
                <w:sz w:val="18"/>
                <w:szCs w:val="18"/>
                <w:highlight w:val="yellow"/>
              </w:rPr>
              <w:t xml:space="preserve">disease-modifying </w:t>
            </w:r>
            <w:proofErr w:type="spellStart"/>
            <w:r w:rsidRPr="00EC59A6">
              <w:rPr>
                <w:rFonts w:ascii="Arial" w:hAnsi="Arial"/>
                <w:color w:val="000000"/>
                <w:sz w:val="18"/>
                <w:szCs w:val="18"/>
                <w:highlight w:val="yellow"/>
              </w:rPr>
              <w:t>antirheumatic</w:t>
            </w:r>
            <w:proofErr w:type="spellEnd"/>
            <w:r w:rsidRPr="00EC59A6">
              <w:rPr>
                <w:rFonts w:ascii="Arial" w:hAnsi="Arial"/>
                <w:color w:val="000000"/>
                <w:sz w:val="18"/>
                <w:szCs w:val="18"/>
                <w:highlight w:val="yellow"/>
              </w:rPr>
              <w:t xml:space="preserve"> drug" </w:t>
            </w:r>
            <w:r w:rsidRPr="00EC59A6">
              <w:rPr>
                <w:rFonts w:ascii="Arial" w:hAnsi="Arial"/>
                <w:color w:val="000000"/>
                <w:sz w:val="18"/>
                <w:szCs w:val="18"/>
              </w:rPr>
              <w:t xml:space="preserve">(e.g. methotrexate) is not advisable. </w:t>
            </w:r>
          </w:p>
          <w:p w:rsidR="005A66D6" w:rsidRPr="00EC59A6" w:rsidRDefault="005A66D6" w:rsidP="005A66D6">
            <w:pPr>
              <w:bidi w:val="0"/>
              <w:spacing w:before="100" w:beforeAutospacing="1" w:after="75"/>
              <w:rPr>
                <w:rFonts w:ascii="Arial" w:hAnsi="Arial"/>
                <w:color w:val="000000"/>
                <w:sz w:val="18"/>
                <w:szCs w:val="18"/>
              </w:rPr>
            </w:pPr>
            <w:r w:rsidRPr="00EC59A6">
              <w:rPr>
                <w:rFonts w:ascii="Arial" w:hAnsi="Arial"/>
                <w:color w:val="000000"/>
                <w:sz w:val="18"/>
                <w:szCs w:val="18"/>
              </w:rPr>
              <w:t xml:space="preserve">The active metabolite of </w:t>
            </w:r>
            <w:proofErr w:type="spellStart"/>
            <w:r w:rsidRPr="00EC59A6">
              <w:rPr>
                <w:rFonts w:ascii="Arial" w:hAnsi="Arial"/>
                <w:color w:val="000000"/>
                <w:sz w:val="18"/>
                <w:szCs w:val="18"/>
              </w:rPr>
              <w:t>leflunomide</w:t>
            </w:r>
            <w:proofErr w:type="spellEnd"/>
            <w:r w:rsidRPr="00EC59A6">
              <w:rPr>
                <w:rFonts w:ascii="Arial" w:hAnsi="Arial"/>
                <w:color w:val="000000"/>
                <w:sz w:val="18"/>
                <w:szCs w:val="18"/>
              </w:rPr>
              <w:t xml:space="preserve">, A771726, has a long half-life, usually 1 to 4 weeks. Serious undesirable effects might occur (e.g. hepatotoxicity, </w:t>
            </w:r>
            <w:proofErr w:type="spellStart"/>
            <w:r w:rsidRPr="00EC59A6">
              <w:rPr>
                <w:rFonts w:ascii="Arial" w:hAnsi="Arial"/>
                <w:color w:val="000000"/>
                <w:sz w:val="18"/>
                <w:szCs w:val="18"/>
              </w:rPr>
              <w:t>haematotoxicity</w:t>
            </w:r>
            <w:proofErr w:type="spellEnd"/>
            <w:r w:rsidRPr="00EC59A6">
              <w:rPr>
                <w:rFonts w:ascii="Arial" w:hAnsi="Arial"/>
                <w:color w:val="000000"/>
                <w:sz w:val="18"/>
                <w:szCs w:val="18"/>
              </w:rPr>
              <w:t xml:space="preserve"> or allergic reactions, see below), even if the treatment with </w:t>
            </w:r>
            <w:proofErr w:type="spellStart"/>
            <w:r w:rsidRPr="00EC59A6">
              <w:rPr>
                <w:rFonts w:ascii="Arial" w:hAnsi="Arial"/>
                <w:color w:val="000000"/>
                <w:sz w:val="18"/>
                <w:szCs w:val="18"/>
              </w:rPr>
              <w:t>leflunomide</w:t>
            </w:r>
            <w:proofErr w:type="spellEnd"/>
            <w:r w:rsidRPr="00EC59A6">
              <w:rPr>
                <w:rFonts w:ascii="Arial" w:hAnsi="Arial"/>
                <w:color w:val="000000"/>
                <w:sz w:val="18"/>
                <w:szCs w:val="18"/>
              </w:rPr>
              <w:t xml:space="preserve"> has been stopped. Therefore, when such toxicities occur or if for any other reason A771726 needs to be cleared rapidly from the body, the washout procedure has to be followed. The procedure may be repeated as clinically necessary. </w:t>
            </w:r>
          </w:p>
          <w:p w:rsidR="005A66D6" w:rsidRPr="00EC59A6" w:rsidRDefault="005A66D6" w:rsidP="005A66D6">
            <w:pPr>
              <w:bidi w:val="0"/>
              <w:spacing w:before="100" w:beforeAutospacing="1" w:after="75"/>
              <w:rPr>
                <w:rFonts w:ascii="Arial" w:hAnsi="Arial"/>
                <w:color w:val="000000"/>
                <w:sz w:val="18"/>
                <w:szCs w:val="18"/>
              </w:rPr>
            </w:pPr>
            <w:r w:rsidRPr="00EC59A6">
              <w:rPr>
                <w:rFonts w:ascii="Arial" w:hAnsi="Arial"/>
                <w:color w:val="000000"/>
                <w:sz w:val="18"/>
                <w:szCs w:val="18"/>
              </w:rPr>
              <w:t xml:space="preserve">For washout procedures and other recommended actions in case of desired or unintended pregnancy, see section 4.6. </w:t>
            </w:r>
          </w:p>
          <w:p w:rsidR="005A66D6" w:rsidRPr="00EC59A6" w:rsidRDefault="005A66D6" w:rsidP="005A66D6">
            <w:pPr>
              <w:autoSpaceDE w:val="0"/>
              <w:autoSpaceDN w:val="0"/>
              <w:bidi w:val="0"/>
              <w:adjustRightInd w:val="0"/>
              <w:rPr>
                <w:rFonts w:asciiTheme="minorBidi" w:hAnsiTheme="minorBidi" w:cstheme="minorBidi"/>
                <w:sz w:val="18"/>
                <w:szCs w:val="18"/>
                <w:highlight w:val="yellow"/>
              </w:rPr>
            </w:pPr>
            <w:r w:rsidRPr="00EC59A6">
              <w:rPr>
                <w:rFonts w:asciiTheme="minorBidi" w:hAnsiTheme="minorBidi" w:cstheme="minorBidi"/>
                <w:sz w:val="18"/>
                <w:szCs w:val="18"/>
                <w:highlight w:val="yellow"/>
              </w:rPr>
              <w:t xml:space="preserve">Co-administration of </w:t>
            </w:r>
            <w:proofErr w:type="spellStart"/>
            <w:r w:rsidRPr="00EC59A6">
              <w:rPr>
                <w:rFonts w:asciiTheme="minorBidi" w:hAnsiTheme="minorBidi" w:cstheme="minorBidi"/>
                <w:sz w:val="18"/>
                <w:szCs w:val="18"/>
                <w:highlight w:val="yellow"/>
              </w:rPr>
              <w:t>teriflunomide</w:t>
            </w:r>
            <w:proofErr w:type="spellEnd"/>
            <w:r w:rsidRPr="00EC59A6">
              <w:rPr>
                <w:rFonts w:asciiTheme="minorBidi" w:hAnsiTheme="minorBidi" w:cstheme="minorBidi"/>
                <w:sz w:val="18"/>
                <w:szCs w:val="18"/>
                <w:highlight w:val="yellow"/>
              </w:rPr>
              <w:t xml:space="preserve"> with </w:t>
            </w:r>
            <w:proofErr w:type="spellStart"/>
            <w:r w:rsidRPr="00EC59A6">
              <w:rPr>
                <w:rFonts w:asciiTheme="minorBidi" w:hAnsiTheme="minorBidi" w:cstheme="minorBidi"/>
                <w:sz w:val="18"/>
                <w:szCs w:val="18"/>
                <w:highlight w:val="yellow"/>
              </w:rPr>
              <w:t>leflunomide</w:t>
            </w:r>
            <w:proofErr w:type="spellEnd"/>
            <w:r w:rsidRPr="00EC59A6">
              <w:rPr>
                <w:rFonts w:asciiTheme="minorBidi" w:hAnsiTheme="minorBidi" w:cstheme="minorBidi"/>
                <w:sz w:val="18"/>
                <w:szCs w:val="18"/>
                <w:highlight w:val="yellow"/>
              </w:rPr>
              <w:t xml:space="preserve"> is not recommended, as </w:t>
            </w:r>
            <w:proofErr w:type="spellStart"/>
            <w:r w:rsidRPr="00EC59A6">
              <w:rPr>
                <w:rFonts w:asciiTheme="minorBidi" w:hAnsiTheme="minorBidi" w:cstheme="minorBidi"/>
                <w:sz w:val="18"/>
                <w:szCs w:val="18"/>
                <w:highlight w:val="yellow"/>
              </w:rPr>
              <w:t>leflunomide</w:t>
            </w:r>
            <w:proofErr w:type="spellEnd"/>
            <w:r w:rsidRPr="00EC59A6">
              <w:rPr>
                <w:rFonts w:asciiTheme="minorBidi" w:hAnsiTheme="minorBidi" w:cstheme="minorBidi"/>
                <w:sz w:val="18"/>
                <w:szCs w:val="18"/>
                <w:highlight w:val="yellow"/>
              </w:rPr>
              <w:t xml:space="preserve"> is the parent compound of </w:t>
            </w:r>
            <w:proofErr w:type="spellStart"/>
            <w:r w:rsidRPr="00EC59A6">
              <w:rPr>
                <w:rFonts w:asciiTheme="minorBidi" w:hAnsiTheme="minorBidi" w:cstheme="minorBidi"/>
                <w:sz w:val="18"/>
                <w:szCs w:val="18"/>
                <w:highlight w:val="yellow"/>
              </w:rPr>
              <w:t>teriflunomide</w:t>
            </w:r>
            <w:proofErr w:type="spellEnd"/>
            <w:r w:rsidRPr="00EC59A6">
              <w:rPr>
                <w:rFonts w:asciiTheme="minorBidi" w:hAnsiTheme="minorBidi" w:cstheme="minorBidi"/>
                <w:sz w:val="18"/>
                <w:szCs w:val="18"/>
                <w:highlight w:val="yellow"/>
              </w:rPr>
              <w:t>.</w:t>
            </w:r>
          </w:p>
          <w:p w:rsidR="005A66D6" w:rsidRPr="00EC59A6" w:rsidRDefault="005A66D6" w:rsidP="00732C5D">
            <w:pPr>
              <w:tabs>
                <w:tab w:val="left" w:pos="2400"/>
                <w:tab w:val="left" w:pos="7280"/>
              </w:tabs>
              <w:bidi w:val="0"/>
              <w:ind w:right="-29"/>
              <w:rPr>
                <w:rFonts w:ascii="Arial" w:hAnsi="Arial"/>
                <w:b/>
                <w:bCs/>
                <w:strike/>
                <w:sz w:val="18"/>
                <w:szCs w:val="18"/>
              </w:rPr>
            </w:pPr>
          </w:p>
          <w:p w:rsidR="00732C5D" w:rsidRPr="00EC59A6" w:rsidRDefault="00732C5D" w:rsidP="005A66D6">
            <w:pPr>
              <w:tabs>
                <w:tab w:val="left" w:pos="2400"/>
                <w:tab w:val="left" w:pos="7280"/>
              </w:tabs>
              <w:bidi w:val="0"/>
              <w:ind w:right="-29"/>
              <w:rPr>
                <w:rFonts w:ascii="Arial" w:hAnsi="Arial"/>
                <w:b/>
                <w:bCs/>
                <w:strike/>
                <w:sz w:val="18"/>
                <w:szCs w:val="18"/>
              </w:rPr>
            </w:pPr>
            <w:r w:rsidRPr="00EC59A6">
              <w:rPr>
                <w:rFonts w:ascii="Arial" w:hAnsi="Arial"/>
                <w:b/>
                <w:bCs/>
                <w:strike/>
                <w:sz w:val="18"/>
                <w:szCs w:val="18"/>
              </w:rPr>
              <w:t>###</w:t>
            </w:r>
            <w:r w:rsidR="005A66D6" w:rsidRPr="00EC59A6">
              <w:rPr>
                <w:rFonts w:ascii="Arial" w:hAnsi="Arial"/>
                <w:b/>
                <w:bCs/>
                <w:strike/>
                <w:sz w:val="18"/>
                <w:szCs w:val="18"/>
              </w:rPr>
              <w:t>##############################</w:t>
            </w:r>
          </w:p>
          <w:p w:rsidR="005A66D6" w:rsidRPr="00EC59A6" w:rsidRDefault="005A66D6" w:rsidP="005A66D6">
            <w:pPr>
              <w:autoSpaceDE w:val="0"/>
              <w:autoSpaceDN w:val="0"/>
              <w:bidi w:val="0"/>
              <w:adjustRightInd w:val="0"/>
              <w:rPr>
                <w:rFonts w:asciiTheme="minorBidi" w:hAnsiTheme="minorBidi" w:cstheme="minorBidi"/>
                <w:sz w:val="18"/>
                <w:szCs w:val="18"/>
                <w:highlight w:val="yellow"/>
              </w:rPr>
            </w:pPr>
            <w:r w:rsidRPr="00EC59A6">
              <w:rPr>
                <w:rFonts w:asciiTheme="minorBidi" w:hAnsiTheme="minorBidi" w:cstheme="minorBidi"/>
                <w:sz w:val="18"/>
                <w:szCs w:val="18"/>
                <w:highlight w:val="yellow"/>
              </w:rPr>
              <w:t xml:space="preserve">There have been case reports of increased </w:t>
            </w:r>
            <w:proofErr w:type="spellStart"/>
            <w:r w:rsidRPr="00EC59A6">
              <w:rPr>
                <w:rFonts w:asciiTheme="minorBidi" w:hAnsiTheme="minorBidi" w:cstheme="minorBidi"/>
                <w:sz w:val="18"/>
                <w:szCs w:val="18"/>
                <w:highlight w:val="yellow"/>
              </w:rPr>
              <w:t>prothrombin</w:t>
            </w:r>
            <w:proofErr w:type="spellEnd"/>
            <w:r w:rsidRPr="00EC59A6">
              <w:rPr>
                <w:rFonts w:asciiTheme="minorBidi" w:hAnsiTheme="minorBidi" w:cstheme="minorBidi"/>
                <w:sz w:val="18"/>
                <w:szCs w:val="18"/>
                <w:highlight w:val="yellow"/>
              </w:rPr>
              <w:t xml:space="preserve"> time, when </w:t>
            </w:r>
            <w:proofErr w:type="spellStart"/>
            <w:r w:rsidRPr="00EC59A6">
              <w:rPr>
                <w:rFonts w:asciiTheme="minorBidi" w:hAnsiTheme="minorBidi" w:cstheme="minorBidi"/>
                <w:sz w:val="18"/>
                <w:szCs w:val="18"/>
                <w:highlight w:val="yellow"/>
              </w:rPr>
              <w:t>leflunomide</w:t>
            </w:r>
            <w:proofErr w:type="spellEnd"/>
            <w:r w:rsidRPr="00EC59A6">
              <w:rPr>
                <w:rFonts w:asciiTheme="minorBidi" w:hAnsiTheme="minorBidi" w:cstheme="minorBidi"/>
                <w:sz w:val="18"/>
                <w:szCs w:val="18"/>
                <w:highlight w:val="yellow"/>
              </w:rPr>
              <w:t xml:space="preserve"> and warfarin were co-administered. Therefore, when warfarin is co administered, close INR follow-up and monitoring is recommended.</w:t>
            </w:r>
          </w:p>
          <w:p w:rsidR="005A66D6" w:rsidRPr="00EC59A6" w:rsidRDefault="005A66D6" w:rsidP="005A66D6">
            <w:pPr>
              <w:tabs>
                <w:tab w:val="left" w:pos="2400"/>
                <w:tab w:val="left" w:pos="7280"/>
              </w:tabs>
              <w:bidi w:val="0"/>
              <w:ind w:right="-29"/>
              <w:rPr>
                <w:rFonts w:ascii="Arial" w:hAnsi="Arial"/>
                <w:b/>
                <w:bCs/>
                <w:strike/>
                <w:sz w:val="18"/>
                <w:szCs w:val="18"/>
              </w:rPr>
            </w:pPr>
          </w:p>
          <w:p w:rsidR="005A66D6" w:rsidRPr="00EC59A6" w:rsidRDefault="005A66D6" w:rsidP="00977FE1">
            <w:pPr>
              <w:tabs>
                <w:tab w:val="left" w:pos="2400"/>
                <w:tab w:val="left" w:pos="7280"/>
              </w:tabs>
              <w:bidi w:val="0"/>
              <w:rPr>
                <w:rFonts w:ascii="Arial" w:hAnsi="Arial"/>
                <w:b/>
                <w:bCs/>
                <w:strike/>
                <w:sz w:val="18"/>
                <w:szCs w:val="18"/>
              </w:rPr>
            </w:pPr>
            <w:r w:rsidRPr="00EC59A6">
              <w:rPr>
                <w:rFonts w:ascii="Arial" w:hAnsi="Arial"/>
                <w:b/>
                <w:bCs/>
                <w:strike/>
                <w:sz w:val="18"/>
                <w:szCs w:val="18"/>
              </w:rPr>
              <w:t>#################################</w:t>
            </w:r>
          </w:p>
          <w:p w:rsidR="005A66D6" w:rsidRPr="00EC59A6" w:rsidRDefault="005A66D6" w:rsidP="00977FE1">
            <w:pPr>
              <w:bidi w:val="0"/>
              <w:rPr>
                <w:rFonts w:ascii="Arial" w:hAnsi="Arial"/>
                <w:color w:val="000000"/>
                <w:sz w:val="18"/>
                <w:szCs w:val="18"/>
              </w:rPr>
            </w:pPr>
            <w:r w:rsidRPr="00EC59A6">
              <w:rPr>
                <w:rFonts w:ascii="Arial" w:hAnsi="Arial"/>
                <w:i/>
                <w:iCs/>
                <w:color w:val="000000"/>
                <w:sz w:val="18"/>
                <w:szCs w:val="18"/>
              </w:rPr>
              <w:t>Skin reactions</w:t>
            </w:r>
          </w:p>
          <w:p w:rsidR="005A66D6" w:rsidRPr="00EC59A6" w:rsidRDefault="005A66D6" w:rsidP="005A66D6">
            <w:pPr>
              <w:bidi w:val="0"/>
              <w:spacing w:before="100" w:beforeAutospacing="1" w:after="75"/>
              <w:rPr>
                <w:rFonts w:ascii="Arial" w:hAnsi="Arial"/>
                <w:color w:val="000000"/>
                <w:sz w:val="18"/>
                <w:szCs w:val="18"/>
              </w:rPr>
            </w:pPr>
            <w:r w:rsidRPr="00EC59A6">
              <w:rPr>
                <w:rFonts w:ascii="Arial" w:hAnsi="Arial"/>
                <w:color w:val="000000"/>
                <w:sz w:val="18"/>
                <w:szCs w:val="18"/>
              </w:rPr>
              <w:t xml:space="preserve">In case of ulcerative stomatitis, </w:t>
            </w:r>
            <w:proofErr w:type="spellStart"/>
            <w:r w:rsidRPr="00EC59A6">
              <w:rPr>
                <w:rFonts w:ascii="Arial" w:hAnsi="Arial"/>
                <w:color w:val="000000"/>
                <w:sz w:val="18"/>
                <w:szCs w:val="18"/>
              </w:rPr>
              <w:t>leflunomide</w:t>
            </w:r>
            <w:proofErr w:type="spellEnd"/>
            <w:r w:rsidRPr="00EC59A6">
              <w:rPr>
                <w:rFonts w:ascii="Arial" w:hAnsi="Arial"/>
                <w:color w:val="000000"/>
                <w:sz w:val="18"/>
                <w:szCs w:val="18"/>
              </w:rPr>
              <w:t xml:space="preserve"> administration should be discontinued. </w:t>
            </w:r>
          </w:p>
          <w:p w:rsidR="005A66D6" w:rsidRPr="00EC59A6" w:rsidRDefault="005A66D6" w:rsidP="005A66D6">
            <w:pPr>
              <w:bidi w:val="0"/>
              <w:spacing w:before="100" w:beforeAutospacing="1" w:after="75"/>
              <w:rPr>
                <w:rFonts w:ascii="Arial" w:hAnsi="Arial"/>
                <w:color w:val="000000"/>
                <w:sz w:val="18"/>
                <w:szCs w:val="18"/>
              </w:rPr>
            </w:pPr>
            <w:r w:rsidRPr="00EC59A6">
              <w:rPr>
                <w:rFonts w:ascii="Arial" w:hAnsi="Arial"/>
                <w:strike/>
                <w:color w:val="FF0000"/>
                <w:sz w:val="18"/>
                <w:szCs w:val="18"/>
              </w:rPr>
              <w:t>Very rare</w:t>
            </w:r>
            <w:r w:rsidRPr="00EC59A6">
              <w:rPr>
                <w:rFonts w:ascii="Arial" w:hAnsi="Arial"/>
                <w:color w:val="FF0000"/>
                <w:sz w:val="18"/>
                <w:szCs w:val="18"/>
              </w:rPr>
              <w:t xml:space="preserve"> </w:t>
            </w:r>
            <w:r w:rsidRPr="00EC59A6">
              <w:rPr>
                <w:rFonts w:ascii="Arial" w:hAnsi="Arial"/>
                <w:sz w:val="18"/>
                <w:szCs w:val="18"/>
              </w:rPr>
              <w:t>C</w:t>
            </w:r>
            <w:r w:rsidRPr="00EC59A6">
              <w:rPr>
                <w:rFonts w:ascii="Arial" w:hAnsi="Arial"/>
                <w:color w:val="000000"/>
                <w:sz w:val="18"/>
                <w:szCs w:val="18"/>
              </w:rPr>
              <w:t xml:space="preserve">ases of Stevens Johnson syndrome </w:t>
            </w:r>
            <w:proofErr w:type="gramStart"/>
            <w:r w:rsidRPr="00EC59A6">
              <w:rPr>
                <w:rFonts w:ascii="Arial" w:hAnsi="Arial"/>
                <w:strike/>
                <w:color w:val="FF0000"/>
                <w:sz w:val="18"/>
                <w:szCs w:val="18"/>
              </w:rPr>
              <w:t>or</w:t>
            </w:r>
            <w:r w:rsidRPr="00EC59A6">
              <w:rPr>
                <w:rFonts w:ascii="Arial" w:hAnsi="Arial"/>
                <w:color w:val="000000"/>
                <w:sz w:val="18"/>
                <w:szCs w:val="18"/>
              </w:rPr>
              <w:t xml:space="preserve"> </w:t>
            </w:r>
            <w:r w:rsidRPr="00EC59A6">
              <w:rPr>
                <w:rFonts w:ascii="Arial" w:hAnsi="Arial"/>
                <w:color w:val="000000"/>
                <w:sz w:val="18"/>
                <w:szCs w:val="18"/>
                <w:highlight w:val="green"/>
              </w:rPr>
              <w:t>,</w:t>
            </w:r>
            <w:r w:rsidRPr="00EC59A6">
              <w:rPr>
                <w:rFonts w:ascii="Arial" w:hAnsi="Arial"/>
                <w:color w:val="000000"/>
                <w:sz w:val="18"/>
                <w:szCs w:val="18"/>
              </w:rPr>
              <w:t>toxic</w:t>
            </w:r>
            <w:proofErr w:type="gramEnd"/>
            <w:r w:rsidRPr="00EC59A6">
              <w:rPr>
                <w:rFonts w:ascii="Arial" w:hAnsi="Arial"/>
                <w:color w:val="000000"/>
                <w:sz w:val="18"/>
                <w:szCs w:val="18"/>
              </w:rPr>
              <w:t xml:space="preserve"> epidermal </w:t>
            </w:r>
            <w:proofErr w:type="spellStart"/>
            <w:r w:rsidRPr="00EC59A6">
              <w:rPr>
                <w:rFonts w:ascii="Arial" w:hAnsi="Arial"/>
                <w:color w:val="000000"/>
                <w:sz w:val="18"/>
                <w:szCs w:val="18"/>
              </w:rPr>
              <w:t>necrolysis</w:t>
            </w:r>
            <w:proofErr w:type="spellEnd"/>
            <w:r w:rsidRPr="00EC59A6">
              <w:rPr>
                <w:rFonts w:ascii="Arial" w:hAnsi="Arial"/>
                <w:color w:val="000000"/>
                <w:sz w:val="18"/>
                <w:szCs w:val="18"/>
              </w:rPr>
              <w:t xml:space="preserve">  </w:t>
            </w:r>
            <w:r w:rsidRPr="00EC59A6">
              <w:rPr>
                <w:rFonts w:asciiTheme="minorBidi" w:hAnsiTheme="minorBidi" w:cstheme="minorBidi"/>
                <w:sz w:val="18"/>
                <w:szCs w:val="18"/>
                <w:highlight w:val="yellow"/>
              </w:rPr>
              <w:t>and drug reaction with eosinophilia and systemic symptoms (DRESS)</w:t>
            </w:r>
            <w:r w:rsidRPr="00EC59A6">
              <w:rPr>
                <w:rFonts w:asciiTheme="minorBidi" w:hAnsiTheme="minorBidi" w:cstheme="minorBidi"/>
                <w:sz w:val="18"/>
                <w:szCs w:val="18"/>
              </w:rPr>
              <w:t xml:space="preserve"> </w:t>
            </w:r>
            <w:r w:rsidRPr="00EC59A6">
              <w:rPr>
                <w:rFonts w:ascii="Arial" w:hAnsi="Arial"/>
                <w:color w:val="000000"/>
                <w:sz w:val="18"/>
                <w:szCs w:val="18"/>
              </w:rPr>
              <w:t xml:space="preserve">have been reported in patients treated with </w:t>
            </w:r>
            <w:proofErr w:type="spellStart"/>
            <w:r w:rsidRPr="00EC59A6">
              <w:rPr>
                <w:rFonts w:ascii="Arial" w:hAnsi="Arial"/>
                <w:color w:val="000000"/>
                <w:sz w:val="18"/>
                <w:szCs w:val="18"/>
              </w:rPr>
              <w:t>leflunomide</w:t>
            </w:r>
            <w:proofErr w:type="spellEnd"/>
            <w:r w:rsidRPr="00EC59A6">
              <w:rPr>
                <w:rFonts w:ascii="Arial" w:hAnsi="Arial"/>
                <w:color w:val="000000"/>
                <w:sz w:val="18"/>
                <w:szCs w:val="18"/>
              </w:rPr>
              <w:t xml:space="preserve">. As soon as skin and/or mucosal reactions are observed which raise the suspicion of such severe reactions, </w:t>
            </w:r>
            <w:proofErr w:type="spellStart"/>
            <w:r w:rsidRPr="00EC59A6">
              <w:rPr>
                <w:rFonts w:ascii="Arial" w:hAnsi="Arial"/>
                <w:color w:val="000000"/>
                <w:sz w:val="18"/>
                <w:szCs w:val="18"/>
              </w:rPr>
              <w:t>Arava</w:t>
            </w:r>
            <w:proofErr w:type="spellEnd"/>
            <w:r w:rsidRPr="00EC59A6">
              <w:rPr>
                <w:rFonts w:ascii="Arial" w:hAnsi="Arial"/>
                <w:color w:val="000000"/>
                <w:sz w:val="18"/>
                <w:szCs w:val="18"/>
              </w:rPr>
              <w:t xml:space="preserve"> and any other possibly associated treatment must be discontinued, and a </w:t>
            </w:r>
            <w:proofErr w:type="spellStart"/>
            <w:r w:rsidRPr="00EC59A6">
              <w:rPr>
                <w:rFonts w:ascii="Arial" w:hAnsi="Arial"/>
                <w:color w:val="000000"/>
                <w:sz w:val="18"/>
                <w:szCs w:val="18"/>
              </w:rPr>
              <w:t>leflunomide</w:t>
            </w:r>
            <w:proofErr w:type="spellEnd"/>
            <w:r w:rsidRPr="00EC59A6">
              <w:rPr>
                <w:rFonts w:ascii="Arial" w:hAnsi="Arial"/>
                <w:color w:val="000000"/>
                <w:sz w:val="18"/>
                <w:szCs w:val="18"/>
              </w:rPr>
              <w:t xml:space="preserve"> washout procedure initiated immediately.      A complete washout is essential in such cases. In such cases re-exposure to </w:t>
            </w:r>
            <w:proofErr w:type="spellStart"/>
            <w:r w:rsidRPr="00EC59A6">
              <w:rPr>
                <w:rFonts w:ascii="Arial" w:hAnsi="Arial"/>
                <w:color w:val="000000"/>
                <w:sz w:val="18"/>
                <w:szCs w:val="18"/>
              </w:rPr>
              <w:t>leflunomide</w:t>
            </w:r>
            <w:proofErr w:type="spellEnd"/>
            <w:r w:rsidRPr="00EC59A6">
              <w:rPr>
                <w:rFonts w:ascii="Arial" w:hAnsi="Arial"/>
                <w:color w:val="000000"/>
                <w:sz w:val="18"/>
                <w:szCs w:val="18"/>
              </w:rPr>
              <w:t xml:space="preserve"> is contra-indicated (see section 4.3). </w:t>
            </w:r>
          </w:p>
          <w:p w:rsidR="005A66D6" w:rsidRPr="00EC59A6" w:rsidRDefault="005A66D6" w:rsidP="005A66D6">
            <w:pPr>
              <w:bidi w:val="0"/>
              <w:spacing w:before="100" w:beforeAutospacing="1" w:after="75"/>
              <w:rPr>
                <w:rFonts w:ascii="Arial" w:hAnsi="Arial"/>
                <w:color w:val="000000"/>
                <w:sz w:val="18"/>
                <w:szCs w:val="18"/>
              </w:rPr>
            </w:pPr>
            <w:proofErr w:type="spellStart"/>
            <w:r w:rsidRPr="00EC59A6">
              <w:rPr>
                <w:rFonts w:ascii="Arial" w:hAnsi="Arial"/>
                <w:color w:val="000000"/>
                <w:sz w:val="18"/>
                <w:szCs w:val="18"/>
              </w:rPr>
              <w:lastRenderedPageBreak/>
              <w:t>Pustular</w:t>
            </w:r>
            <w:proofErr w:type="spellEnd"/>
            <w:r w:rsidRPr="00EC59A6">
              <w:rPr>
                <w:rFonts w:ascii="Arial" w:hAnsi="Arial"/>
                <w:color w:val="000000"/>
                <w:sz w:val="18"/>
                <w:szCs w:val="18"/>
              </w:rPr>
              <w:t xml:space="preserve"> psoriasis and worsening of psoriasis have been reported after the use of </w:t>
            </w:r>
            <w:proofErr w:type="spellStart"/>
            <w:r w:rsidRPr="00EC59A6">
              <w:rPr>
                <w:rFonts w:ascii="Arial" w:hAnsi="Arial"/>
                <w:color w:val="000000"/>
                <w:sz w:val="18"/>
                <w:szCs w:val="18"/>
              </w:rPr>
              <w:t>leflunomide</w:t>
            </w:r>
            <w:proofErr w:type="spellEnd"/>
            <w:r w:rsidRPr="00EC59A6">
              <w:rPr>
                <w:rFonts w:ascii="Arial" w:hAnsi="Arial"/>
                <w:color w:val="000000"/>
                <w:sz w:val="18"/>
                <w:szCs w:val="18"/>
              </w:rPr>
              <w:t xml:space="preserve">. Treatment withdrawal may be considered taking into account patient's disease and past history. </w:t>
            </w:r>
          </w:p>
          <w:p w:rsidR="00732C5D" w:rsidRPr="00EC59A6" w:rsidRDefault="005A66D6" w:rsidP="00E32551">
            <w:pPr>
              <w:tabs>
                <w:tab w:val="left" w:pos="2400"/>
                <w:tab w:val="left" w:pos="7280"/>
              </w:tabs>
              <w:bidi w:val="0"/>
              <w:ind w:right="-29"/>
              <w:rPr>
                <w:rFonts w:ascii="Arial" w:hAnsi="Arial" w:cs="Arial"/>
                <w:sz w:val="18"/>
                <w:szCs w:val="18"/>
                <w:rtl/>
                <w:lang w:eastAsia="en-US" w:bidi="ar-SA"/>
              </w:rPr>
            </w:pPr>
            <w:r w:rsidRPr="00EC59A6">
              <w:rPr>
                <w:rFonts w:ascii="Arial" w:hAnsi="Arial"/>
                <w:b/>
                <w:bCs/>
                <w:strike/>
                <w:sz w:val="18"/>
                <w:szCs w:val="18"/>
              </w:rPr>
              <w:t>###############################</w:t>
            </w:r>
          </w:p>
        </w:tc>
      </w:tr>
      <w:tr w:rsidR="007E224A" w:rsidRPr="00D20441" w:rsidTr="00845C25">
        <w:tc>
          <w:tcPr>
            <w:tcW w:w="1503" w:type="dxa"/>
          </w:tcPr>
          <w:p w:rsidR="007E224A" w:rsidRPr="000F4FA5" w:rsidRDefault="007E224A" w:rsidP="007E2094">
            <w:pPr>
              <w:bidi w:val="0"/>
              <w:rPr>
                <w:rFonts w:ascii="Arial Narrow" w:hAnsi="Arial Narrow"/>
                <w:b/>
                <w:bCs/>
                <w:sz w:val="18"/>
                <w:szCs w:val="18"/>
                <w:rtl/>
              </w:rPr>
            </w:pPr>
            <w:r w:rsidRPr="000F4FA5">
              <w:rPr>
                <w:rFonts w:ascii="Arial Narrow" w:hAnsi="Arial Narrow"/>
                <w:b/>
                <w:bCs/>
                <w:sz w:val="18"/>
                <w:szCs w:val="18"/>
              </w:rPr>
              <w:lastRenderedPageBreak/>
              <w:t>Interaction with Other Medicaments and Other Forms of Interaction</w:t>
            </w:r>
          </w:p>
        </w:tc>
        <w:tc>
          <w:tcPr>
            <w:tcW w:w="850" w:type="dxa"/>
          </w:tcPr>
          <w:p w:rsidR="007E224A" w:rsidRPr="00A875C0" w:rsidRDefault="007E224A" w:rsidP="007E2094">
            <w:pPr>
              <w:ind w:hanging="1"/>
              <w:rPr>
                <w:b/>
                <w:bCs/>
                <w:sz w:val="22"/>
                <w:szCs w:val="22"/>
                <w:rtl/>
              </w:rPr>
            </w:pPr>
          </w:p>
        </w:tc>
        <w:tc>
          <w:tcPr>
            <w:tcW w:w="6663" w:type="dxa"/>
            <w:tcBorders>
              <w:right w:val="single" w:sz="4" w:space="0" w:color="auto"/>
            </w:tcBorders>
          </w:tcPr>
          <w:p w:rsidR="00933F34" w:rsidRDefault="00933F34" w:rsidP="00817731">
            <w:pPr>
              <w:tabs>
                <w:tab w:val="left" w:pos="2400"/>
                <w:tab w:val="left" w:pos="7280"/>
              </w:tabs>
              <w:bidi w:val="0"/>
              <w:ind w:right="-29"/>
              <w:rPr>
                <w:rFonts w:ascii="Arial" w:hAnsi="Arial" w:cs="Arial"/>
                <w:sz w:val="16"/>
                <w:szCs w:val="16"/>
                <w:lang w:eastAsia="en-US" w:bidi="ar-SA"/>
              </w:rPr>
            </w:pPr>
          </w:p>
          <w:p w:rsidR="00817731" w:rsidRPr="00977FE1" w:rsidRDefault="00817731" w:rsidP="00933F34">
            <w:pPr>
              <w:tabs>
                <w:tab w:val="left" w:pos="2400"/>
                <w:tab w:val="left" w:pos="7280"/>
              </w:tabs>
              <w:bidi w:val="0"/>
              <w:ind w:right="-29"/>
              <w:rPr>
                <w:rFonts w:asciiTheme="minorBidi" w:hAnsiTheme="minorBidi" w:cstheme="minorBidi"/>
                <w:sz w:val="18"/>
                <w:szCs w:val="18"/>
                <w:lang w:eastAsia="en-US" w:bidi="ar-SA"/>
              </w:rPr>
            </w:pPr>
            <w:r w:rsidRPr="00977FE1">
              <w:rPr>
                <w:rFonts w:asciiTheme="minorBidi" w:hAnsiTheme="minorBidi" w:cstheme="minorBidi"/>
                <w:sz w:val="18"/>
                <w:szCs w:val="18"/>
                <w:lang w:eastAsia="en-US" w:bidi="ar-SA"/>
              </w:rPr>
              <w: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Methotrexate</w:t>
            </w:r>
            <w:r w:rsidRPr="00977FE1">
              <w:rPr>
                <w:rFonts w:asciiTheme="minorBidi" w:hAnsiTheme="minorBidi" w:cstheme="minorBidi"/>
                <w:color w:val="000000"/>
                <w:sz w:val="18"/>
                <w:szCs w:val="18"/>
              </w:rPr>
              <w:t xml:space="preserve">: In a small (n=30) study with co-administration of </w:t>
            </w:r>
            <w:proofErr w:type="spellStart"/>
            <w:r w:rsidRPr="00977FE1">
              <w:rPr>
                <w:rFonts w:asciiTheme="minorBidi" w:hAnsiTheme="minorBidi" w:cstheme="minorBidi"/>
                <w:color w:val="000000"/>
                <w:sz w:val="18"/>
                <w:szCs w:val="18"/>
              </w:rPr>
              <w:t>leflunomide</w:t>
            </w:r>
            <w:proofErr w:type="spellEnd"/>
            <w:r w:rsidRPr="00977FE1">
              <w:rPr>
                <w:rFonts w:asciiTheme="minorBidi" w:hAnsiTheme="minorBidi" w:cstheme="minorBidi"/>
                <w:color w:val="000000"/>
                <w:sz w:val="18"/>
                <w:szCs w:val="18"/>
              </w:rPr>
              <w:t xml:space="preserve"> (10 to 20 mg per day) with methotrexate (10 to 25 mg per week) a 2- to 3-fold elevation in liver enzymes was seen </w:t>
            </w:r>
            <w:r w:rsidRPr="00977FE1">
              <w:rPr>
                <w:rFonts w:asciiTheme="minorBidi" w:hAnsiTheme="minorBidi" w:cstheme="minorBidi"/>
                <w:color w:val="000000"/>
                <w:sz w:val="18"/>
                <w:szCs w:val="18"/>
                <w:highlight w:val="yellow"/>
              </w:rPr>
              <w:t>in</w:t>
            </w:r>
            <w:r w:rsidRPr="00977FE1">
              <w:rPr>
                <w:rFonts w:asciiTheme="minorBidi" w:hAnsiTheme="minorBidi" w:cstheme="minorBidi"/>
                <w:color w:val="000000"/>
                <w:sz w:val="18"/>
                <w:szCs w:val="18"/>
              </w:rPr>
              <w:t xml:space="preserve"> </w:t>
            </w:r>
            <w:r w:rsidRPr="00977FE1">
              <w:rPr>
                <w:rFonts w:asciiTheme="minorBidi" w:hAnsiTheme="minorBidi" w:cstheme="minorBidi"/>
                <w:strike/>
                <w:color w:val="FF0000"/>
                <w:sz w:val="18"/>
                <w:szCs w:val="18"/>
              </w:rPr>
              <w:t>on</w:t>
            </w:r>
            <w:r w:rsidRPr="00977FE1">
              <w:rPr>
                <w:rFonts w:asciiTheme="minorBidi" w:hAnsiTheme="minorBidi" w:cstheme="minorBidi"/>
                <w:color w:val="000000"/>
                <w:sz w:val="18"/>
                <w:szCs w:val="18"/>
              </w:rPr>
              <w:t xml:space="preserve"> 5 of 30 patients. All elevations </w:t>
            </w:r>
            <w:proofErr w:type="gramStart"/>
            <w:r w:rsidRPr="00977FE1">
              <w:rPr>
                <w:rFonts w:asciiTheme="minorBidi" w:hAnsiTheme="minorBidi" w:cstheme="minorBidi"/>
                <w:color w:val="000000"/>
                <w:sz w:val="18"/>
                <w:szCs w:val="18"/>
              </w:rPr>
              <w:t>resolved,</w:t>
            </w:r>
            <w:proofErr w:type="gramEnd"/>
            <w:r w:rsidRPr="00977FE1">
              <w:rPr>
                <w:rFonts w:asciiTheme="minorBidi" w:hAnsiTheme="minorBidi" w:cstheme="minorBidi"/>
                <w:color w:val="000000"/>
                <w:sz w:val="18"/>
                <w:szCs w:val="18"/>
              </w:rPr>
              <w:t xml:space="preserve"> 2 with continuation of both drugs and 3 after discontinuation of </w:t>
            </w:r>
            <w:proofErr w:type="spellStart"/>
            <w:r w:rsidRPr="00977FE1">
              <w:rPr>
                <w:rFonts w:asciiTheme="minorBidi" w:hAnsiTheme="minorBidi" w:cstheme="minorBidi"/>
                <w:color w:val="000000"/>
                <w:sz w:val="18"/>
                <w:szCs w:val="18"/>
              </w:rPr>
              <w:t>leflunomide</w:t>
            </w:r>
            <w:proofErr w:type="spellEnd"/>
            <w:r w:rsidRPr="00977FE1">
              <w:rPr>
                <w:rFonts w:asciiTheme="minorBidi" w:hAnsiTheme="minorBidi" w:cstheme="minorBidi"/>
                <w:color w:val="000000"/>
                <w:sz w:val="18"/>
                <w:szCs w:val="18"/>
              </w:rPr>
              <w:t xml:space="preserve">. A more than 3-fold increase was seen in another 5 patients. All of these also </w:t>
            </w:r>
            <w:proofErr w:type="gramStart"/>
            <w:r w:rsidRPr="00977FE1">
              <w:rPr>
                <w:rFonts w:asciiTheme="minorBidi" w:hAnsiTheme="minorBidi" w:cstheme="minorBidi"/>
                <w:color w:val="000000"/>
                <w:sz w:val="18"/>
                <w:szCs w:val="18"/>
              </w:rPr>
              <w:t>resolved,</w:t>
            </w:r>
            <w:proofErr w:type="gramEnd"/>
            <w:r w:rsidRPr="00977FE1">
              <w:rPr>
                <w:rFonts w:asciiTheme="minorBidi" w:hAnsiTheme="minorBidi" w:cstheme="minorBidi"/>
                <w:color w:val="000000"/>
                <w:sz w:val="18"/>
                <w:szCs w:val="18"/>
              </w:rPr>
              <w:t xml:space="preserve"> 2 with continuation of both drugs and 3 after discontinuation of </w:t>
            </w:r>
            <w:proofErr w:type="spellStart"/>
            <w:r w:rsidRPr="00977FE1">
              <w:rPr>
                <w:rFonts w:asciiTheme="minorBidi" w:hAnsiTheme="minorBidi" w:cstheme="minorBidi"/>
                <w:color w:val="000000"/>
                <w:sz w:val="18"/>
                <w:szCs w:val="18"/>
              </w:rPr>
              <w:t>leflunomide</w:t>
            </w:r>
            <w:proofErr w:type="spellEnd"/>
            <w:r w:rsidRPr="00977FE1">
              <w:rPr>
                <w:rFonts w:asciiTheme="minorBidi" w:hAnsiTheme="minorBidi" w:cstheme="minorBidi"/>
                <w:color w:val="000000"/>
                <w:sz w:val="18"/>
                <w:szCs w:val="18"/>
              </w:rPr>
              <w:t xml:space="preserve">. </w:t>
            </w:r>
            <w:r w:rsidRPr="00977FE1">
              <w:rPr>
                <w:rFonts w:asciiTheme="minorBidi" w:hAnsiTheme="minorBidi" w:cstheme="minorBidi"/>
                <w:color w:val="000000"/>
                <w:sz w:val="18"/>
                <w:szCs w:val="18"/>
                <w:highlight w:val="yellow"/>
              </w:rPr>
              <w:t>Therefore, although, in general, no</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waiting period is necessary when changing from </w:t>
            </w:r>
            <w:proofErr w:type="spellStart"/>
            <w:r w:rsidRPr="00977FE1">
              <w:rPr>
                <w:rFonts w:asciiTheme="minorBidi" w:hAnsiTheme="minorBidi" w:cstheme="minorBidi"/>
                <w:color w:val="000000"/>
                <w:sz w:val="18"/>
                <w:szCs w:val="18"/>
                <w:highlight w:val="yellow"/>
              </w:rPr>
              <w:t>leflunomide</w:t>
            </w:r>
            <w:proofErr w:type="spellEnd"/>
            <w:r w:rsidRPr="00977FE1">
              <w:rPr>
                <w:rFonts w:asciiTheme="minorBidi" w:hAnsiTheme="minorBidi" w:cstheme="minorBidi"/>
                <w:color w:val="000000"/>
                <w:sz w:val="18"/>
                <w:szCs w:val="18"/>
                <w:highlight w:val="yellow"/>
              </w:rPr>
              <w:t xml:space="preserve"> to methotrexate, closer</w:t>
            </w:r>
          </w:p>
          <w:p w:rsidR="00977FE1" w:rsidRPr="00977FE1" w:rsidRDefault="00977FE1" w:rsidP="00977FE1">
            <w:pPr>
              <w:bidi w:val="0"/>
              <w:rPr>
                <w:rFonts w:asciiTheme="minorBidi" w:hAnsiTheme="minorBidi" w:cstheme="minorBidi"/>
                <w:color w:val="000000"/>
                <w:sz w:val="18"/>
                <w:szCs w:val="18"/>
              </w:rPr>
            </w:pPr>
            <w:proofErr w:type="gramStart"/>
            <w:r w:rsidRPr="00977FE1">
              <w:rPr>
                <w:rFonts w:asciiTheme="minorBidi" w:hAnsiTheme="minorBidi" w:cstheme="minorBidi"/>
                <w:color w:val="000000"/>
                <w:sz w:val="18"/>
                <w:szCs w:val="18"/>
                <w:highlight w:val="yellow"/>
              </w:rPr>
              <w:t>monitoring</w:t>
            </w:r>
            <w:proofErr w:type="gramEnd"/>
            <w:r w:rsidRPr="00977FE1">
              <w:rPr>
                <w:rFonts w:asciiTheme="minorBidi" w:hAnsiTheme="minorBidi" w:cstheme="minorBidi"/>
                <w:color w:val="000000"/>
                <w:sz w:val="18"/>
                <w:szCs w:val="18"/>
                <w:highlight w:val="yellow"/>
              </w:rPr>
              <w:t xml:space="preserve"> of liver enzymes is recommended in the initial phase after switching.</w:t>
            </w:r>
            <w:r w:rsidRPr="00977FE1">
              <w:rPr>
                <w:rFonts w:asciiTheme="minorBidi" w:hAnsiTheme="minorBidi" w:cstheme="minorBidi"/>
                <w:color w:val="000000"/>
                <w:sz w:val="18"/>
                <w:szCs w:val="18"/>
              </w:rPr>
              <w:t xml:space="preserve"> </w:t>
            </w:r>
          </w:p>
          <w:p w:rsidR="00977FE1" w:rsidRPr="00977FE1" w:rsidRDefault="00977FE1" w:rsidP="00977FE1">
            <w:pPr>
              <w:bidi w:val="0"/>
              <w:rPr>
                <w:rFonts w:asciiTheme="minorBidi" w:hAnsiTheme="minorBidi" w:cstheme="minorBidi"/>
                <w:strike/>
                <w:color w:val="FF0000"/>
                <w:sz w:val="18"/>
                <w:szCs w:val="18"/>
              </w:rPr>
            </w:pPr>
            <w:r w:rsidRPr="00977FE1">
              <w:rPr>
                <w:rFonts w:asciiTheme="minorBidi" w:hAnsiTheme="minorBidi" w:cstheme="minorBidi"/>
                <w:strike/>
                <w:color w:val="FF0000"/>
                <w:sz w:val="18"/>
                <w:szCs w:val="18"/>
              </w:rPr>
              <w:t xml:space="preserve">In patients with rheumatoid arthritis, no pharmacokinetic interaction between the </w:t>
            </w:r>
            <w:proofErr w:type="spellStart"/>
            <w:r w:rsidRPr="00977FE1">
              <w:rPr>
                <w:rFonts w:asciiTheme="minorBidi" w:hAnsiTheme="minorBidi" w:cstheme="minorBidi"/>
                <w:strike/>
                <w:color w:val="FF0000"/>
                <w:sz w:val="18"/>
                <w:szCs w:val="18"/>
              </w:rPr>
              <w:t>leflunomide</w:t>
            </w:r>
            <w:proofErr w:type="spellEnd"/>
            <w:r w:rsidRPr="00977FE1">
              <w:rPr>
                <w:rFonts w:asciiTheme="minorBidi" w:hAnsiTheme="minorBidi" w:cstheme="minorBidi"/>
                <w:strike/>
                <w:color w:val="FF0000"/>
                <w:sz w:val="18"/>
                <w:szCs w:val="18"/>
              </w:rPr>
              <w:t xml:space="preserve"> (10 to 20 mg per day) and methotrexate (10 to 25 mg per week) was demonstrated. </w:t>
            </w:r>
          </w:p>
          <w:p w:rsidR="00BB54C8" w:rsidRPr="00977FE1" w:rsidRDefault="00BB54C8" w:rsidP="00BB54C8">
            <w:pPr>
              <w:tabs>
                <w:tab w:val="left" w:pos="2400"/>
                <w:tab w:val="left" w:pos="7280"/>
              </w:tabs>
              <w:bidi w:val="0"/>
              <w:ind w:right="-29"/>
              <w:rPr>
                <w:rFonts w:asciiTheme="minorBidi" w:hAnsiTheme="minorBidi" w:cstheme="minorBidi"/>
                <w:sz w:val="18"/>
                <w:szCs w:val="18"/>
                <w:lang w:eastAsia="en-US" w:bidi="ar-SA"/>
              </w:rPr>
            </w:pPr>
          </w:p>
          <w:p w:rsidR="007E224A" w:rsidRPr="00977FE1" w:rsidRDefault="00DF6A05" w:rsidP="00933F34">
            <w:pPr>
              <w:bidi w:val="0"/>
              <w:ind w:right="-29"/>
              <w:jc w:val="both"/>
              <w:rPr>
                <w:rFonts w:asciiTheme="minorBidi" w:hAnsiTheme="minorBidi" w:cstheme="minorBidi"/>
                <w:sz w:val="18"/>
                <w:szCs w:val="18"/>
                <w:lang w:eastAsia="en-US" w:bidi="ar-SA"/>
              </w:rPr>
            </w:pPr>
            <w:r w:rsidRPr="00977FE1">
              <w:rPr>
                <w:rFonts w:asciiTheme="minorBidi" w:hAnsiTheme="minorBidi" w:cstheme="minorBidi"/>
                <w:sz w:val="18"/>
                <w:szCs w:val="18"/>
                <w:lang w:eastAsia="en-US" w:bidi="ar-SA"/>
              </w:rPr>
              <w: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Warfarin: There have been case reports of increased </w:t>
            </w:r>
            <w:proofErr w:type="spellStart"/>
            <w:r w:rsidRPr="00977FE1">
              <w:rPr>
                <w:rFonts w:asciiTheme="minorBidi" w:hAnsiTheme="minorBidi" w:cstheme="minorBidi"/>
                <w:color w:val="000000"/>
                <w:sz w:val="18"/>
                <w:szCs w:val="18"/>
                <w:highlight w:val="yellow"/>
              </w:rPr>
              <w:t>prothrombin</w:t>
            </w:r>
            <w:proofErr w:type="spellEnd"/>
            <w:r w:rsidRPr="00977FE1">
              <w:rPr>
                <w:rFonts w:asciiTheme="minorBidi" w:hAnsiTheme="minorBidi" w:cstheme="minorBidi"/>
                <w:color w:val="000000"/>
                <w:sz w:val="18"/>
                <w:szCs w:val="18"/>
                <w:highlight w:val="yellow"/>
              </w:rPr>
              <w:t xml:space="preserve"> time, when</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roofErr w:type="spellStart"/>
            <w:proofErr w:type="gramStart"/>
            <w:r w:rsidRPr="00977FE1">
              <w:rPr>
                <w:rFonts w:asciiTheme="minorBidi" w:hAnsiTheme="minorBidi" w:cstheme="minorBidi"/>
                <w:color w:val="000000"/>
                <w:sz w:val="18"/>
                <w:szCs w:val="18"/>
                <w:highlight w:val="yellow"/>
              </w:rPr>
              <w:t>leflunomide</w:t>
            </w:r>
            <w:proofErr w:type="spellEnd"/>
            <w:proofErr w:type="gramEnd"/>
            <w:r w:rsidRPr="00977FE1">
              <w:rPr>
                <w:rFonts w:asciiTheme="minorBidi" w:hAnsiTheme="minorBidi" w:cstheme="minorBidi"/>
                <w:color w:val="000000"/>
                <w:sz w:val="18"/>
                <w:szCs w:val="18"/>
                <w:highlight w:val="yellow"/>
              </w:rPr>
              <w:t xml:space="preserve"> and warfarin were co-administered. A </w:t>
            </w:r>
            <w:proofErr w:type="spellStart"/>
            <w:r w:rsidRPr="00977FE1">
              <w:rPr>
                <w:rFonts w:asciiTheme="minorBidi" w:hAnsiTheme="minorBidi" w:cstheme="minorBidi"/>
                <w:color w:val="000000"/>
                <w:sz w:val="18"/>
                <w:szCs w:val="18"/>
                <w:highlight w:val="yellow"/>
              </w:rPr>
              <w:t>pharmacodynamic</w:t>
            </w:r>
            <w:proofErr w:type="spellEnd"/>
            <w:r w:rsidRPr="00977FE1">
              <w:rPr>
                <w:rFonts w:asciiTheme="minorBidi" w:hAnsiTheme="minorBidi" w:cstheme="minorBidi"/>
                <w:color w:val="000000"/>
                <w:sz w:val="18"/>
                <w:szCs w:val="18"/>
                <w:highlight w:val="yellow"/>
              </w:rPr>
              <w:t xml:space="preserve"> interaction</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with warfarin was observed with A771726 in a clinical pharmacology study (see</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roofErr w:type="gramStart"/>
            <w:r w:rsidRPr="00977FE1">
              <w:rPr>
                <w:rFonts w:asciiTheme="minorBidi" w:hAnsiTheme="minorBidi" w:cstheme="minorBidi"/>
                <w:color w:val="000000"/>
                <w:sz w:val="18"/>
                <w:szCs w:val="18"/>
                <w:highlight w:val="yellow"/>
              </w:rPr>
              <w:t>below</w:t>
            </w:r>
            <w:proofErr w:type="gramEnd"/>
            <w:r w:rsidRPr="00977FE1">
              <w:rPr>
                <w:rFonts w:asciiTheme="minorBidi" w:hAnsiTheme="minorBidi" w:cstheme="minorBidi"/>
                <w:color w:val="000000"/>
                <w:sz w:val="18"/>
                <w:szCs w:val="18"/>
                <w:highlight w:val="yellow"/>
              </w:rPr>
              <w:t>). Therefore, when warfarin is co-administered, close INR follow-up and</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roofErr w:type="gramStart"/>
            <w:r w:rsidRPr="00977FE1">
              <w:rPr>
                <w:rFonts w:asciiTheme="minorBidi" w:hAnsiTheme="minorBidi" w:cstheme="minorBidi"/>
                <w:color w:val="000000"/>
                <w:sz w:val="18"/>
                <w:szCs w:val="18"/>
                <w:highlight w:val="yellow"/>
              </w:rPr>
              <w:t>monitoring</w:t>
            </w:r>
            <w:proofErr w:type="gramEnd"/>
            <w:r w:rsidRPr="00977FE1">
              <w:rPr>
                <w:rFonts w:asciiTheme="minorBidi" w:hAnsiTheme="minorBidi" w:cstheme="minorBidi"/>
                <w:color w:val="000000"/>
                <w:sz w:val="18"/>
                <w:szCs w:val="18"/>
                <w:highlight w:val="yellow"/>
              </w:rPr>
              <w:t xml:space="preserve"> is recommended.</w:t>
            </w:r>
          </w:p>
          <w:p w:rsidR="00977FE1" w:rsidRPr="00977FE1" w:rsidRDefault="00977FE1" w:rsidP="00977FE1">
            <w:pPr>
              <w:bidi w:val="0"/>
              <w:ind w:right="-29"/>
              <w:jc w:val="both"/>
              <w:rPr>
                <w:rFonts w:asciiTheme="minorBidi" w:hAnsiTheme="minorBidi" w:cstheme="minorBidi"/>
                <w:sz w:val="18"/>
                <w:szCs w:val="18"/>
                <w:lang w:eastAsia="en-US" w:bidi="ar-SA"/>
              </w:rPr>
            </w:pPr>
            <w:r w:rsidRPr="00977FE1">
              <w:rPr>
                <w:rFonts w:asciiTheme="minorBidi" w:hAnsiTheme="minorBidi" w:cstheme="minorBidi"/>
                <w:sz w:val="18"/>
                <w:szCs w:val="18"/>
                <w:lang w:eastAsia="en-US" w:bidi="ar-SA"/>
              </w:rPr>
              <w: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strike/>
                <w:color w:val="FF0000"/>
                <w:sz w:val="18"/>
                <w:szCs w:val="18"/>
              </w:rPr>
              <w:t xml:space="preserve">The enzymes involved in the metabolism of </w:t>
            </w:r>
            <w:proofErr w:type="spellStart"/>
            <w:r w:rsidRPr="00977FE1">
              <w:rPr>
                <w:rFonts w:asciiTheme="minorBidi" w:hAnsiTheme="minorBidi" w:cstheme="minorBidi"/>
                <w:strike/>
                <w:color w:val="FF0000"/>
                <w:sz w:val="18"/>
                <w:szCs w:val="18"/>
              </w:rPr>
              <w:t>leflunomide</w:t>
            </w:r>
            <w:proofErr w:type="spellEnd"/>
            <w:r w:rsidRPr="00977FE1">
              <w:rPr>
                <w:rFonts w:asciiTheme="minorBidi" w:hAnsiTheme="minorBidi" w:cstheme="minorBidi"/>
                <w:strike/>
                <w:color w:val="FF0000"/>
                <w:sz w:val="18"/>
                <w:szCs w:val="18"/>
              </w:rPr>
              <w:t xml:space="preserve"> and its metabolites are not exactly known</w:t>
            </w:r>
            <w:r w:rsidRPr="00977FE1">
              <w:rPr>
                <w:rFonts w:asciiTheme="minorBidi" w:hAnsiTheme="minorBidi" w:cstheme="minorBidi"/>
                <w:color w:val="000000"/>
                <w:sz w:val="18"/>
                <w:szCs w:val="18"/>
              </w:rPr>
              <w:t xml:space="preserve">. </w:t>
            </w:r>
            <w:r w:rsidRPr="00977FE1">
              <w:rPr>
                <w:rFonts w:asciiTheme="minorBidi" w:hAnsiTheme="minorBidi" w:cstheme="minorBidi"/>
                <w:color w:val="000000"/>
                <w:sz w:val="18"/>
                <w:szCs w:val="18"/>
                <w:highlight w:val="yellow"/>
              </w:rPr>
              <w:t xml:space="preserve">In vitro inhibition studies in human liver </w:t>
            </w:r>
            <w:proofErr w:type="spellStart"/>
            <w:r w:rsidRPr="00977FE1">
              <w:rPr>
                <w:rFonts w:asciiTheme="minorBidi" w:hAnsiTheme="minorBidi" w:cstheme="minorBidi"/>
                <w:color w:val="000000"/>
                <w:sz w:val="18"/>
                <w:szCs w:val="18"/>
                <w:highlight w:val="yellow"/>
              </w:rPr>
              <w:t>microsomes</w:t>
            </w:r>
            <w:proofErr w:type="spellEnd"/>
            <w:r w:rsidRPr="00977FE1">
              <w:rPr>
                <w:rFonts w:asciiTheme="minorBidi" w:hAnsiTheme="minorBidi" w:cstheme="minorBidi"/>
                <w:color w:val="000000"/>
                <w:sz w:val="18"/>
                <w:szCs w:val="18"/>
                <w:highlight w:val="yellow"/>
              </w:rPr>
              <w:t xml:space="preserve"> suggest that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cytochrome P450 (CYP) 1A2, 2C19 and 3A4 are involved in </w:t>
            </w:r>
            <w:proofErr w:type="spellStart"/>
            <w:r w:rsidRPr="00977FE1">
              <w:rPr>
                <w:rFonts w:asciiTheme="minorBidi" w:hAnsiTheme="minorBidi" w:cstheme="minorBidi"/>
                <w:color w:val="000000"/>
                <w:sz w:val="18"/>
                <w:szCs w:val="18"/>
                <w:highlight w:val="yellow"/>
              </w:rPr>
              <w:t>leflunomide</w:t>
            </w:r>
            <w:proofErr w:type="spellEnd"/>
          </w:p>
          <w:p w:rsidR="00977FE1" w:rsidRPr="00977FE1" w:rsidRDefault="00977FE1" w:rsidP="00977FE1">
            <w:pPr>
              <w:bidi w:val="0"/>
              <w:rPr>
                <w:rFonts w:asciiTheme="minorBidi" w:hAnsiTheme="minorBidi" w:cstheme="minorBidi"/>
                <w:color w:val="000000"/>
                <w:sz w:val="18"/>
                <w:szCs w:val="18"/>
              </w:rPr>
            </w:pPr>
            <w:proofErr w:type="gramStart"/>
            <w:r w:rsidRPr="00977FE1">
              <w:rPr>
                <w:rFonts w:asciiTheme="minorBidi" w:hAnsiTheme="minorBidi" w:cstheme="minorBidi"/>
                <w:color w:val="000000"/>
                <w:sz w:val="18"/>
                <w:szCs w:val="18"/>
                <w:highlight w:val="yellow"/>
              </w:rPr>
              <w:t>metabolism</w:t>
            </w:r>
            <w:proofErr w:type="gramEnd"/>
            <w:r w:rsidRPr="00977FE1">
              <w:rPr>
                <w:rFonts w:asciiTheme="minorBidi" w:hAnsiTheme="minorBidi" w:cstheme="minorBidi"/>
                <w:color w:val="FF0000"/>
                <w:sz w:val="18"/>
                <w:szCs w:val="18"/>
              </w:rPr>
              <w:t xml:space="preserve">. </w:t>
            </w:r>
            <w:r w:rsidRPr="00977FE1">
              <w:rPr>
                <w:rFonts w:asciiTheme="minorBidi" w:hAnsiTheme="minorBidi" w:cstheme="minorBidi"/>
                <w:color w:val="000000"/>
                <w:sz w:val="18"/>
                <w:szCs w:val="18"/>
              </w:rPr>
              <w:t xml:space="preserve">An </w:t>
            </w:r>
            <w:r w:rsidRPr="00977FE1">
              <w:rPr>
                <w:rFonts w:asciiTheme="minorBidi" w:hAnsiTheme="minorBidi" w:cstheme="minorBidi"/>
                <w:i/>
                <w:iCs/>
                <w:color w:val="000000"/>
                <w:sz w:val="18"/>
                <w:szCs w:val="18"/>
              </w:rPr>
              <w:t>in vivo</w:t>
            </w:r>
            <w:r w:rsidRPr="00977FE1">
              <w:rPr>
                <w:rFonts w:asciiTheme="minorBidi" w:hAnsiTheme="minorBidi" w:cstheme="minorBidi"/>
                <w:color w:val="000000"/>
                <w:sz w:val="18"/>
                <w:szCs w:val="18"/>
              </w:rPr>
              <w:t xml:space="preserve"> interaction study with </w:t>
            </w:r>
            <w:proofErr w:type="spellStart"/>
            <w:r w:rsidRPr="00977FE1">
              <w:rPr>
                <w:rFonts w:asciiTheme="minorBidi" w:hAnsiTheme="minorBidi" w:cstheme="minorBidi"/>
                <w:color w:val="000000"/>
                <w:sz w:val="18"/>
                <w:szCs w:val="18"/>
                <w:highlight w:val="green"/>
              </w:rPr>
              <w:t>leflunomide</w:t>
            </w:r>
            <w:proofErr w:type="spellEnd"/>
            <w:r w:rsidRPr="00977FE1">
              <w:rPr>
                <w:rFonts w:asciiTheme="minorBidi" w:hAnsiTheme="minorBidi" w:cstheme="minorBidi"/>
                <w:color w:val="000000"/>
                <w:sz w:val="18"/>
                <w:szCs w:val="18"/>
                <w:highlight w:val="green"/>
              </w:rPr>
              <w:t xml:space="preserve"> and</w:t>
            </w:r>
            <w:r w:rsidRPr="00977FE1">
              <w:rPr>
                <w:rFonts w:asciiTheme="minorBidi" w:hAnsiTheme="minorBidi" w:cstheme="minorBidi"/>
                <w:color w:val="000000"/>
                <w:sz w:val="18"/>
                <w:szCs w:val="18"/>
              </w:rPr>
              <w:t xml:space="preserve"> cimetidine (non-specific </w:t>
            </w:r>
            <w:r w:rsidRPr="00977FE1">
              <w:rPr>
                <w:rFonts w:asciiTheme="minorBidi" w:hAnsiTheme="minorBidi" w:cstheme="minorBidi"/>
                <w:color w:val="000000"/>
                <w:sz w:val="18"/>
                <w:szCs w:val="18"/>
                <w:highlight w:val="yellow"/>
              </w:rPr>
              <w:t>weak</w:t>
            </w:r>
            <w:r w:rsidRPr="00977FE1">
              <w:rPr>
                <w:rFonts w:asciiTheme="minorBidi" w:hAnsiTheme="minorBidi" w:cstheme="minorBidi"/>
                <w:color w:val="000000"/>
                <w:sz w:val="18"/>
                <w:szCs w:val="18"/>
              </w:rPr>
              <w:t xml:space="preserve">-cytochrome P450 </w:t>
            </w:r>
            <w:r w:rsidRPr="00977FE1">
              <w:rPr>
                <w:rFonts w:asciiTheme="minorBidi" w:hAnsiTheme="minorBidi" w:cstheme="minorBidi"/>
                <w:color w:val="000000"/>
                <w:sz w:val="18"/>
                <w:szCs w:val="18"/>
                <w:highlight w:val="green"/>
              </w:rPr>
              <w:t>(CYP)</w:t>
            </w:r>
            <w:r w:rsidRPr="00977FE1">
              <w:rPr>
                <w:rFonts w:asciiTheme="minorBidi" w:hAnsiTheme="minorBidi" w:cstheme="minorBidi"/>
                <w:color w:val="000000"/>
                <w:sz w:val="18"/>
                <w:szCs w:val="18"/>
              </w:rPr>
              <w:t xml:space="preserve"> inhibitor) has demonstrated a lack of a significant</w:t>
            </w:r>
            <w:r w:rsidRPr="00977FE1">
              <w:rPr>
                <w:rFonts w:asciiTheme="minorBidi" w:hAnsiTheme="minorBidi" w:cstheme="minorBidi"/>
                <w:strike/>
                <w:color w:val="00B050"/>
                <w:sz w:val="18"/>
                <w:szCs w:val="18"/>
              </w:rPr>
              <w:t xml:space="preserve"> </w:t>
            </w:r>
            <w:r w:rsidRPr="00977FE1">
              <w:rPr>
                <w:rFonts w:asciiTheme="minorBidi" w:hAnsiTheme="minorBidi" w:cstheme="minorBidi"/>
                <w:strike/>
                <w:color w:val="FF0000"/>
                <w:sz w:val="18"/>
                <w:szCs w:val="18"/>
              </w:rPr>
              <w:t>interaction</w:t>
            </w:r>
            <w:r w:rsidRPr="00977FE1">
              <w:rPr>
                <w:rFonts w:asciiTheme="minorBidi" w:hAnsiTheme="minorBidi" w:cstheme="minorBidi"/>
                <w:color w:val="000000"/>
                <w:sz w:val="18"/>
                <w:szCs w:val="18"/>
              </w:rPr>
              <w:t xml:space="preserve"> </w:t>
            </w:r>
            <w:r w:rsidRPr="00977FE1">
              <w:rPr>
                <w:rFonts w:asciiTheme="minorBidi" w:hAnsiTheme="minorBidi" w:cstheme="minorBidi"/>
                <w:color w:val="000000"/>
                <w:sz w:val="18"/>
                <w:szCs w:val="18"/>
                <w:highlight w:val="yellow"/>
              </w:rPr>
              <w:t>impact on A771726 exposure</w:t>
            </w:r>
            <w:r w:rsidRPr="00977FE1">
              <w:rPr>
                <w:rFonts w:asciiTheme="minorBidi" w:hAnsiTheme="minorBidi" w:cstheme="minorBidi"/>
                <w:color w:val="000000"/>
                <w:sz w:val="18"/>
                <w:szCs w:val="18"/>
              </w:rPr>
              <w:t xml:space="preserve">. </w:t>
            </w:r>
          </w:p>
          <w:p w:rsidR="00977FE1" w:rsidRPr="00977FE1" w:rsidRDefault="00977FE1" w:rsidP="00977FE1">
            <w:pPr>
              <w:bidi w:val="0"/>
              <w:rPr>
                <w:rFonts w:asciiTheme="minorBidi" w:hAnsiTheme="minorBidi" w:cstheme="minorBidi"/>
                <w:color w:val="000000"/>
                <w:sz w:val="18"/>
                <w:szCs w:val="18"/>
              </w:rPr>
            </w:pPr>
          </w:p>
          <w:p w:rsidR="00977FE1" w:rsidRPr="00977FE1" w:rsidRDefault="00977FE1" w:rsidP="00977FE1">
            <w:pPr>
              <w:bidi w:val="0"/>
              <w:rPr>
                <w:rFonts w:asciiTheme="minorBidi" w:hAnsiTheme="minorBidi" w:cstheme="minorBidi"/>
                <w:color w:val="000000"/>
                <w:sz w:val="18"/>
                <w:szCs w:val="18"/>
              </w:rPr>
            </w:pPr>
            <w:r w:rsidRPr="00977FE1">
              <w:rPr>
                <w:rFonts w:asciiTheme="minorBidi" w:hAnsiTheme="minorBidi" w:cstheme="minorBidi"/>
                <w:color w:val="000000"/>
                <w:sz w:val="18"/>
                <w:szCs w:val="18"/>
              </w:rPr>
              <w:t xml:space="preserve">Following concomitant administration of a single dose of </w:t>
            </w:r>
            <w:proofErr w:type="spellStart"/>
            <w:r w:rsidRPr="00977FE1">
              <w:rPr>
                <w:rFonts w:asciiTheme="minorBidi" w:hAnsiTheme="minorBidi" w:cstheme="minorBidi"/>
                <w:color w:val="000000"/>
                <w:sz w:val="18"/>
                <w:szCs w:val="18"/>
              </w:rPr>
              <w:t>leflunomide</w:t>
            </w:r>
            <w:proofErr w:type="spellEnd"/>
            <w:r w:rsidRPr="00977FE1">
              <w:rPr>
                <w:rFonts w:asciiTheme="minorBidi" w:hAnsiTheme="minorBidi" w:cstheme="minorBidi"/>
                <w:color w:val="000000"/>
                <w:sz w:val="18"/>
                <w:szCs w:val="18"/>
              </w:rPr>
              <w:t xml:space="preserve"> to subjects receiving multiple doses of rifampicin (non-specific cytochrome P450 inducer) A771726 peak levels were increased by approximately 40%, whereas the AUC was not significantly changed. The mechanism of this effect is unclear. </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The potential for </w:t>
            </w:r>
            <w:proofErr w:type="spellStart"/>
            <w:r w:rsidRPr="00977FE1">
              <w:rPr>
                <w:rFonts w:asciiTheme="minorBidi" w:hAnsiTheme="minorBidi" w:cstheme="minorBidi"/>
                <w:color w:val="000000"/>
                <w:sz w:val="18"/>
                <w:szCs w:val="18"/>
                <w:highlight w:val="yellow"/>
              </w:rPr>
              <w:t>leflunomide</w:t>
            </w:r>
            <w:proofErr w:type="spellEnd"/>
            <w:r w:rsidRPr="00977FE1">
              <w:rPr>
                <w:rFonts w:asciiTheme="minorBidi" w:hAnsiTheme="minorBidi" w:cstheme="minorBidi"/>
                <w:color w:val="000000"/>
                <w:sz w:val="18"/>
                <w:szCs w:val="18"/>
                <w:highlight w:val="yellow"/>
              </w:rPr>
              <w:t xml:space="preserve"> levels to continue to increase with multiple dosing</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may need to be considered if patients are to be receiving both </w:t>
            </w:r>
            <w:proofErr w:type="spellStart"/>
            <w:r w:rsidRPr="00977FE1">
              <w:rPr>
                <w:rFonts w:asciiTheme="minorBidi" w:hAnsiTheme="minorBidi" w:cstheme="minorBidi"/>
                <w:color w:val="000000"/>
                <w:sz w:val="18"/>
                <w:szCs w:val="18"/>
                <w:highlight w:val="yellow"/>
              </w:rPr>
              <w:t>leflunomide</w:t>
            </w:r>
            <w:proofErr w:type="spellEnd"/>
            <w:r w:rsidRPr="00977FE1">
              <w:rPr>
                <w:rFonts w:asciiTheme="minorBidi" w:hAnsiTheme="minorBidi" w:cstheme="minorBidi"/>
                <w:color w:val="000000"/>
                <w:sz w:val="18"/>
                <w:szCs w:val="18"/>
                <w:highlight w:val="yellow"/>
              </w:rPr>
              <w:t xml:space="preserve"> and</w:t>
            </w:r>
          </w:p>
          <w:p w:rsidR="00977FE1" w:rsidRPr="00977FE1" w:rsidRDefault="00977FE1" w:rsidP="00977FE1">
            <w:pPr>
              <w:bidi w:val="0"/>
              <w:rPr>
                <w:rFonts w:asciiTheme="minorBidi" w:hAnsiTheme="minorBidi" w:cstheme="minorBidi"/>
                <w:color w:val="000000"/>
                <w:sz w:val="18"/>
                <w:szCs w:val="18"/>
                <w:highlight w:val="yellow"/>
              </w:rPr>
            </w:pPr>
            <w:proofErr w:type="gramStart"/>
            <w:r w:rsidRPr="00977FE1">
              <w:rPr>
                <w:rFonts w:asciiTheme="minorBidi" w:hAnsiTheme="minorBidi" w:cstheme="minorBidi"/>
                <w:color w:val="000000"/>
                <w:sz w:val="18"/>
                <w:szCs w:val="18"/>
                <w:highlight w:val="yellow"/>
              </w:rPr>
              <w:t>rifampicin</w:t>
            </w:r>
            <w:proofErr w:type="gramEnd"/>
            <w:r w:rsidRPr="00977FE1">
              <w:rPr>
                <w:rFonts w:asciiTheme="minorBidi" w:hAnsiTheme="minorBidi" w:cstheme="minorBidi"/>
                <w:color w:val="000000"/>
                <w:sz w:val="18"/>
                <w:szCs w:val="18"/>
                <w:highlight w:val="yellow"/>
              </w:rPr>
              <w:t>.</w:t>
            </w:r>
          </w:p>
          <w:p w:rsidR="00977FE1" w:rsidRPr="00977FE1" w:rsidRDefault="00977FE1" w:rsidP="00977FE1">
            <w:pPr>
              <w:bidi w:val="0"/>
              <w:ind w:right="-29"/>
              <w:jc w:val="both"/>
              <w:rPr>
                <w:rFonts w:asciiTheme="minorBidi" w:hAnsiTheme="minorBidi" w:cstheme="minorBidi"/>
                <w:sz w:val="18"/>
                <w:szCs w:val="18"/>
                <w:lang w:eastAsia="en-US" w:bidi="ar-SA"/>
              </w:rPr>
            </w:pPr>
            <w:r w:rsidRPr="00977FE1">
              <w:rPr>
                <w:rFonts w:asciiTheme="minorBidi" w:hAnsiTheme="minorBidi" w:cstheme="minorBidi"/>
                <w:sz w:val="18"/>
                <w:szCs w:val="18"/>
                <w:lang w:eastAsia="en-US" w:bidi="ar-SA"/>
              </w:rPr>
              <w: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BCRP substrates: Although a pharmacokinetic interaction with a BCRP substrate</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w:t>
            </w:r>
            <w:proofErr w:type="spellStart"/>
            <w:r w:rsidRPr="00977FE1">
              <w:rPr>
                <w:rFonts w:asciiTheme="minorBidi" w:hAnsiTheme="minorBidi" w:cstheme="minorBidi"/>
                <w:color w:val="000000"/>
                <w:sz w:val="18"/>
                <w:szCs w:val="18"/>
                <w:highlight w:val="yellow"/>
              </w:rPr>
              <w:t>rosuvastatin</w:t>
            </w:r>
            <w:proofErr w:type="spellEnd"/>
            <w:r w:rsidRPr="00977FE1">
              <w:rPr>
                <w:rFonts w:asciiTheme="minorBidi" w:hAnsiTheme="minorBidi" w:cstheme="minorBidi"/>
                <w:color w:val="000000"/>
                <w:sz w:val="18"/>
                <w:szCs w:val="18"/>
                <w:highlight w:val="yellow"/>
              </w:rPr>
              <w:t>) was observed with A771726 (see below), no pharmacokinetic</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interaction in 12 patients between </w:t>
            </w:r>
            <w:proofErr w:type="spellStart"/>
            <w:r w:rsidRPr="00977FE1">
              <w:rPr>
                <w:rFonts w:asciiTheme="minorBidi" w:hAnsiTheme="minorBidi" w:cstheme="minorBidi"/>
                <w:color w:val="000000"/>
                <w:sz w:val="18"/>
                <w:szCs w:val="18"/>
                <w:highlight w:val="yellow"/>
              </w:rPr>
              <w:t>leflunomide</w:t>
            </w:r>
            <w:proofErr w:type="spellEnd"/>
            <w:r w:rsidRPr="00977FE1">
              <w:rPr>
                <w:rFonts w:asciiTheme="minorBidi" w:hAnsiTheme="minorBidi" w:cstheme="minorBidi"/>
                <w:color w:val="000000"/>
                <w:sz w:val="18"/>
                <w:szCs w:val="18"/>
                <w:highlight w:val="yellow"/>
              </w:rPr>
              <w:t xml:space="preserve"> (10 to 20 mg per day) and</w:t>
            </w:r>
          </w:p>
          <w:p w:rsidR="00977FE1" w:rsidRPr="00977FE1" w:rsidRDefault="00977FE1" w:rsidP="00977FE1">
            <w:pPr>
              <w:bidi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methotrexate (a BCRP substrate; 10 to 25 mg per week) was demonstrated</w:t>
            </w:r>
          </w:p>
          <w:p w:rsidR="00977FE1" w:rsidRPr="00977FE1" w:rsidRDefault="00977FE1" w:rsidP="00977FE1">
            <w:pPr>
              <w:bidi w:val="0"/>
              <w:ind w:right="-29"/>
              <w:jc w:val="both"/>
              <w:rPr>
                <w:rFonts w:asciiTheme="minorBidi" w:hAnsiTheme="minorBidi" w:cstheme="minorBidi"/>
                <w:sz w:val="18"/>
                <w:szCs w:val="18"/>
                <w:lang w:eastAsia="en-US" w:bidi="ar-SA"/>
              </w:rPr>
            </w:pPr>
            <w:r w:rsidRPr="00977FE1">
              <w:rPr>
                <w:rFonts w:asciiTheme="minorBidi" w:hAnsiTheme="minorBidi" w:cstheme="minorBidi"/>
                <w:sz w:val="18"/>
                <w:szCs w:val="18"/>
                <w:lang w:eastAsia="en-US" w:bidi="ar-SA"/>
              </w:rPr>
              <w: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green"/>
              </w:rPr>
            </w:pPr>
            <w:r w:rsidRPr="00977FE1">
              <w:rPr>
                <w:rFonts w:asciiTheme="minorBidi" w:hAnsiTheme="minorBidi" w:cstheme="minorBidi"/>
                <w:color w:val="000000"/>
                <w:sz w:val="18"/>
                <w:szCs w:val="18"/>
                <w:highlight w:val="green"/>
              </w:rPr>
              <w:t>In vivo drug interaction studies have demonstrated a lack of significant drug</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roofErr w:type="gramStart"/>
            <w:r w:rsidRPr="00977FE1">
              <w:rPr>
                <w:rFonts w:asciiTheme="minorBidi" w:hAnsiTheme="minorBidi" w:cstheme="minorBidi"/>
                <w:color w:val="000000"/>
                <w:sz w:val="18"/>
                <w:szCs w:val="18"/>
                <w:highlight w:val="green"/>
              </w:rPr>
              <w:t>interaction</w:t>
            </w:r>
            <w:proofErr w:type="gramEnd"/>
            <w:r w:rsidRPr="00977FE1">
              <w:rPr>
                <w:rFonts w:asciiTheme="minorBidi" w:hAnsiTheme="minorBidi" w:cstheme="minorBidi"/>
                <w:color w:val="000000"/>
                <w:sz w:val="18"/>
                <w:szCs w:val="18"/>
                <w:highlight w:val="green"/>
              </w:rPr>
              <w:t xml:space="preserve"> between </w:t>
            </w:r>
            <w:proofErr w:type="spellStart"/>
            <w:r w:rsidRPr="00977FE1">
              <w:rPr>
                <w:rFonts w:asciiTheme="minorBidi" w:hAnsiTheme="minorBidi" w:cstheme="minorBidi"/>
                <w:color w:val="000000"/>
                <w:sz w:val="18"/>
                <w:szCs w:val="18"/>
                <w:highlight w:val="green"/>
              </w:rPr>
              <w:t>leflunomide</w:t>
            </w:r>
            <w:proofErr w:type="spellEnd"/>
            <w:r w:rsidRPr="00977FE1">
              <w:rPr>
                <w:rFonts w:asciiTheme="minorBidi" w:hAnsiTheme="minorBidi" w:cstheme="minorBidi"/>
                <w:color w:val="000000"/>
                <w:sz w:val="18"/>
                <w:szCs w:val="18"/>
                <w:highlight w:val="green"/>
              </w:rPr>
              <w:t xml:space="preserve"> and </w:t>
            </w:r>
            <w:proofErr w:type="spellStart"/>
            <w:r w:rsidRPr="00977FE1">
              <w:rPr>
                <w:rFonts w:asciiTheme="minorBidi" w:hAnsiTheme="minorBidi" w:cstheme="minorBidi"/>
                <w:color w:val="000000"/>
                <w:sz w:val="18"/>
                <w:szCs w:val="18"/>
                <w:highlight w:val="green"/>
              </w:rPr>
              <w:t>triphasic</w:t>
            </w:r>
            <w:proofErr w:type="spellEnd"/>
            <w:r w:rsidRPr="00977FE1">
              <w:rPr>
                <w:rFonts w:asciiTheme="minorBidi" w:hAnsiTheme="minorBidi" w:cstheme="minorBidi"/>
                <w:color w:val="000000"/>
                <w:sz w:val="18"/>
                <w:szCs w:val="18"/>
                <w:highlight w:val="green"/>
              </w:rPr>
              <w:t xml:space="preserve"> oral contraceptives.</w:t>
            </w:r>
            <w:r w:rsidRPr="00977FE1">
              <w:rPr>
                <w:rFonts w:asciiTheme="minorBidi" w:hAnsiTheme="minorBidi" w:cstheme="minorBidi"/>
                <w:color w:val="000000"/>
                <w:sz w:val="18"/>
                <w:szCs w:val="18"/>
              </w:rPr>
              <w:t xml:space="preserve"> In a study in which </w:t>
            </w:r>
            <w:proofErr w:type="spellStart"/>
            <w:r w:rsidRPr="00977FE1">
              <w:rPr>
                <w:rFonts w:asciiTheme="minorBidi" w:hAnsiTheme="minorBidi" w:cstheme="minorBidi"/>
                <w:color w:val="000000"/>
                <w:sz w:val="18"/>
                <w:szCs w:val="18"/>
              </w:rPr>
              <w:t>leflunomide</w:t>
            </w:r>
            <w:proofErr w:type="spellEnd"/>
            <w:r w:rsidRPr="00977FE1">
              <w:rPr>
                <w:rFonts w:asciiTheme="minorBidi" w:hAnsiTheme="minorBidi" w:cstheme="minorBidi"/>
                <w:color w:val="000000"/>
                <w:sz w:val="18"/>
                <w:szCs w:val="18"/>
              </w:rPr>
              <w:t xml:space="preserve"> was given concomitantly with a </w:t>
            </w:r>
            <w:proofErr w:type="spellStart"/>
            <w:r w:rsidRPr="00977FE1">
              <w:rPr>
                <w:rFonts w:asciiTheme="minorBidi" w:hAnsiTheme="minorBidi" w:cstheme="minorBidi"/>
                <w:color w:val="000000"/>
                <w:sz w:val="18"/>
                <w:szCs w:val="18"/>
              </w:rPr>
              <w:t>triphasic</w:t>
            </w:r>
            <w:proofErr w:type="spellEnd"/>
            <w:r w:rsidRPr="00977FE1">
              <w:rPr>
                <w:rFonts w:asciiTheme="minorBidi" w:hAnsiTheme="minorBidi" w:cstheme="minorBidi"/>
                <w:color w:val="000000"/>
                <w:sz w:val="18"/>
                <w:szCs w:val="18"/>
              </w:rPr>
              <w:t xml:space="preserve"> oral contraceptive pill containing 30 µg </w:t>
            </w:r>
            <w:proofErr w:type="spellStart"/>
            <w:r w:rsidRPr="00977FE1">
              <w:rPr>
                <w:rFonts w:asciiTheme="minorBidi" w:hAnsiTheme="minorBidi" w:cstheme="minorBidi"/>
                <w:color w:val="000000"/>
                <w:sz w:val="18"/>
                <w:szCs w:val="18"/>
              </w:rPr>
              <w:t>ethinyloestradiol</w:t>
            </w:r>
            <w:proofErr w:type="spellEnd"/>
            <w:r w:rsidRPr="00977FE1">
              <w:rPr>
                <w:rFonts w:asciiTheme="minorBidi" w:hAnsiTheme="minorBidi" w:cstheme="minorBidi"/>
                <w:color w:val="000000"/>
                <w:sz w:val="18"/>
                <w:szCs w:val="18"/>
              </w:rPr>
              <w:t xml:space="preserve"> to healthy female volunteers, there was no reduction in contraceptive activity of the pill, and A771726 pharmacokinetics were within predicted ranges. </w:t>
            </w:r>
            <w:r w:rsidRPr="00977FE1">
              <w:rPr>
                <w:rFonts w:asciiTheme="minorBidi" w:hAnsiTheme="minorBidi" w:cstheme="minorBidi"/>
                <w:color w:val="000000"/>
                <w:sz w:val="18"/>
                <w:szCs w:val="18"/>
                <w:highlight w:val="yellow"/>
              </w:rPr>
              <w:t>A pharmacokinetic interaction with oral contraceptives</w:t>
            </w:r>
          </w:p>
          <w:p w:rsidR="00977FE1" w:rsidRPr="00977FE1" w:rsidRDefault="00977FE1" w:rsidP="00977FE1">
            <w:pPr>
              <w:bidi w:val="0"/>
              <w:rPr>
                <w:rFonts w:asciiTheme="minorBidi" w:hAnsiTheme="minorBidi" w:cstheme="minorBidi"/>
                <w:color w:val="000000"/>
                <w:sz w:val="18"/>
                <w:szCs w:val="18"/>
              </w:rPr>
            </w:pPr>
            <w:proofErr w:type="gramStart"/>
            <w:r w:rsidRPr="00977FE1">
              <w:rPr>
                <w:rFonts w:asciiTheme="minorBidi" w:hAnsiTheme="minorBidi" w:cstheme="minorBidi"/>
                <w:color w:val="000000"/>
                <w:sz w:val="18"/>
                <w:szCs w:val="18"/>
                <w:highlight w:val="yellow"/>
              </w:rPr>
              <w:t>was</w:t>
            </w:r>
            <w:proofErr w:type="gramEnd"/>
            <w:r w:rsidRPr="00977FE1">
              <w:rPr>
                <w:rFonts w:asciiTheme="minorBidi" w:hAnsiTheme="minorBidi" w:cstheme="minorBidi"/>
                <w:color w:val="000000"/>
                <w:sz w:val="18"/>
                <w:szCs w:val="18"/>
                <w:highlight w:val="yellow"/>
              </w:rPr>
              <w:t xml:space="preserve"> observed with A771726 (see below).</w:t>
            </w:r>
          </w:p>
          <w:p w:rsidR="00977FE1" w:rsidRPr="00977FE1" w:rsidRDefault="00977FE1" w:rsidP="00977FE1">
            <w:pPr>
              <w:bidi w:val="0"/>
              <w:rPr>
                <w:rFonts w:asciiTheme="minorBidi" w:hAnsiTheme="minorBidi" w:cstheme="minorBidi"/>
                <w:color w:val="000000"/>
                <w:sz w:val="18"/>
                <w:szCs w:val="18"/>
              </w:rPr>
            </w:pP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The following pharmacokinetic and </w:t>
            </w:r>
            <w:proofErr w:type="spellStart"/>
            <w:r w:rsidRPr="00977FE1">
              <w:rPr>
                <w:rFonts w:asciiTheme="minorBidi" w:hAnsiTheme="minorBidi" w:cstheme="minorBidi"/>
                <w:color w:val="000000"/>
                <w:sz w:val="18"/>
                <w:szCs w:val="18"/>
                <w:highlight w:val="yellow"/>
              </w:rPr>
              <w:t>pharmacodynamic</w:t>
            </w:r>
            <w:proofErr w:type="spellEnd"/>
            <w:r w:rsidRPr="00977FE1">
              <w:rPr>
                <w:rFonts w:asciiTheme="minorBidi" w:hAnsiTheme="minorBidi" w:cstheme="minorBidi"/>
                <w:color w:val="000000"/>
                <w:sz w:val="18"/>
                <w:szCs w:val="18"/>
                <w:highlight w:val="yellow"/>
              </w:rPr>
              <w:t xml:space="preserve"> interaction studies were</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roofErr w:type="gramStart"/>
            <w:r w:rsidRPr="00977FE1">
              <w:rPr>
                <w:rFonts w:asciiTheme="minorBidi" w:hAnsiTheme="minorBidi" w:cstheme="minorBidi"/>
                <w:color w:val="000000"/>
                <w:sz w:val="18"/>
                <w:szCs w:val="18"/>
                <w:highlight w:val="yellow"/>
              </w:rPr>
              <w:t>conducted</w:t>
            </w:r>
            <w:proofErr w:type="gramEnd"/>
            <w:r w:rsidRPr="00977FE1">
              <w:rPr>
                <w:rFonts w:asciiTheme="minorBidi" w:hAnsiTheme="minorBidi" w:cstheme="minorBidi"/>
                <w:color w:val="000000"/>
                <w:sz w:val="18"/>
                <w:szCs w:val="18"/>
                <w:highlight w:val="yellow"/>
              </w:rPr>
              <w:t xml:space="preserve"> with A771726 (principal active metabolite of </w:t>
            </w:r>
            <w:proofErr w:type="spellStart"/>
            <w:r w:rsidRPr="00977FE1">
              <w:rPr>
                <w:rFonts w:asciiTheme="minorBidi" w:hAnsiTheme="minorBidi" w:cstheme="minorBidi"/>
                <w:color w:val="000000"/>
                <w:sz w:val="18"/>
                <w:szCs w:val="18"/>
                <w:highlight w:val="yellow"/>
              </w:rPr>
              <w:t>leflunomide</w:t>
            </w:r>
            <w:proofErr w:type="spellEnd"/>
            <w:r w:rsidRPr="00977FE1">
              <w:rPr>
                <w:rFonts w:asciiTheme="minorBidi" w:hAnsiTheme="minorBidi" w:cstheme="minorBidi"/>
                <w:color w:val="000000"/>
                <w:sz w:val="18"/>
                <w:szCs w:val="18"/>
                <w:highlight w:val="yellow"/>
              </w:rPr>
              <w:t>). As similar</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drug-drug interactions </w:t>
            </w:r>
            <w:proofErr w:type="spellStart"/>
            <w:r w:rsidRPr="00977FE1">
              <w:rPr>
                <w:rFonts w:asciiTheme="minorBidi" w:hAnsiTheme="minorBidi" w:cstheme="minorBidi"/>
                <w:color w:val="000000"/>
                <w:sz w:val="18"/>
                <w:szCs w:val="18"/>
                <w:highlight w:val="yellow"/>
              </w:rPr>
              <w:t>can not</w:t>
            </w:r>
            <w:proofErr w:type="spellEnd"/>
            <w:r w:rsidRPr="00977FE1">
              <w:rPr>
                <w:rFonts w:asciiTheme="minorBidi" w:hAnsiTheme="minorBidi" w:cstheme="minorBidi"/>
                <w:color w:val="000000"/>
                <w:sz w:val="18"/>
                <w:szCs w:val="18"/>
                <w:highlight w:val="yellow"/>
              </w:rPr>
              <w:t xml:space="preserve"> be excluded for </w:t>
            </w:r>
            <w:proofErr w:type="spellStart"/>
            <w:r w:rsidRPr="00977FE1">
              <w:rPr>
                <w:rFonts w:asciiTheme="minorBidi" w:hAnsiTheme="minorBidi" w:cstheme="minorBidi"/>
                <w:color w:val="000000"/>
                <w:sz w:val="18"/>
                <w:szCs w:val="18"/>
                <w:highlight w:val="yellow"/>
              </w:rPr>
              <w:t>leflunomide</w:t>
            </w:r>
            <w:proofErr w:type="spellEnd"/>
            <w:r w:rsidRPr="00977FE1">
              <w:rPr>
                <w:rFonts w:asciiTheme="minorBidi" w:hAnsiTheme="minorBidi" w:cstheme="minorBidi"/>
                <w:color w:val="000000"/>
                <w:sz w:val="18"/>
                <w:szCs w:val="18"/>
                <w:highlight w:val="yellow"/>
              </w:rPr>
              <w:t xml:space="preserve"> at recommended doses, the following study results and recommendations should be considered in patients treated with </w:t>
            </w:r>
            <w:proofErr w:type="spellStart"/>
            <w:r w:rsidRPr="00977FE1">
              <w:rPr>
                <w:rFonts w:asciiTheme="minorBidi" w:hAnsiTheme="minorBidi" w:cstheme="minorBidi"/>
                <w:color w:val="000000"/>
                <w:sz w:val="18"/>
                <w:szCs w:val="18"/>
                <w:highlight w:val="yellow"/>
              </w:rPr>
              <w:t>leflunomide</w:t>
            </w:r>
            <w:proofErr w:type="spellEnd"/>
            <w:r w:rsidRPr="00977FE1">
              <w:rPr>
                <w:rFonts w:asciiTheme="minorBidi" w:hAnsiTheme="minorBidi" w:cstheme="minorBidi"/>
                <w:color w:val="000000"/>
                <w:sz w:val="18"/>
                <w:szCs w:val="18"/>
                <w:highlight w:val="yellow"/>
              </w:rPr>
              <w: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i/>
                <w:iCs/>
                <w:color w:val="000000"/>
                <w:sz w:val="18"/>
                <w:szCs w:val="18"/>
                <w:highlight w:val="yellow"/>
              </w:rPr>
              <w:t xml:space="preserve">Effect on </w:t>
            </w:r>
            <w:proofErr w:type="spellStart"/>
            <w:r w:rsidRPr="00977FE1">
              <w:rPr>
                <w:rFonts w:asciiTheme="minorBidi" w:hAnsiTheme="minorBidi" w:cstheme="minorBidi"/>
                <w:i/>
                <w:iCs/>
                <w:color w:val="000000"/>
                <w:sz w:val="18"/>
                <w:szCs w:val="18"/>
                <w:highlight w:val="yellow"/>
              </w:rPr>
              <w:t>repaglinide</w:t>
            </w:r>
            <w:proofErr w:type="spellEnd"/>
            <w:r w:rsidRPr="00977FE1">
              <w:rPr>
                <w:rFonts w:asciiTheme="minorBidi" w:hAnsiTheme="minorBidi" w:cstheme="minorBidi"/>
                <w:i/>
                <w:iCs/>
                <w:color w:val="000000"/>
                <w:sz w:val="18"/>
                <w:szCs w:val="18"/>
                <w:highlight w:val="yellow"/>
              </w:rPr>
              <w:t xml:space="preserve"> (CYP2C8 substrate):</w:t>
            </w:r>
            <w:r w:rsidRPr="00977FE1">
              <w:rPr>
                <w:rFonts w:asciiTheme="minorBidi" w:hAnsiTheme="minorBidi" w:cstheme="minorBidi"/>
                <w:color w:val="000000"/>
                <w:sz w:val="18"/>
                <w:szCs w:val="18"/>
                <w:highlight w:val="yellow"/>
              </w:rPr>
              <w:t xml:space="preserve"> There was an increase in mean </w:t>
            </w:r>
            <w:proofErr w:type="spellStart"/>
            <w:r w:rsidRPr="00977FE1">
              <w:rPr>
                <w:rFonts w:asciiTheme="minorBidi" w:hAnsiTheme="minorBidi" w:cstheme="minorBidi"/>
                <w:color w:val="000000"/>
                <w:sz w:val="18"/>
                <w:szCs w:val="18"/>
                <w:highlight w:val="yellow"/>
              </w:rPr>
              <w:t>repaglinide</w:t>
            </w:r>
            <w:proofErr w:type="spellEnd"/>
            <w:r w:rsidRPr="00977FE1">
              <w:rPr>
                <w:rFonts w:asciiTheme="minorBidi" w:hAnsiTheme="minorBidi" w:cstheme="minorBidi"/>
                <w:color w:val="000000"/>
                <w:sz w:val="18"/>
                <w:szCs w:val="18"/>
                <w:highlight w:val="yellow"/>
              </w:rPr>
              <w:t xml:space="preserve"> </w:t>
            </w:r>
            <w:proofErr w:type="spellStart"/>
            <w:r w:rsidRPr="00977FE1">
              <w:rPr>
                <w:rFonts w:asciiTheme="minorBidi" w:hAnsiTheme="minorBidi" w:cstheme="minorBidi"/>
                <w:color w:val="000000"/>
                <w:sz w:val="18"/>
                <w:szCs w:val="18"/>
                <w:highlight w:val="yellow"/>
              </w:rPr>
              <w:t>Cmax</w:t>
            </w:r>
            <w:proofErr w:type="spellEnd"/>
            <w:r w:rsidRPr="00977FE1">
              <w:rPr>
                <w:rFonts w:asciiTheme="minorBidi" w:hAnsiTheme="minorBidi" w:cstheme="minorBidi"/>
                <w:color w:val="000000"/>
                <w:sz w:val="18"/>
                <w:szCs w:val="18"/>
                <w:highlight w:val="yellow"/>
              </w:rPr>
              <w:t xml:space="preserve"> and AUC (1.7- and 2.4-fold, respectively), following repeated doses of A771726, suggesting that A771726 is an inhibitor of CYP2C8 in vivo. </w:t>
            </w:r>
            <w:r w:rsidRPr="00977FE1">
              <w:rPr>
                <w:rFonts w:asciiTheme="minorBidi" w:hAnsiTheme="minorBidi" w:cstheme="minorBidi"/>
                <w:color w:val="000000"/>
                <w:sz w:val="18"/>
                <w:szCs w:val="18"/>
                <w:highlight w:val="yellow"/>
              </w:rPr>
              <w:lastRenderedPageBreak/>
              <w:t xml:space="preserve">Therefore, monitoring patients with concomitant use of drugs </w:t>
            </w:r>
            <w:proofErr w:type="spellStart"/>
            <w:r w:rsidRPr="00977FE1">
              <w:rPr>
                <w:rFonts w:asciiTheme="minorBidi" w:hAnsiTheme="minorBidi" w:cstheme="minorBidi"/>
                <w:color w:val="000000"/>
                <w:sz w:val="18"/>
                <w:szCs w:val="18"/>
                <w:highlight w:val="yellow"/>
              </w:rPr>
              <w:t>metabolised</w:t>
            </w:r>
            <w:proofErr w:type="spellEnd"/>
            <w:r w:rsidRPr="00977FE1">
              <w:rPr>
                <w:rFonts w:asciiTheme="minorBidi" w:hAnsiTheme="minorBidi" w:cstheme="minorBidi"/>
                <w:color w:val="000000"/>
                <w:sz w:val="18"/>
                <w:szCs w:val="18"/>
                <w:highlight w:val="yellow"/>
              </w:rPr>
              <w:t xml:space="preserve"> by CYP2C8, such as </w:t>
            </w:r>
            <w:proofErr w:type="spellStart"/>
            <w:r w:rsidRPr="00977FE1">
              <w:rPr>
                <w:rFonts w:asciiTheme="minorBidi" w:hAnsiTheme="minorBidi" w:cstheme="minorBidi"/>
                <w:color w:val="000000"/>
                <w:sz w:val="18"/>
                <w:szCs w:val="18"/>
                <w:highlight w:val="yellow"/>
              </w:rPr>
              <w:t>repaglinide</w:t>
            </w:r>
            <w:proofErr w:type="spellEnd"/>
            <w:r w:rsidRPr="00977FE1">
              <w:rPr>
                <w:rFonts w:asciiTheme="minorBidi" w:hAnsiTheme="minorBidi" w:cstheme="minorBidi"/>
                <w:color w:val="000000"/>
                <w:sz w:val="18"/>
                <w:szCs w:val="18"/>
                <w:highlight w:val="yellow"/>
              </w:rPr>
              <w:t>, paclitaxel, pioglitazone or rosiglitazone, is recommended as they may have higher exposure.</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i/>
                <w:iCs/>
                <w:color w:val="000000"/>
                <w:sz w:val="18"/>
                <w:szCs w:val="18"/>
                <w:highlight w:val="yellow"/>
              </w:rPr>
              <w:t>Effect on caffeine (CYP1A2 substrate):</w:t>
            </w:r>
            <w:r w:rsidRPr="00977FE1">
              <w:rPr>
                <w:rFonts w:asciiTheme="minorBidi" w:hAnsiTheme="minorBidi" w:cstheme="minorBidi"/>
                <w:color w:val="000000"/>
                <w:sz w:val="18"/>
                <w:szCs w:val="18"/>
                <w:highlight w:val="yellow"/>
              </w:rPr>
              <w:t xml:space="preserve"> Repeated doses of A771726 decreased mean </w:t>
            </w:r>
            <w:proofErr w:type="spellStart"/>
            <w:r w:rsidRPr="00977FE1">
              <w:rPr>
                <w:rFonts w:asciiTheme="minorBidi" w:hAnsiTheme="minorBidi" w:cstheme="minorBidi"/>
                <w:color w:val="000000"/>
                <w:sz w:val="18"/>
                <w:szCs w:val="18"/>
                <w:highlight w:val="yellow"/>
              </w:rPr>
              <w:t>Cmax</w:t>
            </w:r>
            <w:proofErr w:type="spellEnd"/>
            <w:r w:rsidRPr="00977FE1">
              <w:rPr>
                <w:rFonts w:asciiTheme="minorBidi" w:hAnsiTheme="minorBidi" w:cstheme="minorBidi"/>
                <w:color w:val="000000"/>
                <w:sz w:val="18"/>
                <w:szCs w:val="18"/>
                <w:highlight w:val="yellow"/>
              </w:rPr>
              <w:t xml:space="preserve"> and AUC of caffeine (CYP1A2 substrate) by 18% and 55%, respectively, suggesting that A771726 may be a weak inducer of CYP1A2 in vivo. Therefore, medicinal products </w:t>
            </w:r>
            <w:proofErr w:type="spellStart"/>
            <w:r w:rsidRPr="00977FE1">
              <w:rPr>
                <w:rFonts w:asciiTheme="minorBidi" w:hAnsiTheme="minorBidi" w:cstheme="minorBidi"/>
                <w:color w:val="000000"/>
                <w:sz w:val="18"/>
                <w:szCs w:val="18"/>
                <w:highlight w:val="yellow"/>
              </w:rPr>
              <w:t>metabolised</w:t>
            </w:r>
            <w:proofErr w:type="spellEnd"/>
            <w:r w:rsidRPr="00977FE1">
              <w:rPr>
                <w:rFonts w:asciiTheme="minorBidi" w:hAnsiTheme="minorBidi" w:cstheme="minorBidi"/>
                <w:color w:val="000000"/>
                <w:sz w:val="18"/>
                <w:szCs w:val="18"/>
                <w:highlight w:val="yellow"/>
              </w:rPr>
              <w:t xml:space="preserve"> by CYP1A2 (such as duloxetine, </w:t>
            </w:r>
            <w:proofErr w:type="spellStart"/>
            <w:r w:rsidRPr="00977FE1">
              <w:rPr>
                <w:rFonts w:asciiTheme="minorBidi" w:hAnsiTheme="minorBidi" w:cstheme="minorBidi"/>
                <w:color w:val="000000"/>
                <w:sz w:val="18"/>
                <w:szCs w:val="18"/>
                <w:highlight w:val="yellow"/>
              </w:rPr>
              <w:t>alosetron</w:t>
            </w:r>
            <w:proofErr w:type="spellEnd"/>
            <w:r w:rsidRPr="00977FE1">
              <w:rPr>
                <w:rFonts w:asciiTheme="minorBidi" w:hAnsiTheme="minorBidi" w:cstheme="minorBidi"/>
                <w:color w:val="000000"/>
                <w:sz w:val="18"/>
                <w:szCs w:val="18"/>
                <w:highlight w:val="yellow"/>
              </w:rPr>
              <w:t xml:space="preserve">, theophylline and </w:t>
            </w:r>
            <w:proofErr w:type="spellStart"/>
            <w:r w:rsidRPr="00977FE1">
              <w:rPr>
                <w:rFonts w:asciiTheme="minorBidi" w:hAnsiTheme="minorBidi" w:cstheme="minorBidi"/>
                <w:color w:val="000000"/>
                <w:sz w:val="18"/>
                <w:szCs w:val="18"/>
                <w:highlight w:val="yellow"/>
              </w:rPr>
              <w:t>tizanidine</w:t>
            </w:r>
            <w:proofErr w:type="spellEnd"/>
            <w:r w:rsidRPr="00977FE1">
              <w:rPr>
                <w:rFonts w:asciiTheme="minorBidi" w:hAnsiTheme="minorBidi" w:cstheme="minorBidi"/>
                <w:color w:val="000000"/>
                <w:sz w:val="18"/>
                <w:szCs w:val="18"/>
                <w:highlight w:val="yellow"/>
              </w:rPr>
              <w:t>) should be used with caution during concomitant treatment, as it could lead to the reduction of the efficacy of these products.</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i/>
                <w:iCs/>
                <w:color w:val="000000"/>
                <w:sz w:val="18"/>
                <w:szCs w:val="18"/>
                <w:highlight w:val="yellow"/>
              </w:rPr>
              <w:t>Effect on organic anion transporter 3 (OAT3) substrates</w:t>
            </w:r>
            <w:r w:rsidRPr="00977FE1">
              <w:rPr>
                <w:rFonts w:asciiTheme="minorBidi" w:hAnsiTheme="minorBidi" w:cstheme="minorBidi"/>
                <w:color w:val="000000"/>
                <w:sz w:val="18"/>
                <w:szCs w:val="18"/>
                <w:highlight w:val="yellow"/>
              </w:rPr>
              <w:t>: There was an increase in</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mean </w:t>
            </w:r>
            <w:proofErr w:type="spellStart"/>
            <w:r w:rsidRPr="00977FE1">
              <w:rPr>
                <w:rFonts w:asciiTheme="minorBidi" w:hAnsiTheme="minorBidi" w:cstheme="minorBidi"/>
                <w:color w:val="000000"/>
                <w:sz w:val="18"/>
                <w:szCs w:val="18"/>
                <w:highlight w:val="yellow"/>
              </w:rPr>
              <w:t>cefaclor</w:t>
            </w:r>
            <w:proofErr w:type="spellEnd"/>
            <w:r w:rsidRPr="00977FE1">
              <w:rPr>
                <w:rFonts w:asciiTheme="minorBidi" w:hAnsiTheme="minorBidi" w:cstheme="minorBidi"/>
                <w:color w:val="000000"/>
                <w:sz w:val="18"/>
                <w:szCs w:val="18"/>
                <w:highlight w:val="yellow"/>
              </w:rPr>
              <w:t xml:space="preserve"> </w:t>
            </w:r>
            <w:proofErr w:type="spellStart"/>
            <w:r w:rsidRPr="00977FE1">
              <w:rPr>
                <w:rFonts w:asciiTheme="minorBidi" w:hAnsiTheme="minorBidi" w:cstheme="minorBidi"/>
                <w:color w:val="000000"/>
                <w:sz w:val="18"/>
                <w:szCs w:val="18"/>
                <w:highlight w:val="yellow"/>
              </w:rPr>
              <w:t>Cmax</w:t>
            </w:r>
            <w:proofErr w:type="spellEnd"/>
            <w:r w:rsidRPr="00977FE1">
              <w:rPr>
                <w:rFonts w:asciiTheme="minorBidi" w:hAnsiTheme="minorBidi" w:cstheme="minorBidi"/>
                <w:color w:val="000000"/>
                <w:sz w:val="18"/>
                <w:szCs w:val="18"/>
                <w:highlight w:val="yellow"/>
              </w:rPr>
              <w:t xml:space="preserve"> and AUC (1.43- and 1.54-fold, respectively), following repeated</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roofErr w:type="gramStart"/>
            <w:r w:rsidRPr="00977FE1">
              <w:rPr>
                <w:rFonts w:asciiTheme="minorBidi" w:hAnsiTheme="minorBidi" w:cstheme="minorBidi"/>
                <w:color w:val="000000"/>
                <w:sz w:val="18"/>
                <w:szCs w:val="18"/>
                <w:highlight w:val="yellow"/>
              </w:rPr>
              <w:t>doses</w:t>
            </w:r>
            <w:proofErr w:type="gramEnd"/>
            <w:r w:rsidRPr="00977FE1">
              <w:rPr>
                <w:rFonts w:asciiTheme="minorBidi" w:hAnsiTheme="minorBidi" w:cstheme="minorBidi"/>
                <w:color w:val="000000"/>
                <w:sz w:val="18"/>
                <w:szCs w:val="18"/>
                <w:highlight w:val="yellow"/>
              </w:rPr>
              <w:t xml:space="preserve"> of A771726, suggesting that A771726 is an inhibitor of OAT3 in vivo. Therefore, when </w:t>
            </w:r>
            <w:proofErr w:type="spellStart"/>
            <w:r w:rsidRPr="00977FE1">
              <w:rPr>
                <w:rFonts w:asciiTheme="minorBidi" w:hAnsiTheme="minorBidi" w:cstheme="minorBidi"/>
                <w:color w:val="000000"/>
                <w:sz w:val="18"/>
                <w:szCs w:val="18"/>
                <w:highlight w:val="yellow"/>
              </w:rPr>
              <w:t>coadministered</w:t>
            </w:r>
            <w:proofErr w:type="spellEnd"/>
            <w:r w:rsidRPr="00977FE1">
              <w:rPr>
                <w:rFonts w:asciiTheme="minorBidi" w:hAnsiTheme="minorBidi" w:cstheme="minorBidi"/>
                <w:color w:val="000000"/>
                <w:sz w:val="18"/>
                <w:szCs w:val="18"/>
                <w:highlight w:val="yellow"/>
              </w:rPr>
              <w:t xml:space="preserve"> with substrates of OAT3, such as </w:t>
            </w:r>
            <w:proofErr w:type="spellStart"/>
            <w:r w:rsidRPr="00977FE1">
              <w:rPr>
                <w:rFonts w:asciiTheme="minorBidi" w:hAnsiTheme="minorBidi" w:cstheme="minorBidi"/>
                <w:color w:val="000000"/>
                <w:sz w:val="18"/>
                <w:szCs w:val="18"/>
                <w:highlight w:val="yellow"/>
              </w:rPr>
              <w:t>cefaclor</w:t>
            </w:r>
            <w:proofErr w:type="spellEnd"/>
            <w:r w:rsidRPr="00977FE1">
              <w:rPr>
                <w:rFonts w:asciiTheme="minorBidi" w:hAnsiTheme="minorBidi" w:cstheme="minorBidi"/>
                <w:color w:val="000000"/>
                <w:sz w:val="18"/>
                <w:szCs w:val="18"/>
                <w:highlight w:val="yellow"/>
              </w:rPr>
              <w:t xml:space="preserve">, </w:t>
            </w:r>
            <w:proofErr w:type="spellStart"/>
            <w:r w:rsidRPr="00977FE1">
              <w:rPr>
                <w:rFonts w:asciiTheme="minorBidi" w:hAnsiTheme="minorBidi" w:cstheme="minorBidi"/>
                <w:color w:val="000000"/>
                <w:sz w:val="18"/>
                <w:szCs w:val="18"/>
                <w:highlight w:val="yellow"/>
              </w:rPr>
              <w:t>benzylpenicillin</w:t>
            </w:r>
            <w:proofErr w:type="spellEnd"/>
            <w:r w:rsidRPr="00977FE1">
              <w:rPr>
                <w:rFonts w:asciiTheme="minorBidi" w:hAnsiTheme="minorBidi" w:cstheme="minorBidi"/>
                <w:color w:val="000000"/>
                <w:sz w:val="18"/>
                <w:szCs w:val="18"/>
                <w:highlight w:val="yellow"/>
              </w:rPr>
              <w:t xml:space="preserve">, ciprofloxacin, indomethacin, </w:t>
            </w:r>
            <w:proofErr w:type="spellStart"/>
            <w:r w:rsidRPr="00977FE1">
              <w:rPr>
                <w:rFonts w:asciiTheme="minorBidi" w:hAnsiTheme="minorBidi" w:cstheme="minorBidi"/>
                <w:color w:val="000000"/>
                <w:sz w:val="18"/>
                <w:szCs w:val="18"/>
                <w:highlight w:val="yellow"/>
              </w:rPr>
              <w:t>ketoprofen</w:t>
            </w:r>
            <w:proofErr w:type="spellEnd"/>
            <w:r w:rsidRPr="00977FE1">
              <w:rPr>
                <w:rFonts w:asciiTheme="minorBidi" w:hAnsiTheme="minorBidi" w:cstheme="minorBidi"/>
                <w:color w:val="000000"/>
                <w:sz w:val="18"/>
                <w:szCs w:val="18"/>
                <w:highlight w:val="yellow"/>
              </w:rPr>
              <w:t xml:space="preserve">, furosemide, cimetidine, methotrexate, </w:t>
            </w:r>
            <w:proofErr w:type="spellStart"/>
            <w:r w:rsidRPr="00977FE1">
              <w:rPr>
                <w:rFonts w:asciiTheme="minorBidi" w:hAnsiTheme="minorBidi" w:cstheme="minorBidi"/>
                <w:color w:val="000000"/>
                <w:sz w:val="18"/>
                <w:szCs w:val="18"/>
                <w:highlight w:val="yellow"/>
              </w:rPr>
              <w:t>zidovudine</w:t>
            </w:r>
            <w:proofErr w:type="spellEnd"/>
            <w:r w:rsidRPr="00977FE1">
              <w:rPr>
                <w:rFonts w:asciiTheme="minorBidi" w:hAnsiTheme="minorBidi" w:cstheme="minorBidi"/>
                <w:color w:val="000000"/>
                <w:sz w:val="18"/>
                <w:szCs w:val="18"/>
                <w:highlight w:val="yellow"/>
              </w:rPr>
              <w:t>, caution is recommended.</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
          <w:p w:rsidR="00977FE1" w:rsidRPr="00977FE1" w:rsidRDefault="00977FE1" w:rsidP="00977FE1">
            <w:pPr>
              <w:autoSpaceDE w:val="0"/>
              <w:autoSpaceDN w:val="0"/>
              <w:bidi w:val="0"/>
              <w:adjustRightInd w:val="0"/>
              <w:rPr>
                <w:rFonts w:asciiTheme="minorBidi" w:hAnsiTheme="minorBidi" w:cstheme="minorBidi"/>
                <w:i/>
                <w:iCs/>
                <w:color w:val="000000"/>
                <w:sz w:val="18"/>
                <w:szCs w:val="18"/>
                <w:highlight w:val="yellow"/>
              </w:rPr>
            </w:pPr>
            <w:r w:rsidRPr="00977FE1">
              <w:rPr>
                <w:rFonts w:asciiTheme="minorBidi" w:hAnsiTheme="minorBidi" w:cstheme="minorBidi"/>
                <w:i/>
                <w:iCs/>
                <w:color w:val="000000"/>
                <w:sz w:val="18"/>
                <w:szCs w:val="18"/>
                <w:highlight w:val="yellow"/>
              </w:rPr>
              <w:t>Effect on BCRP and /or organic anion transporting polypeptide B1 and B3</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i/>
                <w:iCs/>
                <w:color w:val="000000"/>
                <w:sz w:val="18"/>
                <w:szCs w:val="18"/>
                <w:highlight w:val="yellow"/>
              </w:rPr>
              <w:t>(OATP1B1/B3) substrates:</w:t>
            </w:r>
            <w:r w:rsidRPr="00977FE1">
              <w:rPr>
                <w:rFonts w:asciiTheme="minorBidi" w:hAnsiTheme="minorBidi" w:cstheme="minorBidi"/>
                <w:color w:val="000000"/>
                <w:sz w:val="18"/>
                <w:szCs w:val="18"/>
                <w:highlight w:val="yellow"/>
              </w:rPr>
              <w:t xml:space="preserve"> There was an increase in mean </w:t>
            </w:r>
            <w:proofErr w:type="spellStart"/>
            <w:r w:rsidRPr="00977FE1">
              <w:rPr>
                <w:rFonts w:asciiTheme="minorBidi" w:hAnsiTheme="minorBidi" w:cstheme="minorBidi"/>
                <w:color w:val="000000"/>
                <w:sz w:val="18"/>
                <w:szCs w:val="18"/>
                <w:highlight w:val="yellow"/>
              </w:rPr>
              <w:t>rosuvastatin</w:t>
            </w:r>
            <w:proofErr w:type="spellEnd"/>
            <w:r w:rsidRPr="00977FE1">
              <w:rPr>
                <w:rFonts w:asciiTheme="minorBidi" w:hAnsiTheme="minorBidi" w:cstheme="minorBidi"/>
                <w:color w:val="000000"/>
                <w:sz w:val="18"/>
                <w:szCs w:val="18"/>
                <w:highlight w:val="yellow"/>
              </w:rPr>
              <w:t xml:space="preserve"> </w:t>
            </w:r>
            <w:proofErr w:type="spellStart"/>
            <w:r w:rsidRPr="00977FE1">
              <w:rPr>
                <w:rFonts w:asciiTheme="minorBidi" w:hAnsiTheme="minorBidi" w:cstheme="minorBidi"/>
                <w:color w:val="000000"/>
                <w:sz w:val="18"/>
                <w:szCs w:val="18"/>
                <w:highlight w:val="yellow"/>
              </w:rPr>
              <w:t>Cmax</w:t>
            </w:r>
            <w:proofErr w:type="spellEnd"/>
            <w:r w:rsidRPr="00977FE1">
              <w:rPr>
                <w:rFonts w:asciiTheme="minorBidi" w:hAnsiTheme="minorBidi" w:cstheme="minorBidi"/>
                <w:color w:val="000000"/>
                <w:sz w:val="18"/>
                <w:szCs w:val="18"/>
                <w:highlight w:val="yellow"/>
              </w:rPr>
              <w:t xml:space="preserve"> and AUC (2.65- and 2.51-fold, respectively), following repeated doses of A771726. However, there was no apparent impact of this increase in plasma </w:t>
            </w:r>
            <w:proofErr w:type="spellStart"/>
            <w:r w:rsidRPr="00977FE1">
              <w:rPr>
                <w:rFonts w:asciiTheme="minorBidi" w:hAnsiTheme="minorBidi" w:cstheme="minorBidi"/>
                <w:color w:val="000000"/>
                <w:sz w:val="18"/>
                <w:szCs w:val="18"/>
                <w:highlight w:val="yellow"/>
              </w:rPr>
              <w:t>rosuvastatin</w:t>
            </w:r>
            <w:proofErr w:type="spellEnd"/>
            <w:r w:rsidRPr="00977FE1">
              <w:rPr>
                <w:rFonts w:asciiTheme="minorBidi" w:hAnsiTheme="minorBidi" w:cstheme="minorBidi"/>
                <w:color w:val="000000"/>
                <w:sz w:val="18"/>
                <w:szCs w:val="18"/>
                <w:highlight w:val="yellow"/>
              </w:rPr>
              <w:t xml:space="preserve"> exposure on the HMG-CoA </w:t>
            </w:r>
            <w:proofErr w:type="spellStart"/>
            <w:r w:rsidRPr="00977FE1">
              <w:rPr>
                <w:rFonts w:asciiTheme="minorBidi" w:hAnsiTheme="minorBidi" w:cstheme="minorBidi"/>
                <w:color w:val="000000"/>
                <w:sz w:val="18"/>
                <w:szCs w:val="18"/>
                <w:highlight w:val="yellow"/>
              </w:rPr>
              <w:t>reductase</w:t>
            </w:r>
            <w:proofErr w:type="spellEnd"/>
            <w:r w:rsidRPr="00977FE1">
              <w:rPr>
                <w:rFonts w:asciiTheme="minorBidi" w:hAnsiTheme="minorBidi" w:cstheme="minorBidi"/>
                <w:color w:val="000000"/>
                <w:sz w:val="18"/>
                <w:szCs w:val="18"/>
                <w:highlight w:val="yellow"/>
              </w:rPr>
              <w:t xml:space="preserve"> activity. If used together, the dose of </w:t>
            </w:r>
            <w:proofErr w:type="spellStart"/>
            <w:r w:rsidRPr="00977FE1">
              <w:rPr>
                <w:rFonts w:asciiTheme="minorBidi" w:hAnsiTheme="minorBidi" w:cstheme="minorBidi"/>
                <w:color w:val="000000"/>
                <w:sz w:val="18"/>
                <w:szCs w:val="18"/>
                <w:highlight w:val="yellow"/>
              </w:rPr>
              <w:t>rosuvastatin</w:t>
            </w:r>
            <w:proofErr w:type="spellEnd"/>
            <w:r w:rsidRPr="00977FE1">
              <w:rPr>
                <w:rFonts w:asciiTheme="minorBidi" w:hAnsiTheme="minorBidi" w:cstheme="minorBidi"/>
                <w:color w:val="000000"/>
                <w:sz w:val="18"/>
                <w:szCs w:val="18"/>
                <w:highlight w:val="yellow"/>
              </w:rPr>
              <w:t xml:space="preserve"> should not exceed 10 mg once daily. For other substrates of BCRP (e.g., methotrexate, </w:t>
            </w:r>
            <w:proofErr w:type="spellStart"/>
            <w:r w:rsidRPr="00977FE1">
              <w:rPr>
                <w:rFonts w:asciiTheme="minorBidi" w:hAnsiTheme="minorBidi" w:cstheme="minorBidi"/>
                <w:color w:val="000000"/>
                <w:sz w:val="18"/>
                <w:szCs w:val="18"/>
                <w:highlight w:val="yellow"/>
              </w:rPr>
              <w:t>topotecan</w:t>
            </w:r>
            <w:proofErr w:type="spellEnd"/>
            <w:r w:rsidRPr="00977FE1">
              <w:rPr>
                <w:rFonts w:asciiTheme="minorBidi" w:hAnsiTheme="minorBidi" w:cstheme="minorBidi"/>
                <w:color w:val="000000"/>
                <w:sz w:val="18"/>
                <w:szCs w:val="18"/>
                <w:highlight w:val="yellow"/>
              </w:rPr>
              <w:t xml:space="preserve">, sulfasalazine, </w:t>
            </w:r>
            <w:proofErr w:type="spellStart"/>
            <w:r w:rsidRPr="00977FE1">
              <w:rPr>
                <w:rFonts w:asciiTheme="minorBidi" w:hAnsiTheme="minorBidi" w:cstheme="minorBidi"/>
                <w:color w:val="000000"/>
                <w:sz w:val="18"/>
                <w:szCs w:val="18"/>
                <w:highlight w:val="yellow"/>
              </w:rPr>
              <w:t>daunorubicin</w:t>
            </w:r>
            <w:proofErr w:type="spellEnd"/>
            <w:r w:rsidRPr="00977FE1">
              <w:rPr>
                <w:rFonts w:asciiTheme="minorBidi" w:hAnsiTheme="minorBidi" w:cstheme="minorBidi"/>
                <w:color w:val="000000"/>
                <w:sz w:val="18"/>
                <w:szCs w:val="18"/>
                <w:highlight w:val="yellow"/>
              </w:rPr>
              <w:t xml:space="preserve">, doxorubicin) and the OATP family especially HMG-CoA </w:t>
            </w:r>
            <w:proofErr w:type="spellStart"/>
            <w:r w:rsidRPr="00977FE1">
              <w:rPr>
                <w:rFonts w:asciiTheme="minorBidi" w:hAnsiTheme="minorBidi" w:cstheme="minorBidi"/>
                <w:color w:val="000000"/>
                <w:sz w:val="18"/>
                <w:szCs w:val="18"/>
                <w:highlight w:val="yellow"/>
              </w:rPr>
              <w:t>reductase</w:t>
            </w:r>
            <w:proofErr w:type="spellEnd"/>
            <w:r w:rsidRPr="00977FE1">
              <w:rPr>
                <w:rFonts w:asciiTheme="minorBidi" w:hAnsiTheme="minorBidi" w:cstheme="minorBidi"/>
                <w:color w:val="000000"/>
                <w:sz w:val="18"/>
                <w:szCs w:val="18"/>
                <w:highlight w:val="yellow"/>
              </w:rPr>
              <w:t xml:space="preserve"> inhibitors (e.g., simvastatin, atorvastatin, pravastatin, methotrexate, </w:t>
            </w:r>
            <w:proofErr w:type="spellStart"/>
            <w:r w:rsidRPr="00977FE1">
              <w:rPr>
                <w:rFonts w:asciiTheme="minorBidi" w:hAnsiTheme="minorBidi" w:cstheme="minorBidi"/>
                <w:color w:val="000000"/>
                <w:sz w:val="18"/>
                <w:szCs w:val="18"/>
                <w:highlight w:val="yellow"/>
              </w:rPr>
              <w:t>nateglinide</w:t>
            </w:r>
            <w:proofErr w:type="spellEnd"/>
            <w:r w:rsidRPr="00977FE1">
              <w:rPr>
                <w:rFonts w:asciiTheme="minorBidi" w:hAnsiTheme="minorBidi" w:cstheme="minorBidi"/>
                <w:color w:val="000000"/>
                <w:sz w:val="18"/>
                <w:szCs w:val="18"/>
                <w:highlight w:val="yellow"/>
              </w:rPr>
              <w:t xml:space="preserve">, </w:t>
            </w:r>
            <w:proofErr w:type="spellStart"/>
            <w:r w:rsidRPr="00977FE1">
              <w:rPr>
                <w:rFonts w:asciiTheme="minorBidi" w:hAnsiTheme="minorBidi" w:cstheme="minorBidi"/>
                <w:color w:val="000000"/>
                <w:sz w:val="18"/>
                <w:szCs w:val="18"/>
                <w:highlight w:val="yellow"/>
              </w:rPr>
              <w:t>repaglinide</w:t>
            </w:r>
            <w:proofErr w:type="spellEnd"/>
            <w:r w:rsidRPr="00977FE1">
              <w:rPr>
                <w:rFonts w:asciiTheme="minorBidi" w:hAnsiTheme="minorBidi" w:cstheme="minorBidi"/>
                <w:color w:val="000000"/>
                <w:sz w:val="18"/>
                <w:szCs w:val="18"/>
                <w:highlight w:val="yellow"/>
              </w:rPr>
              <w:t>, rifampicin) concomitant administration should also be undertaken with caution. Patients should be closely monitored for signs and symptoms of excessive exposure to the medicinal products and reduction of the dose of these medicinal products should be considered.</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
          <w:p w:rsidR="00977FE1" w:rsidRPr="00977FE1" w:rsidRDefault="00977FE1" w:rsidP="00977FE1">
            <w:pPr>
              <w:autoSpaceDE w:val="0"/>
              <w:autoSpaceDN w:val="0"/>
              <w:bidi w:val="0"/>
              <w:adjustRightInd w:val="0"/>
              <w:rPr>
                <w:rFonts w:asciiTheme="minorBidi" w:hAnsiTheme="minorBidi" w:cstheme="minorBidi"/>
                <w:i/>
                <w:iCs/>
                <w:color w:val="000000"/>
                <w:sz w:val="18"/>
                <w:szCs w:val="18"/>
                <w:highlight w:val="yellow"/>
              </w:rPr>
            </w:pPr>
            <w:r w:rsidRPr="00977FE1">
              <w:rPr>
                <w:rFonts w:asciiTheme="minorBidi" w:hAnsiTheme="minorBidi" w:cstheme="minorBidi"/>
                <w:i/>
                <w:iCs/>
                <w:color w:val="000000"/>
                <w:sz w:val="18"/>
                <w:szCs w:val="18"/>
                <w:highlight w:val="yellow"/>
              </w:rPr>
              <w:t xml:space="preserve">Effect on oral contraceptive (0.03 mg </w:t>
            </w:r>
            <w:proofErr w:type="spellStart"/>
            <w:r w:rsidRPr="00977FE1">
              <w:rPr>
                <w:rFonts w:asciiTheme="minorBidi" w:hAnsiTheme="minorBidi" w:cstheme="minorBidi"/>
                <w:i/>
                <w:iCs/>
                <w:color w:val="000000"/>
                <w:sz w:val="18"/>
                <w:szCs w:val="18"/>
                <w:highlight w:val="yellow"/>
              </w:rPr>
              <w:t>ethinylestradiol</w:t>
            </w:r>
            <w:proofErr w:type="spellEnd"/>
            <w:r w:rsidRPr="00977FE1">
              <w:rPr>
                <w:rFonts w:asciiTheme="minorBidi" w:hAnsiTheme="minorBidi" w:cstheme="minorBidi"/>
                <w:i/>
                <w:iCs/>
                <w:color w:val="000000"/>
                <w:sz w:val="18"/>
                <w:szCs w:val="18"/>
                <w:highlight w:val="yellow"/>
              </w:rPr>
              <w:t xml:space="preserve"> and 0.15 mg </w:t>
            </w:r>
            <w:proofErr w:type="spellStart"/>
            <w:r w:rsidRPr="00977FE1">
              <w:rPr>
                <w:rFonts w:asciiTheme="minorBidi" w:hAnsiTheme="minorBidi" w:cstheme="minorBidi"/>
                <w:i/>
                <w:iCs/>
                <w:color w:val="000000"/>
                <w:sz w:val="18"/>
                <w:szCs w:val="18"/>
                <w:highlight w:val="yellow"/>
              </w:rPr>
              <w:t>levonorgestrel</w:t>
            </w:r>
            <w:proofErr w:type="spellEnd"/>
            <w:r w:rsidRPr="00977FE1">
              <w:rPr>
                <w:rFonts w:asciiTheme="minorBidi" w:hAnsiTheme="minorBidi" w:cstheme="minorBidi"/>
                <w:i/>
                <w:iCs/>
                <w:color w:val="000000"/>
                <w:sz w:val="18"/>
                <w:szCs w:val="18"/>
                <w:highlight w:val="yellow"/>
              </w:rPr>
              <w: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There was an increase in mean </w:t>
            </w:r>
            <w:proofErr w:type="spellStart"/>
            <w:r w:rsidRPr="00977FE1">
              <w:rPr>
                <w:rFonts w:asciiTheme="minorBidi" w:hAnsiTheme="minorBidi" w:cstheme="minorBidi"/>
                <w:color w:val="000000"/>
                <w:sz w:val="18"/>
                <w:szCs w:val="18"/>
                <w:highlight w:val="yellow"/>
              </w:rPr>
              <w:t>ethinylestradiol</w:t>
            </w:r>
            <w:proofErr w:type="spellEnd"/>
            <w:r w:rsidRPr="00977FE1">
              <w:rPr>
                <w:rFonts w:asciiTheme="minorBidi" w:hAnsiTheme="minorBidi" w:cstheme="minorBidi"/>
                <w:color w:val="000000"/>
                <w:sz w:val="18"/>
                <w:szCs w:val="18"/>
                <w:highlight w:val="yellow"/>
              </w:rPr>
              <w:t xml:space="preserve"> </w:t>
            </w:r>
            <w:proofErr w:type="spellStart"/>
            <w:r w:rsidRPr="00977FE1">
              <w:rPr>
                <w:rFonts w:asciiTheme="minorBidi" w:hAnsiTheme="minorBidi" w:cstheme="minorBidi"/>
                <w:color w:val="000000"/>
                <w:sz w:val="18"/>
                <w:szCs w:val="18"/>
                <w:highlight w:val="yellow"/>
              </w:rPr>
              <w:t>Cmax</w:t>
            </w:r>
            <w:proofErr w:type="spellEnd"/>
            <w:r w:rsidRPr="00977FE1">
              <w:rPr>
                <w:rFonts w:asciiTheme="minorBidi" w:hAnsiTheme="minorBidi" w:cstheme="minorBidi"/>
                <w:color w:val="000000"/>
                <w:sz w:val="18"/>
                <w:szCs w:val="18"/>
                <w:highlight w:val="yellow"/>
              </w:rPr>
              <w:t xml:space="preserve"> and AUC0-24 (1.58- and 1.54-fold, respectively) and </w:t>
            </w:r>
            <w:proofErr w:type="spellStart"/>
            <w:r w:rsidRPr="00977FE1">
              <w:rPr>
                <w:rFonts w:asciiTheme="minorBidi" w:hAnsiTheme="minorBidi" w:cstheme="minorBidi"/>
                <w:color w:val="000000"/>
                <w:sz w:val="18"/>
                <w:szCs w:val="18"/>
                <w:highlight w:val="yellow"/>
              </w:rPr>
              <w:t>levonorgestrel</w:t>
            </w:r>
            <w:proofErr w:type="spellEnd"/>
            <w:r w:rsidRPr="00977FE1">
              <w:rPr>
                <w:rFonts w:asciiTheme="minorBidi" w:hAnsiTheme="minorBidi" w:cstheme="minorBidi"/>
                <w:color w:val="000000"/>
                <w:sz w:val="18"/>
                <w:szCs w:val="18"/>
                <w:highlight w:val="yellow"/>
              </w:rPr>
              <w:t xml:space="preserve"> </w:t>
            </w:r>
            <w:proofErr w:type="spellStart"/>
            <w:r w:rsidRPr="00977FE1">
              <w:rPr>
                <w:rFonts w:asciiTheme="minorBidi" w:hAnsiTheme="minorBidi" w:cstheme="minorBidi"/>
                <w:color w:val="000000"/>
                <w:sz w:val="18"/>
                <w:szCs w:val="18"/>
                <w:highlight w:val="yellow"/>
              </w:rPr>
              <w:t>Cmax</w:t>
            </w:r>
            <w:proofErr w:type="spellEnd"/>
            <w:r w:rsidRPr="00977FE1">
              <w:rPr>
                <w:rFonts w:asciiTheme="minorBidi" w:hAnsiTheme="minorBidi" w:cstheme="minorBidi"/>
                <w:color w:val="000000"/>
                <w:sz w:val="18"/>
                <w:szCs w:val="18"/>
                <w:highlight w:val="yellow"/>
              </w:rPr>
              <w:t xml:space="preserve"> and AUC0-24 (1.33- and 1.41-fold, respectively) following repeated doses of A771726. While this interaction is not expected to adversely impact the efficacy of oral contraceptives, consideration should be given to the type of oral contraceptive treatment.</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r w:rsidRPr="00977FE1">
              <w:rPr>
                <w:rFonts w:asciiTheme="minorBidi" w:hAnsiTheme="minorBidi" w:cstheme="minorBidi"/>
                <w:color w:val="000000"/>
                <w:sz w:val="18"/>
                <w:szCs w:val="18"/>
                <w:highlight w:val="yellow"/>
              </w:rPr>
              <w:t xml:space="preserve">Effect on warfarin: Repeated doses of A771726 had no effect on the pharmacokinetics of S-warfarin, indicating that A771726 is not an inhibitor or an inducer of CYP2C9. However, a 25% decrease in peak international </w:t>
            </w:r>
            <w:proofErr w:type="spellStart"/>
            <w:r w:rsidRPr="00977FE1">
              <w:rPr>
                <w:rFonts w:asciiTheme="minorBidi" w:hAnsiTheme="minorBidi" w:cstheme="minorBidi"/>
                <w:color w:val="000000"/>
                <w:sz w:val="18"/>
                <w:szCs w:val="18"/>
                <w:highlight w:val="yellow"/>
              </w:rPr>
              <w:t>normalised</w:t>
            </w:r>
            <w:proofErr w:type="spellEnd"/>
            <w:r w:rsidRPr="00977FE1">
              <w:rPr>
                <w:rFonts w:asciiTheme="minorBidi" w:hAnsiTheme="minorBidi" w:cstheme="minorBidi"/>
                <w:color w:val="000000"/>
                <w:sz w:val="18"/>
                <w:szCs w:val="18"/>
                <w:highlight w:val="yellow"/>
              </w:rPr>
              <w:t xml:space="preserve"> ratio (INR) was observed when A771726 was </w:t>
            </w:r>
            <w:proofErr w:type="spellStart"/>
            <w:r w:rsidRPr="00977FE1">
              <w:rPr>
                <w:rFonts w:asciiTheme="minorBidi" w:hAnsiTheme="minorBidi" w:cstheme="minorBidi"/>
                <w:color w:val="000000"/>
                <w:sz w:val="18"/>
                <w:szCs w:val="18"/>
                <w:highlight w:val="yellow"/>
              </w:rPr>
              <w:t>coadministered</w:t>
            </w:r>
            <w:proofErr w:type="spellEnd"/>
            <w:r w:rsidRPr="00977FE1">
              <w:rPr>
                <w:rFonts w:asciiTheme="minorBidi" w:hAnsiTheme="minorBidi" w:cstheme="minorBidi"/>
                <w:color w:val="000000"/>
                <w:sz w:val="18"/>
                <w:szCs w:val="18"/>
                <w:highlight w:val="yellow"/>
              </w:rPr>
              <w:t xml:space="preserve"> with warfarin as compared with warfarin alone. Therefore, when warfarin is co-administered, close INR follow-up and monitoring is recommended.</w:t>
            </w:r>
          </w:p>
          <w:p w:rsidR="00977FE1" w:rsidRPr="00977FE1" w:rsidRDefault="00977FE1" w:rsidP="00977FE1">
            <w:pPr>
              <w:autoSpaceDE w:val="0"/>
              <w:autoSpaceDN w:val="0"/>
              <w:bidi w:val="0"/>
              <w:adjustRightInd w:val="0"/>
              <w:rPr>
                <w:rFonts w:asciiTheme="minorBidi" w:hAnsiTheme="minorBidi" w:cstheme="minorBidi"/>
                <w:color w:val="000000"/>
                <w:sz w:val="18"/>
                <w:szCs w:val="18"/>
                <w:highlight w:val="yellow"/>
              </w:rPr>
            </w:pPr>
          </w:p>
          <w:p w:rsidR="00977FE1" w:rsidRPr="00E32551" w:rsidRDefault="00977FE1" w:rsidP="00977FE1">
            <w:pPr>
              <w:bidi w:val="0"/>
              <w:ind w:right="-29"/>
              <w:jc w:val="both"/>
              <w:rPr>
                <w:rFonts w:ascii="Arial" w:hAnsi="Arial" w:cs="Arial"/>
                <w:sz w:val="16"/>
                <w:szCs w:val="16"/>
                <w:rtl/>
                <w:lang w:eastAsia="en-US" w:bidi="ar-SA"/>
              </w:rPr>
            </w:pPr>
          </w:p>
        </w:tc>
      </w:tr>
      <w:tr w:rsidR="000B3E6A" w:rsidRPr="00D20441" w:rsidTr="00845C25">
        <w:tc>
          <w:tcPr>
            <w:tcW w:w="1503" w:type="dxa"/>
          </w:tcPr>
          <w:p w:rsidR="000B3E6A" w:rsidRPr="000B3E6A" w:rsidRDefault="000B3E6A" w:rsidP="000B3E6A">
            <w:pPr>
              <w:bidi w:val="0"/>
              <w:rPr>
                <w:rFonts w:ascii="Arial Narrow" w:hAnsi="Arial Narrow"/>
                <w:b/>
                <w:bCs/>
                <w:sz w:val="18"/>
                <w:szCs w:val="18"/>
              </w:rPr>
            </w:pPr>
            <w:r w:rsidRPr="000B3E6A">
              <w:rPr>
                <w:rFonts w:ascii="Arial Narrow" w:hAnsi="Arial Narrow"/>
                <w:b/>
                <w:bCs/>
                <w:sz w:val="18"/>
                <w:szCs w:val="18"/>
              </w:rPr>
              <w:lastRenderedPageBreak/>
              <w:t>Undesirable effects</w:t>
            </w:r>
          </w:p>
          <w:p w:rsidR="000B3E6A" w:rsidRPr="000F4FA5" w:rsidRDefault="000B3E6A" w:rsidP="007E2094">
            <w:pPr>
              <w:bidi w:val="0"/>
              <w:rPr>
                <w:rFonts w:ascii="Arial Narrow" w:hAnsi="Arial Narrow"/>
                <w:b/>
                <w:bCs/>
                <w:sz w:val="18"/>
                <w:szCs w:val="18"/>
              </w:rPr>
            </w:pPr>
          </w:p>
        </w:tc>
        <w:tc>
          <w:tcPr>
            <w:tcW w:w="850" w:type="dxa"/>
          </w:tcPr>
          <w:p w:rsidR="000B3E6A" w:rsidRPr="00A875C0" w:rsidRDefault="000B3E6A" w:rsidP="007E2094">
            <w:pPr>
              <w:ind w:hanging="1"/>
              <w:rPr>
                <w:b/>
                <w:bCs/>
                <w:sz w:val="22"/>
                <w:szCs w:val="22"/>
                <w:rtl/>
              </w:rPr>
            </w:pPr>
          </w:p>
        </w:tc>
        <w:tc>
          <w:tcPr>
            <w:tcW w:w="6663" w:type="dxa"/>
            <w:tcBorders>
              <w:right w:val="single" w:sz="4" w:space="0" w:color="auto"/>
            </w:tcBorders>
          </w:tcPr>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1289"/>
              <w:gridCol w:w="5158"/>
            </w:tblGrid>
            <w:tr w:rsidR="00905BA2" w:rsidRPr="00077BB4" w:rsidTr="00ED4075">
              <w:trPr>
                <w:tblCellSpacing w:w="0" w:type="dxa"/>
              </w:trPr>
              <w:tc>
                <w:tcPr>
                  <w:tcW w:w="5000" w:type="pct"/>
                  <w:gridSpan w:val="2"/>
                  <w:hideMark/>
                </w:tcPr>
                <w:p w:rsidR="00905BA2" w:rsidRPr="00977FE1" w:rsidRDefault="00905BA2" w:rsidP="00905BA2">
                  <w:pPr>
                    <w:bidi w:val="0"/>
                    <w:jc w:val="both"/>
                    <w:rPr>
                      <w:rFonts w:asciiTheme="minorBidi" w:hAnsiTheme="minorBidi" w:cstheme="minorBidi"/>
                      <w:sz w:val="18"/>
                      <w:szCs w:val="18"/>
                      <w:lang w:eastAsia="en-US" w:bidi="ar-SA"/>
                    </w:rPr>
                  </w:pPr>
                  <w:r w:rsidRPr="00977FE1">
                    <w:rPr>
                      <w:rFonts w:asciiTheme="minorBidi" w:hAnsiTheme="minorBidi" w:cstheme="minorBidi"/>
                      <w:sz w:val="18"/>
                      <w:szCs w:val="18"/>
                      <w:lang w:eastAsia="en-US" w:bidi="ar-SA"/>
                    </w:rPr>
                    <w:t>###########################</w:t>
                  </w:r>
                </w:p>
                <w:p w:rsidR="00905BA2" w:rsidRPr="00905BA2" w:rsidRDefault="00905BA2" w:rsidP="00905BA2">
                  <w:pPr>
                    <w:bidi w:val="0"/>
                    <w:rPr>
                      <w:rFonts w:ascii="Arial" w:hAnsi="Arial"/>
                      <w:color w:val="000000"/>
                      <w:sz w:val="18"/>
                      <w:szCs w:val="18"/>
                    </w:rPr>
                  </w:pPr>
                  <w:r w:rsidRPr="00905BA2">
                    <w:rPr>
                      <w:rFonts w:ascii="Arial" w:hAnsi="Arial"/>
                      <w:i/>
                      <w:iCs/>
                      <w:color w:val="000000"/>
                      <w:sz w:val="18"/>
                      <w:szCs w:val="18"/>
                    </w:rPr>
                    <w:t>Skin and subcutaneous tissue disorders</w:t>
                  </w:r>
                </w:p>
              </w:tc>
            </w:tr>
            <w:tr w:rsidR="00905BA2" w:rsidRPr="00077BB4" w:rsidTr="00ED4075">
              <w:trPr>
                <w:tblCellSpacing w:w="0" w:type="dxa"/>
              </w:trPr>
              <w:tc>
                <w:tcPr>
                  <w:tcW w:w="1000" w:type="pct"/>
                  <w:hideMark/>
                </w:tcPr>
                <w:p w:rsidR="00905BA2" w:rsidRPr="00905BA2" w:rsidRDefault="00905BA2" w:rsidP="00ED4075">
                  <w:pPr>
                    <w:bidi w:val="0"/>
                    <w:spacing w:before="100" w:beforeAutospacing="1" w:after="75"/>
                    <w:rPr>
                      <w:rFonts w:ascii="Arial" w:hAnsi="Arial"/>
                      <w:color w:val="000000"/>
                      <w:sz w:val="18"/>
                      <w:szCs w:val="18"/>
                    </w:rPr>
                  </w:pPr>
                  <w:r w:rsidRPr="00905BA2">
                    <w:rPr>
                      <w:rFonts w:ascii="Arial" w:hAnsi="Arial"/>
                      <w:color w:val="000000"/>
                      <w:sz w:val="18"/>
                      <w:szCs w:val="18"/>
                    </w:rPr>
                    <w:t xml:space="preserve">Common: </w:t>
                  </w:r>
                </w:p>
              </w:tc>
              <w:tc>
                <w:tcPr>
                  <w:tcW w:w="4000" w:type="pct"/>
                  <w:hideMark/>
                </w:tcPr>
                <w:p w:rsidR="00905BA2" w:rsidRPr="00905BA2" w:rsidRDefault="00905BA2" w:rsidP="00ED4075">
                  <w:pPr>
                    <w:bidi w:val="0"/>
                    <w:spacing w:before="100" w:beforeAutospacing="1" w:after="75"/>
                    <w:rPr>
                      <w:rFonts w:ascii="Arial" w:hAnsi="Arial"/>
                      <w:color w:val="000000"/>
                      <w:sz w:val="18"/>
                      <w:szCs w:val="18"/>
                    </w:rPr>
                  </w:pPr>
                  <w:r w:rsidRPr="00905BA2">
                    <w:rPr>
                      <w:rFonts w:ascii="Arial" w:hAnsi="Arial"/>
                      <w:color w:val="000000"/>
                      <w:sz w:val="18"/>
                      <w:szCs w:val="18"/>
                    </w:rPr>
                    <w:t xml:space="preserve">increased hair loss, eczema, rash (including </w:t>
                  </w:r>
                  <w:proofErr w:type="spellStart"/>
                  <w:r w:rsidRPr="00905BA2">
                    <w:rPr>
                      <w:rFonts w:ascii="Arial" w:hAnsi="Arial"/>
                      <w:color w:val="000000"/>
                      <w:sz w:val="18"/>
                      <w:szCs w:val="18"/>
                    </w:rPr>
                    <w:t>maculopapular</w:t>
                  </w:r>
                  <w:proofErr w:type="spellEnd"/>
                  <w:r w:rsidRPr="00905BA2">
                    <w:rPr>
                      <w:rFonts w:ascii="Arial" w:hAnsi="Arial"/>
                      <w:color w:val="000000"/>
                      <w:sz w:val="18"/>
                      <w:szCs w:val="18"/>
                    </w:rPr>
                    <w:t xml:space="preserve"> rash), pruritus, dry skin </w:t>
                  </w:r>
                </w:p>
              </w:tc>
            </w:tr>
            <w:tr w:rsidR="00905BA2" w:rsidRPr="00077BB4" w:rsidTr="00ED4075">
              <w:trPr>
                <w:tblCellSpacing w:w="0" w:type="dxa"/>
              </w:trPr>
              <w:tc>
                <w:tcPr>
                  <w:tcW w:w="1000" w:type="pct"/>
                  <w:hideMark/>
                </w:tcPr>
                <w:p w:rsidR="00905BA2" w:rsidRPr="00905BA2" w:rsidRDefault="00905BA2" w:rsidP="00ED4075">
                  <w:pPr>
                    <w:bidi w:val="0"/>
                    <w:spacing w:before="100" w:beforeAutospacing="1" w:after="75"/>
                    <w:rPr>
                      <w:rFonts w:ascii="Arial" w:hAnsi="Arial"/>
                      <w:color w:val="000000"/>
                      <w:sz w:val="18"/>
                      <w:szCs w:val="18"/>
                    </w:rPr>
                  </w:pPr>
                  <w:r w:rsidRPr="00905BA2">
                    <w:rPr>
                      <w:rFonts w:ascii="Arial" w:hAnsi="Arial"/>
                      <w:color w:val="000000"/>
                      <w:sz w:val="18"/>
                      <w:szCs w:val="18"/>
                    </w:rPr>
                    <w:t xml:space="preserve">Uncommon: </w:t>
                  </w:r>
                </w:p>
              </w:tc>
              <w:tc>
                <w:tcPr>
                  <w:tcW w:w="4000" w:type="pct"/>
                  <w:hideMark/>
                </w:tcPr>
                <w:p w:rsidR="00905BA2" w:rsidRPr="00905BA2" w:rsidRDefault="00905BA2" w:rsidP="00ED4075">
                  <w:pPr>
                    <w:bidi w:val="0"/>
                    <w:spacing w:before="100" w:beforeAutospacing="1" w:after="75"/>
                    <w:rPr>
                      <w:rFonts w:ascii="Arial" w:hAnsi="Arial"/>
                      <w:color w:val="000000"/>
                      <w:sz w:val="18"/>
                      <w:szCs w:val="18"/>
                    </w:rPr>
                  </w:pPr>
                  <w:proofErr w:type="spellStart"/>
                  <w:r w:rsidRPr="00905BA2">
                    <w:rPr>
                      <w:rFonts w:ascii="Arial" w:hAnsi="Arial"/>
                      <w:color w:val="000000"/>
                      <w:sz w:val="18"/>
                      <w:szCs w:val="18"/>
                    </w:rPr>
                    <w:t>urticaria</w:t>
                  </w:r>
                  <w:proofErr w:type="spellEnd"/>
                  <w:r w:rsidRPr="00905BA2">
                    <w:rPr>
                      <w:rFonts w:ascii="Arial" w:hAnsi="Arial"/>
                      <w:color w:val="000000"/>
                      <w:sz w:val="18"/>
                      <w:szCs w:val="18"/>
                    </w:rPr>
                    <w:t xml:space="preserve"> </w:t>
                  </w:r>
                </w:p>
              </w:tc>
            </w:tr>
            <w:tr w:rsidR="00905BA2" w:rsidRPr="00077BB4" w:rsidTr="00ED4075">
              <w:trPr>
                <w:tblCellSpacing w:w="0" w:type="dxa"/>
              </w:trPr>
              <w:tc>
                <w:tcPr>
                  <w:tcW w:w="1000" w:type="pct"/>
                  <w:hideMark/>
                </w:tcPr>
                <w:p w:rsidR="00905BA2" w:rsidRPr="00905BA2" w:rsidRDefault="00905BA2" w:rsidP="00ED4075">
                  <w:pPr>
                    <w:bidi w:val="0"/>
                    <w:spacing w:before="100" w:beforeAutospacing="1" w:after="75"/>
                    <w:rPr>
                      <w:rFonts w:ascii="Arial" w:hAnsi="Arial"/>
                      <w:color w:val="000000"/>
                      <w:sz w:val="18"/>
                      <w:szCs w:val="18"/>
                    </w:rPr>
                  </w:pPr>
                  <w:r w:rsidRPr="00905BA2">
                    <w:rPr>
                      <w:rFonts w:ascii="Arial" w:hAnsi="Arial"/>
                      <w:color w:val="000000"/>
                      <w:sz w:val="18"/>
                      <w:szCs w:val="18"/>
                    </w:rPr>
                    <w:t xml:space="preserve">Very rare: </w:t>
                  </w:r>
                </w:p>
              </w:tc>
              <w:tc>
                <w:tcPr>
                  <w:tcW w:w="4000" w:type="pct"/>
                  <w:hideMark/>
                </w:tcPr>
                <w:p w:rsidR="00905BA2" w:rsidRPr="00905BA2" w:rsidRDefault="00905BA2" w:rsidP="00ED4075">
                  <w:pPr>
                    <w:bidi w:val="0"/>
                    <w:spacing w:before="100" w:beforeAutospacing="1" w:after="75"/>
                    <w:rPr>
                      <w:rFonts w:ascii="Arial" w:hAnsi="Arial"/>
                      <w:color w:val="000000"/>
                      <w:sz w:val="18"/>
                      <w:szCs w:val="18"/>
                    </w:rPr>
                  </w:pPr>
                  <w:r w:rsidRPr="00905BA2">
                    <w:rPr>
                      <w:rFonts w:ascii="Arial" w:hAnsi="Arial"/>
                      <w:color w:val="000000"/>
                      <w:sz w:val="18"/>
                      <w:szCs w:val="18"/>
                    </w:rPr>
                    <w:t xml:space="preserve">toxic epidermal </w:t>
                  </w:r>
                  <w:proofErr w:type="spellStart"/>
                  <w:r w:rsidRPr="00905BA2">
                    <w:rPr>
                      <w:rFonts w:ascii="Arial" w:hAnsi="Arial"/>
                      <w:color w:val="000000"/>
                      <w:sz w:val="18"/>
                      <w:szCs w:val="18"/>
                    </w:rPr>
                    <w:t>necrolysis</w:t>
                  </w:r>
                  <w:proofErr w:type="spellEnd"/>
                  <w:r w:rsidRPr="00905BA2">
                    <w:rPr>
                      <w:rFonts w:ascii="Arial" w:hAnsi="Arial"/>
                      <w:color w:val="000000"/>
                      <w:sz w:val="18"/>
                      <w:szCs w:val="18"/>
                    </w:rPr>
                    <w:t xml:space="preserve">, Stevens-Johnson syndrome, erythema </w:t>
                  </w:r>
                  <w:proofErr w:type="spellStart"/>
                  <w:r w:rsidRPr="00905BA2">
                    <w:rPr>
                      <w:rFonts w:ascii="Arial" w:hAnsi="Arial"/>
                      <w:color w:val="000000"/>
                      <w:sz w:val="18"/>
                      <w:szCs w:val="18"/>
                    </w:rPr>
                    <w:t>multiforme</w:t>
                  </w:r>
                  <w:proofErr w:type="spellEnd"/>
                  <w:r w:rsidRPr="00905BA2">
                    <w:rPr>
                      <w:rFonts w:ascii="Arial" w:hAnsi="Arial"/>
                      <w:color w:val="000000"/>
                      <w:sz w:val="18"/>
                      <w:szCs w:val="18"/>
                    </w:rPr>
                    <w:t xml:space="preserve"> </w:t>
                  </w:r>
                </w:p>
              </w:tc>
            </w:tr>
            <w:tr w:rsidR="00905BA2" w:rsidRPr="00077BB4" w:rsidTr="00ED4075">
              <w:trPr>
                <w:tblCellSpacing w:w="0" w:type="dxa"/>
              </w:trPr>
              <w:tc>
                <w:tcPr>
                  <w:tcW w:w="1000" w:type="pct"/>
                  <w:hideMark/>
                </w:tcPr>
                <w:p w:rsidR="00905BA2" w:rsidRPr="00905BA2" w:rsidRDefault="00905BA2" w:rsidP="00ED4075">
                  <w:pPr>
                    <w:bidi w:val="0"/>
                    <w:spacing w:before="100" w:beforeAutospacing="1" w:after="75"/>
                    <w:rPr>
                      <w:rFonts w:ascii="Arial" w:hAnsi="Arial"/>
                      <w:color w:val="000000"/>
                      <w:sz w:val="18"/>
                      <w:szCs w:val="18"/>
                    </w:rPr>
                  </w:pPr>
                  <w:r w:rsidRPr="00905BA2">
                    <w:rPr>
                      <w:rFonts w:ascii="Arial" w:hAnsi="Arial"/>
                      <w:color w:val="000000"/>
                      <w:sz w:val="18"/>
                      <w:szCs w:val="18"/>
                    </w:rPr>
                    <w:t xml:space="preserve">Not known: </w:t>
                  </w:r>
                </w:p>
              </w:tc>
              <w:tc>
                <w:tcPr>
                  <w:tcW w:w="4000" w:type="pct"/>
                  <w:hideMark/>
                </w:tcPr>
                <w:p w:rsidR="00905BA2" w:rsidRPr="00905BA2" w:rsidRDefault="00905BA2" w:rsidP="00ED4075">
                  <w:pPr>
                    <w:autoSpaceDE w:val="0"/>
                    <w:autoSpaceDN w:val="0"/>
                    <w:bidi w:val="0"/>
                    <w:adjustRightInd w:val="0"/>
                    <w:rPr>
                      <w:rFonts w:ascii="Arial" w:hAnsi="Arial"/>
                      <w:color w:val="000000"/>
                      <w:sz w:val="18"/>
                      <w:szCs w:val="18"/>
                      <w:highlight w:val="yellow"/>
                    </w:rPr>
                  </w:pPr>
                  <w:r w:rsidRPr="00905BA2">
                    <w:rPr>
                      <w:rFonts w:ascii="Arial" w:hAnsi="Arial"/>
                      <w:color w:val="000000"/>
                      <w:sz w:val="18"/>
                      <w:szCs w:val="18"/>
                    </w:rPr>
                    <w:t xml:space="preserve">cutaneous lupus </w:t>
                  </w:r>
                  <w:proofErr w:type="spellStart"/>
                  <w:r w:rsidRPr="00905BA2">
                    <w:rPr>
                      <w:rFonts w:ascii="Arial" w:hAnsi="Arial"/>
                      <w:color w:val="000000"/>
                      <w:sz w:val="18"/>
                      <w:szCs w:val="18"/>
                    </w:rPr>
                    <w:t>erythematosus</w:t>
                  </w:r>
                  <w:proofErr w:type="spellEnd"/>
                  <w:r w:rsidRPr="00905BA2">
                    <w:rPr>
                      <w:rFonts w:ascii="Arial" w:hAnsi="Arial"/>
                      <w:color w:val="000000"/>
                      <w:sz w:val="18"/>
                      <w:szCs w:val="18"/>
                    </w:rPr>
                    <w:t xml:space="preserve">, </w:t>
                  </w:r>
                  <w:proofErr w:type="spellStart"/>
                  <w:r w:rsidRPr="00905BA2">
                    <w:rPr>
                      <w:rFonts w:ascii="Arial" w:hAnsi="Arial"/>
                      <w:color w:val="000000"/>
                      <w:sz w:val="18"/>
                      <w:szCs w:val="18"/>
                    </w:rPr>
                    <w:t>pustular</w:t>
                  </w:r>
                  <w:proofErr w:type="spellEnd"/>
                  <w:r w:rsidRPr="00905BA2">
                    <w:rPr>
                      <w:rFonts w:ascii="Arial" w:hAnsi="Arial"/>
                      <w:color w:val="000000"/>
                      <w:sz w:val="18"/>
                      <w:szCs w:val="18"/>
                    </w:rPr>
                    <w:t xml:space="preserve"> psoriasis or worsening psoriasis, </w:t>
                  </w:r>
                  <w:r w:rsidRPr="00905BA2">
                    <w:rPr>
                      <w:rFonts w:ascii="Arial" w:hAnsi="Arial"/>
                      <w:color w:val="000000"/>
                      <w:sz w:val="18"/>
                      <w:szCs w:val="18"/>
                      <w:highlight w:val="yellow"/>
                    </w:rPr>
                    <w:t>drug reaction with eosinophilia and systemic symptoms</w:t>
                  </w:r>
                </w:p>
                <w:p w:rsidR="00905BA2" w:rsidRDefault="00905BA2" w:rsidP="00ED4075">
                  <w:pPr>
                    <w:bidi w:val="0"/>
                    <w:rPr>
                      <w:rFonts w:ascii="Arial" w:hAnsi="Arial"/>
                      <w:color w:val="000000"/>
                      <w:sz w:val="18"/>
                      <w:szCs w:val="18"/>
                    </w:rPr>
                  </w:pPr>
                  <w:r w:rsidRPr="00905BA2">
                    <w:rPr>
                      <w:rFonts w:ascii="Arial" w:hAnsi="Arial"/>
                      <w:color w:val="000000"/>
                      <w:sz w:val="18"/>
                      <w:szCs w:val="18"/>
                      <w:highlight w:val="yellow"/>
                    </w:rPr>
                    <w:t>(DRESS) (see section 4.4)</w:t>
                  </w:r>
                  <w:r w:rsidRPr="00905BA2">
                    <w:rPr>
                      <w:rFonts w:ascii="Arial" w:hAnsi="Arial"/>
                      <w:color w:val="000000"/>
                      <w:sz w:val="18"/>
                      <w:szCs w:val="18"/>
                    </w:rPr>
                    <w:t xml:space="preserve"> </w:t>
                  </w:r>
                </w:p>
                <w:p w:rsidR="00905BA2" w:rsidRPr="00905BA2" w:rsidRDefault="00905BA2" w:rsidP="00971341">
                  <w:pPr>
                    <w:bidi w:val="0"/>
                    <w:ind w:right="-29"/>
                    <w:rPr>
                      <w:rFonts w:ascii="Arial" w:hAnsi="Arial"/>
                      <w:color w:val="000000"/>
                      <w:sz w:val="18"/>
                      <w:szCs w:val="18"/>
                    </w:rPr>
                  </w:pPr>
                  <w:r w:rsidRPr="00977FE1">
                    <w:rPr>
                      <w:rFonts w:asciiTheme="minorBidi" w:hAnsiTheme="minorBidi" w:cstheme="minorBidi"/>
                      <w:sz w:val="18"/>
                      <w:szCs w:val="18"/>
                      <w:lang w:eastAsia="en-US" w:bidi="ar-SA"/>
                    </w:rPr>
                    <w:t>###########################</w:t>
                  </w:r>
                </w:p>
              </w:tc>
            </w:tr>
          </w:tbl>
          <w:p w:rsidR="000B3E6A" w:rsidRDefault="000B3E6A" w:rsidP="00817731">
            <w:pPr>
              <w:tabs>
                <w:tab w:val="left" w:pos="2400"/>
                <w:tab w:val="left" w:pos="7280"/>
              </w:tabs>
              <w:bidi w:val="0"/>
              <w:ind w:right="-29"/>
              <w:rPr>
                <w:rFonts w:ascii="Arial" w:hAnsi="Arial" w:cs="Arial"/>
                <w:sz w:val="16"/>
                <w:szCs w:val="16"/>
                <w:lang w:eastAsia="en-US" w:bidi="ar-SA"/>
              </w:rPr>
            </w:pPr>
          </w:p>
        </w:tc>
      </w:tr>
    </w:tbl>
    <w:p w:rsidR="006C197A" w:rsidRDefault="006C197A" w:rsidP="006C197A">
      <w:pPr>
        <w:ind w:left="-143" w:right="-142"/>
        <w:rPr>
          <w:rFonts w:asciiTheme="minorBidi" w:hAnsiTheme="minorBidi" w:cstheme="minorBidi"/>
          <w:sz w:val="22"/>
          <w:szCs w:val="22"/>
          <w:rtl/>
          <w:lang w:val="en-GB" w:eastAsia="de-DE"/>
        </w:rPr>
      </w:pPr>
      <w:r w:rsidRPr="00086105">
        <w:rPr>
          <w:rFonts w:asciiTheme="minorBidi" w:hAnsiTheme="minorBidi" w:cstheme="minorBidi"/>
          <w:sz w:val="22"/>
          <w:szCs w:val="22"/>
          <w:rtl/>
          <w:lang w:val="en-GB" w:eastAsia="de-DE"/>
        </w:rPr>
        <w:lastRenderedPageBreak/>
        <w:t xml:space="preserve">מצ"ב העלון, שבו מסומנות </w:t>
      </w:r>
      <w:proofErr w:type="spellStart"/>
      <w:r w:rsidRPr="00086105">
        <w:rPr>
          <w:rFonts w:asciiTheme="minorBidi" w:hAnsiTheme="minorBidi" w:cstheme="minorBidi"/>
          <w:sz w:val="22"/>
          <w:szCs w:val="22"/>
          <w:rtl/>
          <w:lang w:val="en-GB" w:eastAsia="de-DE"/>
        </w:rPr>
        <w:t>ההחמרות</w:t>
      </w:r>
      <w:proofErr w:type="spellEnd"/>
      <w:r w:rsidRPr="00086105">
        <w:rPr>
          <w:rFonts w:asciiTheme="minorBidi" w:hAnsiTheme="minorBidi" w:cstheme="minorBidi"/>
          <w:sz w:val="22"/>
          <w:szCs w:val="22"/>
          <w:rtl/>
          <w:lang w:val="en-GB" w:eastAsia="de-DE"/>
        </w:rPr>
        <w:t xml:space="preserve"> המבוקשות </w:t>
      </w:r>
      <w:r w:rsidRPr="00086105">
        <w:rPr>
          <w:rFonts w:asciiTheme="minorBidi" w:hAnsiTheme="minorBidi" w:cstheme="minorBidi"/>
          <w:sz w:val="22"/>
          <w:szCs w:val="22"/>
          <w:highlight w:val="yellow"/>
          <w:rtl/>
          <w:lang w:val="en-GB" w:eastAsia="de-DE"/>
        </w:rPr>
        <w:t>על רקע צהוב.</w:t>
      </w:r>
    </w:p>
    <w:p w:rsidR="002442DF" w:rsidRDefault="002442DF" w:rsidP="002442DF">
      <w:pPr>
        <w:ind w:left="-143" w:right="-142"/>
        <w:rPr>
          <w:rFonts w:asciiTheme="minorBidi" w:hAnsiTheme="minorBidi" w:cstheme="minorBidi"/>
          <w:strike/>
          <w:sz w:val="22"/>
          <w:szCs w:val="22"/>
          <w:rtl/>
          <w:lang w:val="en-GB" w:eastAsia="de-DE"/>
        </w:rPr>
      </w:pPr>
    </w:p>
    <w:p w:rsidR="00470A2C" w:rsidRPr="009A6348" w:rsidRDefault="00470A2C" w:rsidP="002442DF">
      <w:pPr>
        <w:ind w:left="-143" w:right="-142"/>
        <w:rPr>
          <w:rFonts w:asciiTheme="minorBidi" w:hAnsiTheme="minorBidi" w:cstheme="minorBidi"/>
          <w:sz w:val="22"/>
          <w:szCs w:val="22"/>
          <w:rtl/>
          <w:lang w:val="en-GB" w:eastAsia="de-DE"/>
        </w:rPr>
      </w:pPr>
      <w:r w:rsidRPr="009A6348">
        <w:rPr>
          <w:rFonts w:asciiTheme="minorBidi" w:hAnsiTheme="minorBidi" w:cstheme="minorBidi"/>
          <w:sz w:val="22"/>
          <w:szCs w:val="22"/>
          <w:rtl/>
          <w:lang w:val="en-GB" w:eastAsia="de-DE"/>
        </w:rPr>
        <w:t xml:space="preserve">שינויים שאינם בגדר </w:t>
      </w:r>
      <w:proofErr w:type="spellStart"/>
      <w:r w:rsidRPr="009A6348">
        <w:rPr>
          <w:rFonts w:asciiTheme="minorBidi" w:hAnsiTheme="minorBidi" w:cstheme="minorBidi"/>
          <w:sz w:val="22"/>
          <w:szCs w:val="22"/>
          <w:rtl/>
          <w:lang w:val="en-GB" w:eastAsia="de-DE"/>
        </w:rPr>
        <w:t>החמרות</w:t>
      </w:r>
      <w:proofErr w:type="spellEnd"/>
      <w:r w:rsidRPr="009A6348">
        <w:rPr>
          <w:rFonts w:asciiTheme="minorBidi" w:hAnsiTheme="minorBidi" w:cstheme="minorBidi"/>
          <w:sz w:val="22"/>
          <w:szCs w:val="22"/>
          <w:rtl/>
          <w:lang w:val="en-GB" w:eastAsia="de-DE"/>
        </w:rPr>
        <w:t xml:space="preserve"> סומנו (</w:t>
      </w:r>
      <w:r w:rsidRPr="009A6348">
        <w:rPr>
          <w:rFonts w:asciiTheme="minorBidi" w:hAnsiTheme="minorBidi" w:cstheme="minorBidi"/>
          <w:sz w:val="22"/>
          <w:szCs w:val="22"/>
          <w:u w:val="single"/>
          <w:rtl/>
          <w:lang w:val="en-GB" w:eastAsia="de-DE"/>
        </w:rPr>
        <w:t>בעלון</w:t>
      </w:r>
      <w:r w:rsidRPr="009A6348">
        <w:rPr>
          <w:rFonts w:asciiTheme="minorBidi" w:hAnsiTheme="minorBidi" w:cstheme="minorBidi"/>
          <w:sz w:val="22"/>
          <w:szCs w:val="22"/>
          <w:rtl/>
          <w:lang w:val="en-GB" w:eastAsia="de-DE"/>
        </w:rPr>
        <w:t>) ב</w:t>
      </w:r>
      <w:r w:rsidR="002442DF" w:rsidRPr="009A6348">
        <w:rPr>
          <w:rFonts w:asciiTheme="minorBidi" w:hAnsiTheme="minorBidi" w:cstheme="minorBidi" w:hint="cs"/>
          <w:sz w:val="22"/>
          <w:szCs w:val="22"/>
          <w:rtl/>
          <w:lang w:val="en-GB" w:eastAsia="de-DE"/>
        </w:rPr>
        <w:t>צבע שונה.</w:t>
      </w:r>
    </w:p>
    <w:p w:rsidR="00470A2C" w:rsidRPr="00086105" w:rsidRDefault="00470A2C" w:rsidP="006C197A">
      <w:pPr>
        <w:ind w:left="-143" w:right="-142"/>
        <w:rPr>
          <w:rFonts w:asciiTheme="minorBidi" w:hAnsiTheme="minorBidi" w:cstheme="minorBidi"/>
          <w:sz w:val="22"/>
          <w:szCs w:val="22"/>
          <w:rtl/>
          <w:lang w:val="en-GB" w:eastAsia="de-DE"/>
        </w:rPr>
      </w:pPr>
    </w:p>
    <w:p w:rsidR="006C197A" w:rsidRPr="00086105" w:rsidRDefault="006C197A" w:rsidP="001F2289">
      <w:pPr>
        <w:ind w:left="-143" w:right="-142"/>
        <w:rPr>
          <w:rFonts w:asciiTheme="minorBidi" w:hAnsiTheme="minorBidi" w:cstheme="minorBidi"/>
          <w:sz w:val="22"/>
          <w:szCs w:val="22"/>
          <w:u w:val="single"/>
          <w:rtl/>
          <w:lang w:val="en-GB" w:eastAsia="de-DE"/>
        </w:rPr>
      </w:pPr>
      <w:r>
        <w:rPr>
          <w:rFonts w:asciiTheme="minorBidi" w:hAnsiTheme="minorBidi" w:cstheme="minorBidi" w:hint="cs"/>
          <w:sz w:val="22"/>
          <w:szCs w:val="22"/>
          <w:rtl/>
          <w:lang w:val="en-GB" w:eastAsia="de-DE"/>
        </w:rPr>
        <w:t xml:space="preserve">העלון </w:t>
      </w:r>
      <w:r w:rsidRPr="00086105">
        <w:rPr>
          <w:rFonts w:asciiTheme="minorBidi" w:hAnsiTheme="minorBidi" w:cstheme="minorBidi"/>
          <w:sz w:val="22"/>
          <w:szCs w:val="22"/>
          <w:rtl/>
          <w:lang w:val="en-GB" w:eastAsia="de-DE"/>
        </w:rPr>
        <w:t xml:space="preserve">הועבר בדואר אלקטרוני בתאריך  </w:t>
      </w:r>
      <w:r w:rsidR="00141E13">
        <w:rPr>
          <w:rFonts w:asciiTheme="minorBidi" w:hAnsiTheme="minorBidi" w:cstheme="minorBidi"/>
          <w:b/>
          <w:bCs/>
          <w:sz w:val="22"/>
          <w:szCs w:val="22"/>
          <w:u w:val="single"/>
          <w:lang w:val="en-GB" w:eastAsia="de-DE"/>
        </w:rPr>
        <w:t>2</w:t>
      </w:r>
      <w:r w:rsidR="001F2289">
        <w:rPr>
          <w:rFonts w:asciiTheme="minorBidi" w:hAnsiTheme="minorBidi" w:cstheme="minorBidi"/>
          <w:b/>
          <w:bCs/>
          <w:sz w:val="22"/>
          <w:szCs w:val="22"/>
          <w:u w:val="single"/>
          <w:lang w:val="en-GB" w:eastAsia="de-DE"/>
        </w:rPr>
        <w:t>7</w:t>
      </w:r>
      <w:r w:rsidR="00162C81">
        <w:rPr>
          <w:rFonts w:asciiTheme="minorBidi" w:hAnsiTheme="minorBidi" w:cstheme="minorBidi"/>
          <w:b/>
          <w:bCs/>
          <w:sz w:val="22"/>
          <w:szCs w:val="22"/>
          <w:u w:val="single"/>
          <w:lang w:val="en-GB" w:eastAsia="de-DE"/>
        </w:rPr>
        <w:t>/04</w:t>
      </w:r>
      <w:r w:rsidR="00DD3AAB" w:rsidRPr="00DD3AAB">
        <w:rPr>
          <w:rFonts w:asciiTheme="minorBidi" w:hAnsiTheme="minorBidi" w:cstheme="minorBidi"/>
          <w:b/>
          <w:bCs/>
          <w:sz w:val="22"/>
          <w:szCs w:val="22"/>
          <w:u w:val="single"/>
          <w:lang w:val="en-GB" w:eastAsia="de-DE"/>
        </w:rPr>
        <w:t>/1</w:t>
      </w:r>
      <w:r w:rsidR="00162C81">
        <w:rPr>
          <w:rFonts w:asciiTheme="minorBidi" w:hAnsiTheme="minorBidi" w:cstheme="minorBidi"/>
          <w:b/>
          <w:bCs/>
          <w:sz w:val="22"/>
          <w:szCs w:val="22"/>
          <w:u w:val="single"/>
          <w:lang w:val="en-GB" w:eastAsia="de-DE"/>
        </w:rPr>
        <w:t>4</w:t>
      </w:r>
    </w:p>
    <w:p w:rsidR="006C197A" w:rsidRPr="00086105" w:rsidRDefault="006C197A" w:rsidP="006C197A">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lang w:val="en-GB" w:eastAsia="de-DE"/>
        </w:rPr>
      </w:pPr>
    </w:p>
    <w:p w:rsidR="00A339F4" w:rsidRDefault="00A339F4"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Default="00974500" w:rsidP="009C5FD6">
      <w:pPr>
        <w:ind w:left="-143" w:right="-142"/>
        <w:rPr>
          <w:rFonts w:asciiTheme="minorBidi" w:hAnsiTheme="minorBidi" w:cstheme="minorBidi"/>
          <w:sz w:val="22"/>
          <w:szCs w:val="22"/>
          <w:rtl/>
          <w:lang w:val="en-GB" w:eastAsia="de-DE"/>
        </w:rPr>
      </w:pPr>
    </w:p>
    <w:p w:rsidR="00974500" w:rsidRPr="00AD3B75" w:rsidRDefault="00974500" w:rsidP="009C5FD6">
      <w:pPr>
        <w:ind w:left="-143" w:right="-142"/>
        <w:rPr>
          <w:rFonts w:cs="David Transparent"/>
          <w:szCs w:val="28"/>
          <w:rtl/>
        </w:rPr>
      </w:pPr>
    </w:p>
    <w:p w:rsidR="009C5FD6" w:rsidRDefault="009C5FD6" w:rsidP="008041A5">
      <w:pPr>
        <w:ind w:left="-143" w:right="-142"/>
        <w:rPr>
          <w:rtl/>
        </w:rPr>
      </w:pPr>
    </w:p>
    <w:p w:rsidR="00974500" w:rsidRPr="006268B7" w:rsidRDefault="00974500" w:rsidP="00974500">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268B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6268B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6268B7">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6268B7">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974500" w:rsidRDefault="00974500" w:rsidP="00974500">
      <w:pPr>
        <w:rPr>
          <w:b/>
          <w:bCs/>
          <w:rtl/>
        </w:rPr>
      </w:pPr>
    </w:p>
    <w:p w:rsidR="00974500" w:rsidRDefault="00974500" w:rsidP="001F2289">
      <w:pPr>
        <w:spacing w:line="360" w:lineRule="auto"/>
        <w:rPr>
          <w:rFonts w:cs="David Transparent"/>
          <w:b/>
          <w:bCs/>
          <w:sz w:val="28"/>
          <w:szCs w:val="28"/>
        </w:rPr>
      </w:pPr>
      <w:r>
        <w:rPr>
          <w:rFonts w:cs="David Transparent" w:hint="cs"/>
          <w:b/>
          <w:bCs/>
          <w:sz w:val="28"/>
          <w:szCs w:val="28"/>
          <w:rtl/>
        </w:rPr>
        <w:t xml:space="preserve">תאריך </w:t>
      </w:r>
      <w:r w:rsidR="00141E13">
        <w:rPr>
          <w:rFonts w:cs="David Transparent"/>
          <w:b/>
          <w:bCs/>
          <w:szCs w:val="28"/>
          <w:u w:val="single"/>
        </w:rPr>
        <w:t>2</w:t>
      </w:r>
      <w:r w:rsidR="001F2289">
        <w:rPr>
          <w:rFonts w:cs="David Transparent"/>
          <w:b/>
          <w:bCs/>
          <w:szCs w:val="28"/>
          <w:u w:val="single"/>
        </w:rPr>
        <w:t>7</w:t>
      </w:r>
      <w:r w:rsidR="009F25A7">
        <w:rPr>
          <w:rFonts w:cs="David Transparent"/>
          <w:b/>
          <w:bCs/>
          <w:szCs w:val="28"/>
          <w:u w:val="single"/>
        </w:rPr>
        <w:t>.04</w:t>
      </w:r>
      <w:r>
        <w:rPr>
          <w:rFonts w:cs="David Transparent"/>
          <w:b/>
          <w:bCs/>
          <w:szCs w:val="28"/>
          <w:u w:val="single"/>
        </w:rPr>
        <w:t>.201</w:t>
      </w:r>
      <w:r w:rsidR="009F25A7">
        <w:rPr>
          <w:rFonts w:cs="David Transparent"/>
          <w:b/>
          <w:bCs/>
          <w:szCs w:val="28"/>
          <w:u w:val="single"/>
        </w:rPr>
        <w:t>4</w:t>
      </w:r>
    </w:p>
    <w:p w:rsidR="00FA2A9D" w:rsidRDefault="00FA2A9D" w:rsidP="00FA2A9D">
      <w:pPr>
        <w:spacing w:line="360" w:lineRule="auto"/>
        <w:rPr>
          <w:rFonts w:cs="David Transparent"/>
          <w:b/>
          <w:bCs/>
          <w:szCs w:val="28"/>
        </w:rPr>
      </w:pPr>
      <w:r>
        <w:rPr>
          <w:rFonts w:cs="David Transparent" w:hint="cs"/>
          <w:b/>
          <w:bCs/>
          <w:szCs w:val="28"/>
          <w:rtl/>
        </w:rPr>
        <w:t xml:space="preserve">שם התכשיר באנגלית </w:t>
      </w:r>
      <w:r>
        <w:rPr>
          <w:rFonts w:cs="David Transparent"/>
          <w:szCs w:val="28"/>
          <w:u w:val="single"/>
        </w:rPr>
        <w:t xml:space="preserve">ARAVA 10mg, ARAVA 20mg, ARAVA 100mg     </w:t>
      </w:r>
    </w:p>
    <w:p w:rsidR="00FA2A9D" w:rsidRDefault="00FA2A9D" w:rsidP="00FA2A9D">
      <w:pPr>
        <w:spacing w:line="360" w:lineRule="auto"/>
        <w:rPr>
          <w:rFonts w:cs="David Transparent"/>
          <w:b/>
          <w:bCs/>
          <w:szCs w:val="28"/>
          <w:rtl/>
        </w:rPr>
      </w:pPr>
      <w:r>
        <w:rPr>
          <w:rFonts w:cs="David Transparent" w:hint="cs"/>
          <w:b/>
          <w:bCs/>
          <w:szCs w:val="28"/>
          <w:rtl/>
        </w:rPr>
        <w:t>מספר רישום</w:t>
      </w:r>
      <w:r>
        <w:rPr>
          <w:rFonts w:cs="David Transparent"/>
          <w:szCs w:val="28"/>
          <w:u w:val="single"/>
        </w:rPr>
        <w:t xml:space="preserve">1217830132, 1217930133, 1218030134         </w:t>
      </w:r>
    </w:p>
    <w:p w:rsidR="00974500" w:rsidRDefault="00974500" w:rsidP="00974500">
      <w:pPr>
        <w:spacing w:line="360" w:lineRule="auto"/>
        <w:rPr>
          <w:rFonts w:cs="David Transparent"/>
          <w:b/>
          <w:bCs/>
          <w:sz w:val="26"/>
          <w:szCs w:val="26"/>
          <w:u w:val="single"/>
        </w:rPr>
      </w:pPr>
      <w:r>
        <w:rPr>
          <w:rFonts w:cs="David Transparent" w:hint="cs"/>
          <w:b/>
          <w:bCs/>
          <w:sz w:val="26"/>
          <w:szCs w:val="26"/>
          <w:rtl/>
        </w:rPr>
        <w:t xml:space="preserve">שם בעל הרישום: </w:t>
      </w:r>
      <w:proofErr w:type="spellStart"/>
      <w:r>
        <w:rPr>
          <w:rFonts w:cs="David Transparent" w:hint="cs"/>
          <w:b/>
          <w:bCs/>
          <w:sz w:val="26"/>
          <w:szCs w:val="26"/>
          <w:u w:val="single"/>
          <w:rtl/>
        </w:rPr>
        <w:t>סאנופי-אוונטיס</w:t>
      </w:r>
      <w:proofErr w:type="spellEnd"/>
      <w:r>
        <w:rPr>
          <w:rFonts w:cs="David Transparent" w:hint="cs"/>
          <w:b/>
          <w:bCs/>
          <w:sz w:val="26"/>
          <w:szCs w:val="26"/>
          <w:u w:val="single"/>
          <w:rtl/>
        </w:rPr>
        <w:t xml:space="preserve"> ישראל בע"מ</w:t>
      </w:r>
    </w:p>
    <w:p w:rsidR="00A339F4" w:rsidRDefault="00A339F4" w:rsidP="00974500">
      <w:pPr>
        <w:spacing w:line="360" w:lineRule="auto"/>
        <w:rPr>
          <w:rFonts w:cs="David Transparent"/>
          <w:b/>
          <w:bCs/>
          <w:sz w:val="26"/>
          <w:szCs w:val="26"/>
          <w:u w:val="single"/>
          <w:rtl/>
        </w:rPr>
      </w:pPr>
    </w:p>
    <w:p w:rsidR="00974500" w:rsidRDefault="00974500" w:rsidP="00974500">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835CEF" w:rsidRDefault="00835CEF" w:rsidP="00974500">
      <w:pPr>
        <w:jc w:val="center"/>
        <w:rPr>
          <w:rFonts w:cs="David Transparent"/>
          <w:color w:val="FF0000"/>
          <w:szCs w:val="28"/>
          <w:rtl/>
        </w:rPr>
      </w:pP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51"/>
        <w:gridCol w:w="6946"/>
      </w:tblGrid>
      <w:tr w:rsidR="00974500" w:rsidTr="004E054C">
        <w:trPr>
          <w:cantSplit/>
        </w:trPr>
        <w:tc>
          <w:tcPr>
            <w:tcW w:w="9072" w:type="dxa"/>
            <w:gridSpan w:val="3"/>
            <w:tcBorders>
              <w:bottom w:val="single" w:sz="24" w:space="0" w:color="auto"/>
              <w:right w:val="single" w:sz="4" w:space="0" w:color="auto"/>
            </w:tcBorders>
            <w:shd w:val="pct12" w:color="auto" w:fill="FFFFFF"/>
          </w:tcPr>
          <w:p w:rsidR="00974500" w:rsidRDefault="00974500" w:rsidP="004E054C">
            <w:pPr>
              <w:jc w:val="center"/>
              <w:rPr>
                <w:rFonts w:cs="David Transparent"/>
                <w:b/>
                <w:bCs/>
                <w:rtl/>
              </w:rPr>
            </w:pPr>
          </w:p>
          <w:p w:rsidR="00974500" w:rsidRDefault="00974500" w:rsidP="004E054C">
            <w:pPr>
              <w:jc w:val="center"/>
              <w:rPr>
                <w:rFonts w:cs="David Transparent"/>
                <w:b/>
                <w:bCs/>
                <w:rtl/>
              </w:rPr>
            </w:pPr>
            <w:proofErr w:type="spellStart"/>
            <w:r>
              <w:rPr>
                <w:rFonts w:cs="David Transparent" w:hint="cs"/>
                <w:b/>
                <w:bCs/>
                <w:rtl/>
              </w:rPr>
              <w:t>ההחמרות</w:t>
            </w:r>
            <w:proofErr w:type="spellEnd"/>
            <w:r>
              <w:rPr>
                <w:rFonts w:cs="David Transparent" w:hint="cs"/>
                <w:b/>
                <w:bCs/>
                <w:rtl/>
              </w:rPr>
              <w:t xml:space="preserve"> המבוקשות </w:t>
            </w:r>
          </w:p>
        </w:tc>
      </w:tr>
      <w:tr w:rsidR="00974500" w:rsidTr="00C06EFA">
        <w:tc>
          <w:tcPr>
            <w:tcW w:w="1275" w:type="dxa"/>
            <w:tcBorders>
              <w:top w:val="nil"/>
            </w:tcBorders>
          </w:tcPr>
          <w:p w:rsidR="00974500" w:rsidRDefault="00974500" w:rsidP="004E054C">
            <w:pPr>
              <w:jc w:val="center"/>
              <w:rPr>
                <w:b/>
                <w:bCs/>
                <w:rtl/>
              </w:rPr>
            </w:pPr>
          </w:p>
          <w:p w:rsidR="00974500" w:rsidRDefault="00974500" w:rsidP="004E054C">
            <w:pPr>
              <w:jc w:val="center"/>
              <w:rPr>
                <w:b/>
                <w:bCs/>
                <w:rtl/>
              </w:rPr>
            </w:pPr>
            <w:r>
              <w:rPr>
                <w:b/>
                <w:bCs/>
                <w:rtl/>
              </w:rPr>
              <w:t>פרק בעלון</w:t>
            </w:r>
          </w:p>
          <w:p w:rsidR="00974500" w:rsidRDefault="00974500" w:rsidP="004E054C">
            <w:pPr>
              <w:jc w:val="center"/>
              <w:rPr>
                <w:b/>
                <w:bCs/>
                <w:rtl/>
              </w:rPr>
            </w:pPr>
          </w:p>
        </w:tc>
        <w:tc>
          <w:tcPr>
            <w:tcW w:w="851" w:type="dxa"/>
            <w:tcBorders>
              <w:top w:val="nil"/>
            </w:tcBorders>
          </w:tcPr>
          <w:p w:rsidR="00974500" w:rsidRDefault="00974500" w:rsidP="004E054C">
            <w:pPr>
              <w:jc w:val="center"/>
              <w:rPr>
                <w:b/>
                <w:bCs/>
                <w:rtl/>
              </w:rPr>
            </w:pPr>
          </w:p>
          <w:p w:rsidR="00974500" w:rsidRDefault="00974500" w:rsidP="004E054C">
            <w:pPr>
              <w:jc w:val="center"/>
              <w:rPr>
                <w:b/>
                <w:bCs/>
                <w:rtl/>
              </w:rPr>
            </w:pPr>
            <w:r>
              <w:rPr>
                <w:b/>
                <w:bCs/>
                <w:rtl/>
              </w:rPr>
              <w:t>טקסט נוכחי</w:t>
            </w:r>
          </w:p>
        </w:tc>
        <w:tc>
          <w:tcPr>
            <w:tcW w:w="6946" w:type="dxa"/>
            <w:tcBorders>
              <w:top w:val="nil"/>
              <w:right w:val="single" w:sz="4" w:space="0" w:color="auto"/>
            </w:tcBorders>
          </w:tcPr>
          <w:p w:rsidR="00974500" w:rsidRDefault="00974500" w:rsidP="004E054C">
            <w:pPr>
              <w:jc w:val="center"/>
              <w:rPr>
                <w:b/>
                <w:bCs/>
                <w:rtl/>
              </w:rPr>
            </w:pPr>
          </w:p>
          <w:p w:rsidR="00974500" w:rsidRDefault="00974500" w:rsidP="004E054C">
            <w:pPr>
              <w:jc w:val="center"/>
              <w:rPr>
                <w:b/>
                <w:bCs/>
                <w:rtl/>
              </w:rPr>
            </w:pPr>
            <w:r>
              <w:rPr>
                <w:b/>
                <w:bCs/>
                <w:rtl/>
              </w:rPr>
              <w:t>טקסט חדש</w:t>
            </w:r>
          </w:p>
        </w:tc>
      </w:tr>
      <w:tr w:rsidR="00974500" w:rsidRPr="00094C46" w:rsidTr="00C06EFA">
        <w:tc>
          <w:tcPr>
            <w:tcW w:w="1275" w:type="dxa"/>
          </w:tcPr>
          <w:p w:rsidR="00C33724" w:rsidRPr="00C33724" w:rsidRDefault="00C33724" w:rsidP="00C06EFA">
            <w:pPr>
              <w:ind w:right="283"/>
              <w:rPr>
                <w:rFonts w:ascii="Calibri" w:eastAsia="Calibri" w:hAnsi="Calibri"/>
                <w:b/>
                <w:bCs/>
                <w:sz w:val="28"/>
                <w:szCs w:val="28"/>
                <w:rtl/>
                <w:lang w:eastAsia="en-US"/>
              </w:rPr>
            </w:pPr>
            <w:r w:rsidRPr="00C06EFA">
              <w:rPr>
                <w:rFonts w:ascii="Arial Narrow" w:hAnsi="Arial Narrow" w:hint="cs"/>
                <w:b/>
                <w:bCs/>
                <w:sz w:val="18"/>
                <w:szCs w:val="18"/>
                <w:rtl/>
              </w:rPr>
              <w:t>לפני שימוש בתרופה</w:t>
            </w:r>
          </w:p>
          <w:p w:rsidR="00974500" w:rsidRPr="002F1CBE" w:rsidRDefault="00974500" w:rsidP="004E054C">
            <w:pPr>
              <w:rPr>
                <w:rFonts w:ascii="Arial Narrow" w:hAnsi="Arial Narrow"/>
                <w:b/>
                <w:bCs/>
                <w:rtl/>
              </w:rPr>
            </w:pPr>
          </w:p>
        </w:tc>
        <w:tc>
          <w:tcPr>
            <w:tcW w:w="851" w:type="dxa"/>
          </w:tcPr>
          <w:p w:rsidR="00974500" w:rsidRPr="00325AAF" w:rsidRDefault="00974500" w:rsidP="004E054C">
            <w:pPr>
              <w:pStyle w:val="Normal1"/>
              <w:rPr>
                <w:sz w:val="16"/>
                <w:szCs w:val="16"/>
                <w:rtl/>
              </w:rPr>
            </w:pPr>
          </w:p>
        </w:tc>
        <w:tc>
          <w:tcPr>
            <w:tcW w:w="6946" w:type="dxa"/>
            <w:tcBorders>
              <w:right w:val="single" w:sz="4" w:space="0" w:color="auto"/>
            </w:tcBorders>
          </w:tcPr>
          <w:p w:rsidR="00974500" w:rsidRPr="00D75B32" w:rsidRDefault="00974500" w:rsidP="004E054C">
            <w:pPr>
              <w:rPr>
                <w:rFonts w:ascii="Arial" w:hAnsi="Arial" w:cs="Arial"/>
                <w:b/>
                <w:bCs/>
                <w:sz w:val="16"/>
                <w:szCs w:val="16"/>
                <w:rtl/>
                <w:lang w:eastAsia="en-US"/>
              </w:rPr>
            </w:pPr>
            <w:r w:rsidRPr="00D75B32">
              <w:rPr>
                <w:rFonts w:ascii="Arial" w:hAnsi="Arial" w:cs="Arial" w:hint="cs"/>
                <w:b/>
                <w:bCs/>
                <w:sz w:val="16"/>
                <w:szCs w:val="16"/>
                <w:rtl/>
                <w:lang w:eastAsia="en-US"/>
              </w:rPr>
              <w:t>#############</w:t>
            </w:r>
          </w:p>
          <w:p w:rsidR="00974500" w:rsidRDefault="00C06EFA" w:rsidP="004E054C">
            <w:pPr>
              <w:ind w:right="-567"/>
              <w:rPr>
                <w:rFonts w:ascii="Arial" w:hAnsi="Arial" w:cs="Arial"/>
                <w:sz w:val="20"/>
                <w:szCs w:val="20"/>
                <w:highlight w:val="green"/>
                <w:rtl/>
              </w:rPr>
            </w:pPr>
            <w:r w:rsidRPr="005334A9">
              <w:rPr>
                <w:rFonts w:ascii="Arial" w:hAnsi="Arial" w:cs="Arial"/>
                <w:sz w:val="20"/>
                <w:szCs w:val="20"/>
                <w:highlight w:val="green"/>
                <w:rtl/>
              </w:rPr>
              <w:t>אין להשתמש בתרופה אם</w:t>
            </w:r>
          </w:p>
          <w:p w:rsidR="00C06EFA" w:rsidRPr="00C06EFA" w:rsidRDefault="00C06EFA" w:rsidP="00C06EFA">
            <w:pPr>
              <w:textAlignment w:val="top"/>
              <w:rPr>
                <w:rFonts w:ascii="Arial" w:hAnsi="Arial" w:cs="Arial"/>
                <w:color w:val="222222"/>
                <w:sz w:val="20"/>
                <w:szCs w:val="20"/>
                <w:rtl/>
                <w:lang w:eastAsia="en-US"/>
              </w:rPr>
            </w:pPr>
            <w:r w:rsidRPr="00C06EFA">
              <w:rPr>
                <w:rFonts w:ascii="Arial" w:hAnsi="Arial" w:cs="Arial"/>
                <w:color w:val="222222"/>
                <w:sz w:val="20"/>
                <w:szCs w:val="20"/>
                <w:highlight w:val="green"/>
                <w:rtl/>
                <w:lang w:eastAsia="en-US"/>
              </w:rPr>
              <w:t>אי פעם הי</w:t>
            </w:r>
            <w:r w:rsidRPr="00C06EFA">
              <w:rPr>
                <w:rFonts w:ascii="Arial" w:hAnsi="Arial" w:cs="Arial" w:hint="cs"/>
                <w:color w:val="222222"/>
                <w:sz w:val="20"/>
                <w:szCs w:val="20"/>
                <w:highlight w:val="green"/>
                <w:rtl/>
                <w:lang w:eastAsia="en-US"/>
              </w:rPr>
              <w:t>ית</w:t>
            </w:r>
            <w:r w:rsidRPr="00C06EFA">
              <w:rPr>
                <w:rFonts w:ascii="Arial" w:hAnsi="Arial" w:cs="Arial"/>
                <w:color w:val="222222"/>
                <w:sz w:val="20"/>
                <w:szCs w:val="20"/>
                <w:highlight w:val="green"/>
                <w:rtl/>
                <w:lang w:eastAsia="en-US"/>
              </w:rPr>
              <w:t xml:space="preserve">ה לך תגובה </w:t>
            </w:r>
            <w:r w:rsidRPr="00C06EFA">
              <w:rPr>
                <w:rFonts w:ascii="Arial" w:hAnsi="Arial" w:cs="Arial"/>
                <w:b/>
                <w:bCs/>
                <w:color w:val="222222"/>
                <w:sz w:val="20"/>
                <w:szCs w:val="20"/>
                <w:highlight w:val="green"/>
                <w:rtl/>
                <w:lang w:eastAsia="en-US"/>
              </w:rPr>
              <w:t>אלרגית</w:t>
            </w:r>
            <w:r w:rsidRPr="00C06EFA">
              <w:rPr>
                <w:rFonts w:ascii="Arial" w:hAnsi="Arial" w:cs="Arial"/>
                <w:color w:val="222222"/>
                <w:sz w:val="20"/>
                <w:szCs w:val="20"/>
                <w:highlight w:val="green"/>
                <w:rtl/>
                <w:lang w:eastAsia="en-US"/>
              </w:rPr>
              <w:t xml:space="preserve"> </w:t>
            </w:r>
            <w:proofErr w:type="spellStart"/>
            <w:r w:rsidRPr="00C06EFA">
              <w:rPr>
                <w:rFonts w:ascii="Arial" w:hAnsi="Arial" w:cs="Arial"/>
                <w:color w:val="222222"/>
                <w:sz w:val="20"/>
                <w:szCs w:val="20"/>
                <w:highlight w:val="green"/>
                <w:rtl/>
                <w:lang w:eastAsia="en-US"/>
              </w:rPr>
              <w:t>ל</w:t>
            </w:r>
            <w:r w:rsidRPr="00C06EFA">
              <w:rPr>
                <w:rFonts w:ascii="Arial" w:hAnsi="Arial" w:cs="Arial" w:hint="cs"/>
                <w:color w:val="222222"/>
                <w:sz w:val="20"/>
                <w:szCs w:val="20"/>
                <w:highlight w:val="green"/>
                <w:rtl/>
                <w:lang w:eastAsia="en-US"/>
              </w:rPr>
              <w:t>לפלונומיד</w:t>
            </w:r>
            <w:proofErr w:type="spellEnd"/>
            <w:r w:rsidRPr="00C06EFA">
              <w:rPr>
                <w:rFonts w:ascii="Arial" w:hAnsi="Arial" w:cs="Arial"/>
                <w:color w:val="222222"/>
                <w:sz w:val="20"/>
                <w:szCs w:val="20"/>
                <w:rtl/>
                <w:lang w:eastAsia="en-US"/>
              </w:rPr>
              <w:t xml:space="preserve"> (</w:t>
            </w:r>
            <w:r w:rsidRPr="00C06EFA">
              <w:rPr>
                <w:rFonts w:ascii="Arial" w:hAnsi="Arial" w:cs="Arial"/>
                <w:color w:val="222222"/>
                <w:sz w:val="20"/>
                <w:szCs w:val="20"/>
                <w:highlight w:val="yellow"/>
                <w:rtl/>
                <w:lang w:eastAsia="en-US"/>
              </w:rPr>
              <w:t>במיוחד תגובת עור קשה, לע</w:t>
            </w:r>
            <w:r w:rsidRPr="00C06EFA">
              <w:rPr>
                <w:rFonts w:ascii="Arial" w:hAnsi="Arial" w:cs="Arial" w:hint="cs"/>
                <w:color w:val="222222"/>
                <w:sz w:val="20"/>
                <w:szCs w:val="20"/>
                <w:highlight w:val="yellow"/>
                <w:rtl/>
                <w:lang w:eastAsia="en-US"/>
              </w:rPr>
              <w:t>י</w:t>
            </w:r>
            <w:r w:rsidRPr="00C06EFA">
              <w:rPr>
                <w:rFonts w:ascii="Arial" w:hAnsi="Arial" w:cs="Arial"/>
                <w:color w:val="222222"/>
                <w:sz w:val="20"/>
                <w:szCs w:val="20"/>
                <w:highlight w:val="yellow"/>
                <w:rtl/>
                <w:lang w:eastAsia="en-US"/>
              </w:rPr>
              <w:t>תים קרובות מלווה בחום, כאבי פרקים, כתמי עור אדומים, או שלפוחיות</w:t>
            </w:r>
            <w:r w:rsidRPr="00C06EFA">
              <w:rPr>
                <w:rFonts w:ascii="Arial" w:hAnsi="Arial" w:cs="Arial" w:hint="cs"/>
                <w:color w:val="222222"/>
                <w:sz w:val="20"/>
                <w:szCs w:val="20"/>
                <w:highlight w:val="yellow"/>
                <w:rtl/>
                <w:lang w:eastAsia="en-US"/>
              </w:rPr>
              <w:t>,</w:t>
            </w:r>
            <w:r w:rsidRPr="00C06EFA">
              <w:rPr>
                <w:rFonts w:ascii="Arial" w:hAnsi="Arial" w:cs="Arial"/>
                <w:color w:val="222222"/>
                <w:sz w:val="20"/>
                <w:szCs w:val="20"/>
                <w:highlight w:val="yellow"/>
                <w:rtl/>
                <w:lang w:eastAsia="en-US"/>
              </w:rPr>
              <w:t xml:space="preserve"> למשל תסמונת </w:t>
            </w:r>
            <w:r w:rsidRPr="00C06EFA">
              <w:rPr>
                <w:rFonts w:ascii="Arial" w:hAnsi="Arial" w:cs="Arial"/>
                <w:color w:val="222222"/>
                <w:sz w:val="20"/>
                <w:szCs w:val="20"/>
                <w:highlight w:val="yellow"/>
                <w:lang w:eastAsia="en-US"/>
              </w:rPr>
              <w:t>Stevens-Johnson</w:t>
            </w:r>
            <w:r w:rsidRPr="00C06EFA">
              <w:rPr>
                <w:rFonts w:ascii="Arial" w:hAnsi="Arial" w:cs="Arial"/>
                <w:color w:val="222222"/>
                <w:sz w:val="20"/>
                <w:szCs w:val="20"/>
                <w:rtl/>
                <w:lang w:eastAsia="en-US"/>
              </w:rPr>
              <w:t xml:space="preserve"> </w:t>
            </w:r>
            <w:r w:rsidRPr="00C06EFA">
              <w:rPr>
                <w:rFonts w:ascii="Arial" w:hAnsi="Arial" w:cs="Arial" w:hint="cs"/>
                <w:color w:val="222222"/>
                <w:sz w:val="20"/>
                <w:szCs w:val="20"/>
                <w:highlight w:val="yellow"/>
                <w:rtl/>
                <w:lang w:eastAsia="en-US"/>
              </w:rPr>
              <w:t xml:space="preserve">או </w:t>
            </w:r>
            <w:proofErr w:type="spellStart"/>
            <w:r w:rsidRPr="00C06EFA">
              <w:rPr>
                <w:rFonts w:ascii="Arial" w:hAnsi="Arial" w:cs="Arial" w:hint="cs"/>
                <w:color w:val="222222"/>
                <w:sz w:val="20"/>
                <w:szCs w:val="20"/>
                <w:highlight w:val="yellow"/>
                <w:rtl/>
                <w:lang w:eastAsia="en-US"/>
              </w:rPr>
              <w:t>לטריפלונומיד</w:t>
            </w:r>
            <w:proofErr w:type="spellEnd"/>
            <w:r w:rsidRPr="00C06EFA">
              <w:rPr>
                <w:rFonts w:ascii="Arial" w:hAnsi="Arial" w:cs="Arial" w:hint="cs"/>
                <w:color w:val="222222"/>
                <w:sz w:val="20"/>
                <w:szCs w:val="20"/>
                <w:rtl/>
                <w:lang w:eastAsia="en-US"/>
              </w:rPr>
              <w:t xml:space="preserve"> </w:t>
            </w:r>
            <w:r w:rsidRPr="00C06EFA">
              <w:rPr>
                <w:rFonts w:ascii="Arial" w:hAnsi="Arial" w:cs="Arial"/>
                <w:color w:val="222222"/>
                <w:sz w:val="20"/>
                <w:szCs w:val="20"/>
                <w:highlight w:val="green"/>
                <w:rtl/>
                <w:lang w:eastAsia="en-US"/>
              </w:rPr>
              <w:t>או לאחד מהמרכיבים האחרים של תרופה זו (</w:t>
            </w:r>
            <w:r w:rsidRPr="00C06EFA">
              <w:rPr>
                <w:rFonts w:ascii="Arial" w:hAnsi="Arial" w:cs="Arial" w:hint="cs"/>
                <w:color w:val="222222"/>
                <w:sz w:val="20"/>
                <w:szCs w:val="20"/>
                <w:highlight w:val="green"/>
                <w:rtl/>
                <w:lang w:eastAsia="en-US"/>
              </w:rPr>
              <w:t>ראה</w:t>
            </w:r>
            <w:r w:rsidRPr="00C06EFA">
              <w:rPr>
                <w:rFonts w:ascii="Arial" w:hAnsi="Arial" w:cs="Arial"/>
                <w:color w:val="222222"/>
                <w:sz w:val="20"/>
                <w:szCs w:val="20"/>
                <w:highlight w:val="green"/>
                <w:rtl/>
                <w:lang w:eastAsia="en-US"/>
              </w:rPr>
              <w:t xml:space="preserve"> סעיף 6),</w:t>
            </w:r>
            <w:r w:rsidRPr="00C06EFA">
              <w:rPr>
                <w:rFonts w:ascii="Arial" w:hAnsi="Arial" w:cs="Arial"/>
                <w:color w:val="222222"/>
                <w:sz w:val="20"/>
                <w:szCs w:val="20"/>
                <w:rtl/>
                <w:lang w:eastAsia="en-US"/>
              </w:rPr>
              <w:t xml:space="preserve"> </w:t>
            </w:r>
            <w:r w:rsidRPr="00C06EFA">
              <w:rPr>
                <w:rFonts w:ascii="Arial" w:hAnsi="Arial" w:cs="Arial"/>
                <w:color w:val="222222"/>
                <w:sz w:val="20"/>
                <w:szCs w:val="20"/>
                <w:rtl/>
                <w:lang w:eastAsia="en-US"/>
              </w:rPr>
              <w:br/>
              <w:t xml:space="preserve">• </w:t>
            </w:r>
            <w:r w:rsidRPr="00C06EFA">
              <w:rPr>
                <w:rFonts w:ascii="Arial" w:hAnsi="Arial" w:cs="Arial"/>
                <w:color w:val="222222"/>
                <w:sz w:val="20"/>
                <w:szCs w:val="20"/>
                <w:highlight w:val="green"/>
                <w:rtl/>
                <w:lang w:eastAsia="en-US"/>
              </w:rPr>
              <w:t xml:space="preserve">יש לך בעיות </w:t>
            </w:r>
            <w:r w:rsidRPr="00C06EFA">
              <w:rPr>
                <w:rFonts w:ascii="Arial" w:hAnsi="Arial" w:cs="Arial" w:hint="cs"/>
                <w:color w:val="222222"/>
                <w:sz w:val="20"/>
                <w:szCs w:val="20"/>
                <w:highlight w:val="green"/>
                <w:rtl/>
                <w:lang w:eastAsia="en-US"/>
              </w:rPr>
              <w:t>כלשהן</w:t>
            </w:r>
            <w:r w:rsidRPr="00C06EFA">
              <w:rPr>
                <w:rFonts w:ascii="Arial" w:hAnsi="Arial" w:cs="Arial" w:hint="cs"/>
                <w:b/>
                <w:bCs/>
                <w:color w:val="222222"/>
                <w:sz w:val="20"/>
                <w:szCs w:val="20"/>
                <w:highlight w:val="green"/>
                <w:rtl/>
                <w:lang w:eastAsia="en-US"/>
              </w:rPr>
              <w:t xml:space="preserve"> </w:t>
            </w:r>
            <w:r w:rsidRPr="00C06EFA">
              <w:rPr>
                <w:rFonts w:ascii="Arial" w:hAnsi="Arial" w:cs="Arial"/>
                <w:b/>
                <w:bCs/>
                <w:color w:val="222222"/>
                <w:sz w:val="20"/>
                <w:szCs w:val="20"/>
                <w:highlight w:val="green"/>
                <w:rtl/>
                <w:lang w:eastAsia="en-US"/>
              </w:rPr>
              <w:t>בכבד</w:t>
            </w:r>
            <w:r w:rsidRPr="00C06EFA">
              <w:rPr>
                <w:rFonts w:ascii="Arial" w:hAnsi="Arial" w:cs="Arial"/>
                <w:color w:val="222222"/>
                <w:sz w:val="20"/>
                <w:szCs w:val="20"/>
                <w:highlight w:val="green"/>
                <w:rtl/>
                <w:lang w:eastAsia="en-US"/>
              </w:rPr>
              <w:t>,</w:t>
            </w:r>
            <w:r w:rsidRPr="00C06EFA">
              <w:rPr>
                <w:rFonts w:ascii="Arial" w:hAnsi="Arial" w:cs="Arial"/>
                <w:color w:val="222222"/>
                <w:sz w:val="20"/>
                <w:szCs w:val="20"/>
                <w:rtl/>
                <w:lang w:eastAsia="en-US"/>
              </w:rPr>
              <w:t xml:space="preserve"> </w:t>
            </w:r>
            <w:r w:rsidRPr="00C06EFA">
              <w:rPr>
                <w:rFonts w:ascii="Arial" w:hAnsi="Arial" w:cs="Arial"/>
                <w:color w:val="222222"/>
                <w:sz w:val="20"/>
                <w:szCs w:val="20"/>
                <w:rtl/>
                <w:lang w:eastAsia="en-US"/>
              </w:rPr>
              <w:br/>
              <w:t xml:space="preserve">• </w:t>
            </w:r>
            <w:r w:rsidRPr="00C06EFA">
              <w:rPr>
                <w:rFonts w:ascii="Arial" w:hAnsi="Arial" w:cs="Arial"/>
                <w:color w:val="222222"/>
                <w:sz w:val="20"/>
                <w:szCs w:val="20"/>
                <w:highlight w:val="green"/>
                <w:rtl/>
                <w:lang w:eastAsia="en-US"/>
              </w:rPr>
              <w:t>יש לך בעיות</w:t>
            </w:r>
            <w:r w:rsidRPr="00C06EFA">
              <w:rPr>
                <w:rFonts w:ascii="Arial" w:hAnsi="Arial" w:cs="Arial"/>
                <w:b/>
                <w:bCs/>
                <w:color w:val="222222"/>
                <w:sz w:val="20"/>
                <w:szCs w:val="20"/>
                <w:highlight w:val="green"/>
                <w:rtl/>
                <w:lang w:eastAsia="en-US"/>
              </w:rPr>
              <w:t xml:space="preserve"> בכליות</w:t>
            </w:r>
            <w:r w:rsidRPr="00C06EFA">
              <w:rPr>
                <w:rFonts w:ascii="Arial" w:hAnsi="Arial" w:cs="Arial"/>
                <w:color w:val="222222"/>
                <w:sz w:val="20"/>
                <w:szCs w:val="20"/>
                <w:highlight w:val="green"/>
                <w:rtl/>
                <w:lang w:eastAsia="en-US"/>
              </w:rPr>
              <w:t xml:space="preserve"> בדרגה</w:t>
            </w:r>
            <w:r w:rsidRPr="00C06EFA">
              <w:rPr>
                <w:rFonts w:ascii="Arial" w:hAnsi="Arial" w:cs="Arial"/>
                <w:color w:val="222222"/>
                <w:sz w:val="20"/>
                <w:szCs w:val="20"/>
                <w:rtl/>
                <w:lang w:eastAsia="en-US"/>
              </w:rPr>
              <w:t xml:space="preserve"> </w:t>
            </w:r>
            <w:r w:rsidRPr="00C06EFA">
              <w:rPr>
                <w:rFonts w:ascii="Arial" w:hAnsi="Arial" w:cs="Arial"/>
                <w:color w:val="222222"/>
                <w:sz w:val="20"/>
                <w:szCs w:val="20"/>
                <w:highlight w:val="yellow"/>
                <w:rtl/>
                <w:lang w:eastAsia="en-US"/>
              </w:rPr>
              <w:t>בינונית עד</w:t>
            </w:r>
            <w:r w:rsidRPr="00C06EFA">
              <w:rPr>
                <w:rFonts w:ascii="Arial" w:hAnsi="Arial" w:cs="Arial"/>
                <w:color w:val="222222"/>
                <w:sz w:val="20"/>
                <w:szCs w:val="20"/>
                <w:rtl/>
                <w:lang w:eastAsia="en-US"/>
              </w:rPr>
              <w:t xml:space="preserve"> </w:t>
            </w:r>
            <w:r w:rsidRPr="00C06EFA">
              <w:rPr>
                <w:rFonts w:ascii="Arial" w:hAnsi="Arial" w:cs="Arial"/>
                <w:color w:val="222222"/>
                <w:sz w:val="20"/>
                <w:szCs w:val="20"/>
                <w:highlight w:val="green"/>
                <w:rtl/>
                <w:lang w:eastAsia="en-US"/>
              </w:rPr>
              <w:t>חמור</w:t>
            </w:r>
            <w:r w:rsidRPr="00C06EFA">
              <w:rPr>
                <w:rFonts w:ascii="Arial" w:hAnsi="Arial" w:cs="Arial" w:hint="cs"/>
                <w:color w:val="222222"/>
                <w:sz w:val="20"/>
                <w:szCs w:val="20"/>
                <w:highlight w:val="green"/>
                <w:rtl/>
                <w:lang w:eastAsia="en-US"/>
              </w:rPr>
              <w:t>ה,</w:t>
            </w:r>
            <w:r w:rsidRPr="00C06EFA">
              <w:rPr>
                <w:rFonts w:ascii="Arial" w:hAnsi="Arial" w:cs="Arial"/>
                <w:color w:val="222222"/>
                <w:sz w:val="20"/>
                <w:szCs w:val="20"/>
                <w:rtl/>
                <w:lang w:eastAsia="en-US"/>
              </w:rPr>
              <w:t xml:space="preserve"> </w:t>
            </w:r>
            <w:r w:rsidRPr="00C06EFA">
              <w:rPr>
                <w:rFonts w:ascii="Arial" w:hAnsi="Arial" w:cs="Arial"/>
                <w:color w:val="222222"/>
                <w:sz w:val="20"/>
                <w:szCs w:val="20"/>
                <w:rtl/>
                <w:lang w:eastAsia="en-US"/>
              </w:rPr>
              <w:br/>
              <w:t xml:space="preserve">• </w:t>
            </w:r>
            <w:r w:rsidRPr="00C06EFA">
              <w:rPr>
                <w:rFonts w:ascii="Arial" w:hAnsi="Arial" w:cs="Arial"/>
                <w:color w:val="222222"/>
                <w:sz w:val="20"/>
                <w:szCs w:val="20"/>
                <w:highlight w:val="yellow"/>
                <w:rtl/>
                <w:lang w:eastAsia="en-US"/>
              </w:rPr>
              <w:t xml:space="preserve">יש לך </w:t>
            </w:r>
            <w:r w:rsidRPr="00C06EFA">
              <w:rPr>
                <w:rFonts w:ascii="Arial" w:hAnsi="Arial" w:cs="Arial" w:hint="cs"/>
                <w:color w:val="222222"/>
                <w:sz w:val="20"/>
                <w:szCs w:val="20"/>
                <w:highlight w:val="yellow"/>
                <w:rtl/>
                <w:lang w:eastAsia="en-US"/>
              </w:rPr>
              <w:t>כמות</w:t>
            </w:r>
            <w:r w:rsidRPr="00C06EFA">
              <w:rPr>
                <w:rFonts w:ascii="Arial" w:hAnsi="Arial" w:cs="Arial"/>
                <w:color w:val="222222"/>
                <w:sz w:val="20"/>
                <w:szCs w:val="20"/>
                <w:highlight w:val="yellow"/>
                <w:rtl/>
                <w:lang w:eastAsia="en-US"/>
              </w:rPr>
              <w:t xml:space="preserve"> נמו</w:t>
            </w:r>
            <w:r w:rsidRPr="00C06EFA">
              <w:rPr>
                <w:rFonts w:ascii="Arial" w:hAnsi="Arial" w:cs="Arial" w:hint="cs"/>
                <w:color w:val="222222"/>
                <w:sz w:val="20"/>
                <w:szCs w:val="20"/>
                <w:highlight w:val="yellow"/>
                <w:rtl/>
                <w:lang w:eastAsia="en-US"/>
              </w:rPr>
              <w:t>כה</w:t>
            </w:r>
            <w:r w:rsidRPr="00C06EFA">
              <w:rPr>
                <w:rFonts w:ascii="Arial" w:hAnsi="Arial" w:cs="Arial"/>
                <w:color w:val="222222"/>
                <w:sz w:val="20"/>
                <w:szCs w:val="20"/>
                <w:highlight w:val="yellow"/>
                <w:rtl/>
                <w:lang w:eastAsia="en-US"/>
              </w:rPr>
              <w:t xml:space="preserve"> </w:t>
            </w:r>
            <w:r w:rsidRPr="00C06EFA">
              <w:rPr>
                <w:rFonts w:ascii="Arial" w:hAnsi="Arial" w:cs="Arial" w:hint="cs"/>
                <w:color w:val="222222"/>
                <w:sz w:val="20"/>
                <w:szCs w:val="20"/>
                <w:highlight w:val="yellow"/>
                <w:rtl/>
                <w:lang w:eastAsia="en-US"/>
              </w:rPr>
              <w:t xml:space="preserve">מאד </w:t>
            </w:r>
            <w:r w:rsidRPr="00C06EFA">
              <w:rPr>
                <w:rFonts w:ascii="Arial" w:hAnsi="Arial" w:cs="Arial"/>
                <w:color w:val="222222"/>
                <w:sz w:val="20"/>
                <w:szCs w:val="20"/>
                <w:highlight w:val="yellow"/>
                <w:rtl/>
                <w:lang w:eastAsia="en-US"/>
              </w:rPr>
              <w:t xml:space="preserve">של </w:t>
            </w:r>
            <w:r w:rsidRPr="00C06EFA">
              <w:rPr>
                <w:rFonts w:ascii="Arial" w:hAnsi="Arial" w:cs="Arial"/>
                <w:b/>
                <w:bCs/>
                <w:color w:val="222222"/>
                <w:sz w:val="20"/>
                <w:szCs w:val="20"/>
                <w:highlight w:val="yellow"/>
                <w:rtl/>
                <w:lang w:eastAsia="en-US"/>
              </w:rPr>
              <w:t>חלבונים בדם</w:t>
            </w:r>
            <w:r w:rsidRPr="00C06EFA">
              <w:rPr>
                <w:rFonts w:ascii="Arial" w:hAnsi="Arial" w:cs="Arial" w:hint="cs"/>
                <w:b/>
                <w:bCs/>
                <w:color w:val="222222"/>
                <w:sz w:val="20"/>
                <w:szCs w:val="20"/>
                <w:highlight w:val="yellow"/>
                <w:rtl/>
                <w:lang w:eastAsia="en-US"/>
              </w:rPr>
              <w:t>,</w:t>
            </w:r>
            <w:r w:rsidRPr="00C06EFA">
              <w:rPr>
                <w:rFonts w:ascii="Arial" w:hAnsi="Arial" w:cs="Arial"/>
                <w:color w:val="222222"/>
                <w:sz w:val="20"/>
                <w:szCs w:val="20"/>
                <w:highlight w:val="yellow"/>
                <w:rtl/>
                <w:lang w:eastAsia="en-US"/>
              </w:rPr>
              <w:t xml:space="preserve"> </w:t>
            </w:r>
          </w:p>
          <w:p w:rsidR="00C06EFA" w:rsidRPr="00C06EFA" w:rsidRDefault="00C06EFA" w:rsidP="00C06EFA">
            <w:pPr>
              <w:textAlignment w:val="top"/>
              <w:rPr>
                <w:rFonts w:ascii="Arial" w:hAnsi="Arial" w:cs="Arial"/>
                <w:color w:val="777777"/>
                <w:sz w:val="20"/>
                <w:szCs w:val="20"/>
                <w:lang w:eastAsia="en-US"/>
              </w:rPr>
            </w:pPr>
            <w:r w:rsidRPr="00C06EFA">
              <w:rPr>
                <w:rFonts w:ascii="Arial" w:hAnsi="Arial" w:cs="Arial"/>
                <w:color w:val="222222"/>
                <w:sz w:val="20"/>
                <w:szCs w:val="20"/>
                <w:rtl/>
                <w:lang w:eastAsia="en-US"/>
              </w:rPr>
              <w:t xml:space="preserve">• </w:t>
            </w:r>
            <w:r w:rsidRPr="00C06EFA">
              <w:rPr>
                <w:rFonts w:ascii="Arial" w:hAnsi="Arial" w:cs="Arial"/>
                <w:color w:val="222222"/>
                <w:sz w:val="20"/>
                <w:szCs w:val="20"/>
                <w:highlight w:val="green"/>
                <w:rtl/>
                <w:lang w:eastAsia="en-US"/>
              </w:rPr>
              <w:t>את</w:t>
            </w:r>
            <w:r w:rsidRPr="00C06EFA">
              <w:rPr>
                <w:rFonts w:ascii="Arial" w:hAnsi="Arial" w:cs="Arial" w:hint="cs"/>
                <w:color w:val="222222"/>
                <w:sz w:val="20"/>
                <w:szCs w:val="20"/>
                <w:highlight w:val="green"/>
                <w:rtl/>
                <w:lang w:eastAsia="en-US"/>
              </w:rPr>
              <w:t>ה</w:t>
            </w:r>
            <w:r w:rsidRPr="00C06EFA">
              <w:rPr>
                <w:rFonts w:ascii="Arial" w:hAnsi="Arial" w:cs="Arial"/>
                <w:color w:val="222222"/>
                <w:sz w:val="20"/>
                <w:szCs w:val="20"/>
                <w:highlight w:val="green"/>
                <w:rtl/>
                <w:lang w:eastAsia="en-US"/>
              </w:rPr>
              <w:t xml:space="preserve"> סובל מבעיה כלשהי המשפיעה על </w:t>
            </w:r>
            <w:r w:rsidRPr="00C06EFA">
              <w:rPr>
                <w:rFonts w:ascii="Arial" w:hAnsi="Arial" w:cs="Arial"/>
                <w:b/>
                <w:bCs/>
                <w:color w:val="222222"/>
                <w:sz w:val="20"/>
                <w:szCs w:val="20"/>
                <w:highlight w:val="green"/>
                <w:rtl/>
                <w:lang w:eastAsia="en-US"/>
              </w:rPr>
              <w:t>המערכת החיסונית</w:t>
            </w:r>
            <w:r w:rsidRPr="00C06EFA">
              <w:rPr>
                <w:rFonts w:ascii="Arial" w:hAnsi="Arial" w:cs="Arial"/>
                <w:color w:val="222222"/>
                <w:sz w:val="20"/>
                <w:szCs w:val="20"/>
                <w:highlight w:val="green"/>
                <w:rtl/>
                <w:lang w:eastAsia="en-US"/>
              </w:rPr>
              <w:t xml:space="preserve"> שלך (למשל איידס), </w:t>
            </w:r>
            <w:r w:rsidRPr="00C06EFA">
              <w:rPr>
                <w:rFonts w:ascii="Arial" w:hAnsi="Arial" w:cs="Arial"/>
                <w:color w:val="222222"/>
                <w:sz w:val="20"/>
                <w:szCs w:val="20"/>
                <w:highlight w:val="green"/>
                <w:rtl/>
                <w:lang w:eastAsia="en-US"/>
              </w:rPr>
              <w:br/>
            </w:r>
            <w:r w:rsidRPr="00C06EFA">
              <w:rPr>
                <w:rFonts w:ascii="Arial" w:hAnsi="Arial" w:cs="Arial"/>
                <w:color w:val="222222"/>
                <w:sz w:val="20"/>
                <w:szCs w:val="20"/>
                <w:highlight w:val="green"/>
                <w:rtl/>
                <w:lang w:eastAsia="en-US"/>
              </w:rPr>
              <w:lastRenderedPageBreak/>
              <w:t xml:space="preserve">• יש לך בעיה </w:t>
            </w:r>
            <w:r w:rsidRPr="00C06EFA">
              <w:rPr>
                <w:rFonts w:ascii="Arial" w:hAnsi="Arial" w:cs="Arial" w:hint="cs"/>
                <w:color w:val="222222"/>
                <w:sz w:val="20"/>
                <w:szCs w:val="20"/>
                <w:highlight w:val="green"/>
                <w:rtl/>
                <w:lang w:eastAsia="en-US"/>
              </w:rPr>
              <w:t>ב</w:t>
            </w:r>
            <w:r w:rsidRPr="00C06EFA">
              <w:rPr>
                <w:rFonts w:ascii="Arial" w:hAnsi="Arial" w:cs="Arial"/>
                <w:b/>
                <w:bCs/>
                <w:color w:val="222222"/>
                <w:sz w:val="20"/>
                <w:szCs w:val="20"/>
                <w:highlight w:val="green"/>
                <w:rtl/>
                <w:lang w:eastAsia="en-US"/>
              </w:rPr>
              <w:t>מח העצם</w:t>
            </w:r>
            <w:r w:rsidRPr="00C06EFA">
              <w:rPr>
                <w:rFonts w:ascii="Arial" w:hAnsi="Arial" w:cs="Arial"/>
                <w:color w:val="222222"/>
                <w:sz w:val="20"/>
                <w:szCs w:val="20"/>
                <w:highlight w:val="green"/>
                <w:rtl/>
                <w:lang w:eastAsia="en-US"/>
              </w:rPr>
              <w:t xml:space="preserve">, או </w:t>
            </w:r>
            <w:r w:rsidRPr="00C06EFA">
              <w:rPr>
                <w:rFonts w:ascii="Arial" w:hAnsi="Arial" w:cs="Arial" w:hint="cs"/>
                <w:color w:val="222222"/>
                <w:sz w:val="20"/>
                <w:szCs w:val="20"/>
                <w:highlight w:val="green"/>
                <w:rtl/>
                <w:lang w:eastAsia="en-US"/>
              </w:rPr>
              <w:t>ספירה נמוכה</w:t>
            </w:r>
            <w:r w:rsidRPr="00C06EFA">
              <w:rPr>
                <w:rFonts w:ascii="Arial" w:hAnsi="Arial" w:cs="Arial"/>
                <w:color w:val="222222"/>
                <w:sz w:val="20"/>
                <w:szCs w:val="20"/>
                <w:highlight w:val="green"/>
                <w:rtl/>
                <w:lang w:eastAsia="en-US"/>
              </w:rPr>
              <w:t xml:space="preserve"> של תאים אדומים או לבנים בדם או מספר מופחת של טסיות דם, </w:t>
            </w:r>
            <w:r w:rsidRPr="00C06EFA">
              <w:rPr>
                <w:rFonts w:ascii="Arial" w:hAnsi="Arial" w:cs="Arial"/>
                <w:color w:val="222222"/>
                <w:sz w:val="20"/>
                <w:szCs w:val="20"/>
                <w:highlight w:val="green"/>
                <w:rtl/>
                <w:lang w:eastAsia="en-US"/>
              </w:rPr>
              <w:br/>
              <w:t>• את</w:t>
            </w:r>
            <w:r w:rsidRPr="00C06EFA">
              <w:rPr>
                <w:rFonts w:ascii="Arial" w:hAnsi="Arial" w:cs="Arial" w:hint="cs"/>
                <w:color w:val="222222"/>
                <w:sz w:val="20"/>
                <w:szCs w:val="20"/>
                <w:highlight w:val="green"/>
                <w:rtl/>
                <w:lang w:eastAsia="en-US"/>
              </w:rPr>
              <w:t>ה</w:t>
            </w:r>
            <w:r w:rsidRPr="00C06EFA">
              <w:rPr>
                <w:rFonts w:ascii="Arial" w:hAnsi="Arial" w:cs="Arial"/>
                <w:color w:val="222222"/>
                <w:sz w:val="20"/>
                <w:szCs w:val="20"/>
                <w:highlight w:val="green"/>
                <w:rtl/>
                <w:lang w:eastAsia="en-US"/>
              </w:rPr>
              <w:t xml:space="preserve"> סובל מ</w:t>
            </w:r>
            <w:r w:rsidRPr="00C06EFA">
              <w:rPr>
                <w:rFonts w:ascii="Arial" w:hAnsi="Arial" w:cs="Arial"/>
                <w:b/>
                <w:bCs/>
                <w:color w:val="222222"/>
                <w:sz w:val="20"/>
                <w:szCs w:val="20"/>
                <w:highlight w:val="green"/>
                <w:rtl/>
                <w:lang w:eastAsia="en-US"/>
              </w:rPr>
              <w:t>זיהום חמור</w:t>
            </w:r>
            <w:r w:rsidRPr="00C06EFA">
              <w:rPr>
                <w:rFonts w:ascii="Arial" w:hAnsi="Arial" w:cs="Arial"/>
                <w:color w:val="222222"/>
                <w:sz w:val="20"/>
                <w:szCs w:val="20"/>
                <w:highlight w:val="green"/>
                <w:rtl/>
                <w:lang w:eastAsia="en-US"/>
              </w:rPr>
              <w:t xml:space="preserve">, </w:t>
            </w:r>
            <w:r w:rsidRPr="00C06EFA">
              <w:rPr>
                <w:rFonts w:ascii="Arial" w:hAnsi="Arial" w:cs="Arial"/>
                <w:color w:val="222222"/>
                <w:sz w:val="20"/>
                <w:szCs w:val="20"/>
                <w:highlight w:val="green"/>
                <w:rtl/>
                <w:lang w:eastAsia="en-US"/>
              </w:rPr>
              <w:br/>
              <w:t>• הנך בהריון, חושב</w:t>
            </w:r>
            <w:r w:rsidRPr="00C06EFA">
              <w:rPr>
                <w:rFonts w:ascii="Arial" w:hAnsi="Arial" w:cs="Arial" w:hint="cs"/>
                <w:color w:val="222222"/>
                <w:sz w:val="20"/>
                <w:szCs w:val="20"/>
                <w:highlight w:val="green"/>
                <w:rtl/>
                <w:lang w:eastAsia="en-US"/>
              </w:rPr>
              <w:t>ת</w:t>
            </w:r>
            <w:r w:rsidRPr="00C06EFA">
              <w:rPr>
                <w:rFonts w:ascii="Arial" w:hAnsi="Arial" w:cs="Arial"/>
                <w:color w:val="222222"/>
                <w:sz w:val="20"/>
                <w:szCs w:val="20"/>
                <w:highlight w:val="green"/>
                <w:rtl/>
                <w:lang w:eastAsia="en-US"/>
              </w:rPr>
              <w:t xml:space="preserve"> שאת</w:t>
            </w:r>
            <w:r w:rsidRPr="00C06EFA">
              <w:rPr>
                <w:rFonts w:ascii="Arial" w:hAnsi="Arial" w:cs="Arial" w:hint="cs"/>
                <w:color w:val="222222"/>
                <w:sz w:val="20"/>
                <w:szCs w:val="20"/>
                <w:highlight w:val="green"/>
                <w:rtl/>
                <w:lang w:eastAsia="en-US"/>
              </w:rPr>
              <w:t xml:space="preserve"> עשויה להיות</w:t>
            </w:r>
            <w:r w:rsidRPr="00C06EFA">
              <w:rPr>
                <w:rFonts w:ascii="Arial" w:hAnsi="Arial" w:cs="Arial"/>
                <w:color w:val="222222"/>
                <w:sz w:val="20"/>
                <w:szCs w:val="20"/>
                <w:highlight w:val="green"/>
                <w:rtl/>
                <w:lang w:eastAsia="en-US"/>
              </w:rPr>
              <w:t xml:space="preserve"> בהריון, או מניק</w:t>
            </w:r>
            <w:r w:rsidRPr="00C06EFA">
              <w:rPr>
                <w:rFonts w:ascii="Arial" w:hAnsi="Arial" w:cs="Arial" w:hint="cs"/>
                <w:color w:val="222222"/>
                <w:sz w:val="20"/>
                <w:szCs w:val="20"/>
                <w:highlight w:val="green"/>
                <w:rtl/>
                <w:lang w:eastAsia="en-US"/>
              </w:rPr>
              <w:t>ה</w:t>
            </w:r>
            <w:r w:rsidRPr="00C06EFA">
              <w:rPr>
                <w:rFonts w:ascii="Arial" w:hAnsi="Arial" w:cs="Arial"/>
                <w:color w:val="222222"/>
                <w:sz w:val="20"/>
                <w:szCs w:val="20"/>
                <w:highlight w:val="green"/>
                <w:rtl/>
                <w:lang w:eastAsia="en-US"/>
              </w:rPr>
              <w:t>.</w:t>
            </w:r>
          </w:p>
          <w:p w:rsidR="00974500" w:rsidRDefault="00974500" w:rsidP="004E054C">
            <w:pPr>
              <w:rPr>
                <w:rFonts w:ascii="Arial" w:hAnsi="Arial" w:cs="Arial"/>
                <w:b/>
                <w:bCs/>
                <w:sz w:val="16"/>
                <w:szCs w:val="16"/>
                <w:rtl/>
                <w:lang w:eastAsia="en-US"/>
              </w:rPr>
            </w:pPr>
            <w:r>
              <w:rPr>
                <w:rFonts w:ascii="Arial" w:hAnsi="Arial" w:cs="Arial" w:hint="cs"/>
                <w:b/>
                <w:bCs/>
                <w:sz w:val="16"/>
                <w:szCs w:val="16"/>
                <w:rtl/>
                <w:lang w:eastAsia="en-US"/>
              </w:rPr>
              <w:t>#############</w:t>
            </w:r>
          </w:p>
          <w:p w:rsidR="003237C6" w:rsidRPr="002B1CB4" w:rsidRDefault="003237C6" w:rsidP="004E054C">
            <w:pPr>
              <w:rPr>
                <w:rFonts w:ascii="Arial" w:hAnsi="Arial" w:cs="Arial"/>
                <w:b/>
                <w:bCs/>
                <w:sz w:val="16"/>
                <w:szCs w:val="16"/>
                <w:rtl/>
                <w:lang w:eastAsia="en-US"/>
              </w:rPr>
            </w:pPr>
          </w:p>
          <w:p w:rsidR="003237C6" w:rsidRPr="003237C6" w:rsidRDefault="003237C6" w:rsidP="003237C6">
            <w:pPr>
              <w:rPr>
                <w:rFonts w:ascii="Arial" w:hAnsi="Arial" w:cs="Arial"/>
                <w:sz w:val="20"/>
                <w:szCs w:val="20"/>
                <w:rtl/>
              </w:rPr>
            </w:pPr>
            <w:r w:rsidRPr="003237C6">
              <w:rPr>
                <w:rFonts w:ascii="Arial" w:hAnsi="Arial" w:cs="Arial"/>
                <w:sz w:val="20"/>
                <w:szCs w:val="20"/>
                <w:highlight w:val="green"/>
                <w:rtl/>
              </w:rPr>
              <w:t>אזהרות מיוחדות הנוגעות לשימוש בתרופה</w:t>
            </w:r>
          </w:p>
          <w:p w:rsidR="003237C6" w:rsidRPr="003237C6" w:rsidRDefault="003237C6" w:rsidP="003237C6">
            <w:pPr>
              <w:ind w:left="283"/>
              <w:rPr>
                <w:rFonts w:ascii="Arial" w:hAnsi="Arial" w:cs="Arial"/>
                <w:sz w:val="20"/>
                <w:szCs w:val="20"/>
                <w:rtl/>
              </w:rPr>
            </w:pPr>
          </w:p>
          <w:p w:rsidR="003237C6" w:rsidRPr="003237C6" w:rsidRDefault="003237C6" w:rsidP="003237C6">
            <w:pPr>
              <w:textAlignment w:val="top"/>
              <w:rPr>
                <w:rFonts w:ascii="Arial" w:hAnsi="Arial" w:cs="Arial"/>
                <w:color w:val="222222"/>
                <w:sz w:val="20"/>
                <w:szCs w:val="20"/>
                <w:highlight w:val="yellow"/>
                <w:rtl/>
                <w:lang w:eastAsia="en-US"/>
              </w:rPr>
            </w:pPr>
            <w:r w:rsidRPr="003237C6">
              <w:rPr>
                <w:rFonts w:ascii="Arial" w:hAnsi="Arial" w:cs="Arial"/>
                <w:color w:val="222222"/>
                <w:sz w:val="20"/>
                <w:szCs w:val="20"/>
                <w:highlight w:val="green"/>
                <w:rtl/>
                <w:lang w:eastAsia="en-US"/>
              </w:rPr>
              <w:t xml:space="preserve">שוחח עם הרופא, הרוקח או </w:t>
            </w:r>
            <w:r w:rsidRPr="003237C6">
              <w:rPr>
                <w:rFonts w:ascii="Arial" w:hAnsi="Arial" w:cs="Arial" w:hint="cs"/>
                <w:color w:val="222222"/>
                <w:sz w:val="20"/>
                <w:szCs w:val="20"/>
                <w:highlight w:val="green"/>
                <w:rtl/>
                <w:lang w:eastAsia="en-US"/>
              </w:rPr>
              <w:t>ה</w:t>
            </w:r>
            <w:r w:rsidRPr="003237C6">
              <w:rPr>
                <w:rFonts w:ascii="Arial" w:hAnsi="Arial" w:cs="Arial"/>
                <w:color w:val="222222"/>
                <w:sz w:val="20"/>
                <w:szCs w:val="20"/>
                <w:highlight w:val="green"/>
                <w:rtl/>
                <w:lang w:eastAsia="en-US"/>
              </w:rPr>
              <w:t>אחות לפני נטילת ערבה</w:t>
            </w:r>
            <w:r w:rsidRPr="003237C6">
              <w:rPr>
                <w:rFonts w:ascii="Arial" w:hAnsi="Arial" w:cs="Arial"/>
                <w:color w:val="222222"/>
                <w:sz w:val="20"/>
                <w:szCs w:val="20"/>
                <w:highlight w:val="green"/>
                <w:rtl/>
                <w:lang w:eastAsia="en-US"/>
              </w:rPr>
              <w:br/>
            </w:r>
            <w:r w:rsidRPr="003237C6">
              <w:rPr>
                <w:rFonts w:ascii="Arial" w:hAnsi="Arial" w:cs="Arial"/>
                <w:color w:val="222222"/>
                <w:sz w:val="20"/>
                <w:szCs w:val="20"/>
                <w:highlight w:val="yellow"/>
                <w:rtl/>
                <w:lang w:eastAsia="en-US"/>
              </w:rPr>
              <w:br/>
              <w:t xml:space="preserve">• </w:t>
            </w:r>
            <w:r w:rsidRPr="003237C6">
              <w:rPr>
                <w:rFonts w:cs="Arial"/>
                <w:sz w:val="20"/>
                <w:szCs w:val="20"/>
                <w:highlight w:val="yellow"/>
                <w:rtl/>
              </w:rPr>
              <w:t>אם</w:t>
            </w:r>
            <w:r w:rsidRPr="003237C6">
              <w:rPr>
                <w:rFonts w:cs="Arial" w:hint="cs"/>
                <w:sz w:val="20"/>
                <w:szCs w:val="20"/>
                <w:highlight w:val="yellow"/>
                <w:rtl/>
              </w:rPr>
              <w:t xml:space="preserve"> סבלת אי פעם מ</w:t>
            </w:r>
            <w:r w:rsidRPr="003237C6">
              <w:rPr>
                <w:rFonts w:cs="Arial" w:hint="cs"/>
                <w:b/>
                <w:bCs/>
                <w:sz w:val="20"/>
                <w:szCs w:val="20"/>
                <w:highlight w:val="yellow"/>
                <w:rtl/>
              </w:rPr>
              <w:t>שחפת</w:t>
            </w:r>
            <w:r w:rsidRPr="003237C6">
              <w:rPr>
                <w:rFonts w:cs="Arial" w:hint="cs"/>
                <w:sz w:val="20"/>
                <w:szCs w:val="20"/>
                <w:highlight w:val="yellow"/>
                <w:rtl/>
              </w:rPr>
              <w:t xml:space="preserve"> או </w:t>
            </w:r>
            <w:r w:rsidRPr="003237C6">
              <w:rPr>
                <w:rFonts w:cs="Arial" w:hint="cs"/>
                <w:b/>
                <w:bCs/>
                <w:sz w:val="20"/>
                <w:szCs w:val="20"/>
                <w:highlight w:val="yellow"/>
                <w:rtl/>
              </w:rPr>
              <w:t xml:space="preserve">ממחלת ריאות שנקראת </w:t>
            </w:r>
            <w:r w:rsidRPr="003237C6">
              <w:rPr>
                <w:rFonts w:cs="Arial"/>
                <w:b/>
                <w:bCs/>
                <w:sz w:val="22"/>
                <w:szCs w:val="22"/>
                <w:highlight w:val="yellow"/>
              </w:rPr>
              <w:t>interstitial lung disease</w:t>
            </w:r>
            <w:r w:rsidRPr="003237C6">
              <w:rPr>
                <w:rFonts w:cs="Arial" w:hint="cs"/>
                <w:b/>
                <w:bCs/>
                <w:sz w:val="22"/>
                <w:szCs w:val="22"/>
                <w:highlight w:val="yellow"/>
                <w:rtl/>
              </w:rPr>
              <w:t>,</w:t>
            </w:r>
            <w:r w:rsidRPr="003237C6">
              <w:rPr>
                <w:rFonts w:ascii="Arial" w:hAnsi="Arial" w:cs="Arial"/>
                <w:color w:val="222222"/>
                <w:sz w:val="20"/>
                <w:szCs w:val="20"/>
                <w:highlight w:val="yellow"/>
                <w:rtl/>
                <w:lang w:eastAsia="en-US"/>
              </w:rPr>
              <w:br/>
              <w:t xml:space="preserve">• אם אתה </w:t>
            </w:r>
            <w:r w:rsidRPr="003237C6">
              <w:rPr>
                <w:rFonts w:ascii="Arial" w:hAnsi="Arial" w:cs="Arial"/>
                <w:b/>
                <w:bCs/>
                <w:color w:val="222222"/>
                <w:sz w:val="20"/>
                <w:szCs w:val="20"/>
                <w:highlight w:val="yellow"/>
                <w:rtl/>
                <w:lang w:eastAsia="en-US"/>
              </w:rPr>
              <w:t>זכר</w:t>
            </w:r>
            <w:r w:rsidRPr="003237C6">
              <w:rPr>
                <w:rFonts w:ascii="Arial" w:hAnsi="Arial" w:cs="Arial"/>
                <w:color w:val="222222"/>
                <w:sz w:val="20"/>
                <w:szCs w:val="20"/>
                <w:highlight w:val="yellow"/>
                <w:rtl/>
                <w:lang w:eastAsia="en-US"/>
              </w:rPr>
              <w:t xml:space="preserve"> ו</w:t>
            </w:r>
            <w:r w:rsidRPr="003237C6">
              <w:rPr>
                <w:rFonts w:ascii="Arial" w:hAnsi="Arial" w:cs="Arial" w:hint="cs"/>
                <w:color w:val="222222"/>
                <w:sz w:val="20"/>
                <w:szCs w:val="20"/>
                <w:highlight w:val="yellow"/>
                <w:rtl/>
                <w:lang w:eastAsia="en-US"/>
              </w:rPr>
              <w:t>מעונין להיות אבא ל</w:t>
            </w:r>
            <w:r w:rsidRPr="003237C6">
              <w:rPr>
                <w:rFonts w:ascii="Arial" w:hAnsi="Arial" w:cs="Arial"/>
                <w:color w:val="222222"/>
                <w:sz w:val="20"/>
                <w:szCs w:val="20"/>
                <w:highlight w:val="yellow"/>
                <w:rtl/>
                <w:lang w:eastAsia="en-US"/>
              </w:rPr>
              <w:t xml:space="preserve">ילד. </w:t>
            </w:r>
            <w:r w:rsidRPr="003237C6">
              <w:rPr>
                <w:rFonts w:ascii="Arial" w:hAnsi="Arial" w:cs="Arial" w:hint="cs"/>
                <w:color w:val="222222"/>
                <w:sz w:val="20"/>
                <w:szCs w:val="20"/>
                <w:highlight w:val="yellow"/>
                <w:rtl/>
                <w:lang w:eastAsia="en-US"/>
              </w:rPr>
              <w:t>היות ו</w:t>
            </w:r>
            <w:r w:rsidRPr="003237C6">
              <w:rPr>
                <w:rFonts w:ascii="Arial" w:hAnsi="Arial" w:cs="Arial"/>
                <w:color w:val="222222"/>
                <w:sz w:val="20"/>
                <w:szCs w:val="20"/>
                <w:highlight w:val="yellow"/>
                <w:rtl/>
                <w:lang w:eastAsia="en-US"/>
              </w:rPr>
              <w:t>לא ניתן לשלול</w:t>
            </w:r>
            <w:r w:rsidRPr="003237C6">
              <w:rPr>
                <w:rFonts w:ascii="Arial" w:hAnsi="Arial" w:cs="Arial" w:hint="cs"/>
                <w:color w:val="222222"/>
                <w:sz w:val="20"/>
                <w:szCs w:val="20"/>
                <w:highlight w:val="yellow"/>
                <w:rtl/>
                <w:lang w:eastAsia="en-US"/>
              </w:rPr>
              <w:t xml:space="preserve"> אפשרות </w:t>
            </w:r>
            <w:r w:rsidRPr="003237C6">
              <w:rPr>
                <w:rFonts w:ascii="Arial" w:hAnsi="Arial" w:cs="Arial"/>
                <w:color w:val="222222"/>
                <w:sz w:val="20"/>
                <w:szCs w:val="20"/>
                <w:highlight w:val="yellow"/>
                <w:rtl/>
                <w:lang w:eastAsia="en-US"/>
              </w:rPr>
              <w:t>שערבה עוברת לזרע, יש להשתמש באמצעי מניעה אמינ</w:t>
            </w:r>
            <w:r w:rsidRPr="003237C6">
              <w:rPr>
                <w:rFonts w:ascii="Arial" w:hAnsi="Arial" w:cs="Arial" w:hint="cs"/>
                <w:color w:val="222222"/>
                <w:sz w:val="20"/>
                <w:szCs w:val="20"/>
                <w:highlight w:val="yellow"/>
                <w:rtl/>
                <w:lang w:eastAsia="en-US"/>
              </w:rPr>
              <w:t>ים</w:t>
            </w:r>
            <w:r w:rsidRPr="003237C6">
              <w:rPr>
                <w:rFonts w:ascii="Arial" w:hAnsi="Arial" w:cs="Arial"/>
                <w:color w:val="222222"/>
                <w:sz w:val="20"/>
                <w:szCs w:val="20"/>
                <w:highlight w:val="yellow"/>
                <w:rtl/>
                <w:lang w:eastAsia="en-US"/>
              </w:rPr>
              <w:t xml:space="preserve"> במהלך טיפול עם ערבה. גבר המבקש</w:t>
            </w:r>
            <w:r w:rsidRPr="003237C6">
              <w:rPr>
                <w:rFonts w:ascii="Arial" w:hAnsi="Arial" w:cs="Arial" w:hint="cs"/>
                <w:color w:val="222222"/>
                <w:sz w:val="20"/>
                <w:szCs w:val="20"/>
                <w:highlight w:val="yellow"/>
                <w:rtl/>
                <w:lang w:eastAsia="en-US"/>
              </w:rPr>
              <w:t xml:space="preserve"> להיות אבא לילד</w:t>
            </w:r>
            <w:r w:rsidRPr="003237C6">
              <w:rPr>
                <w:rFonts w:ascii="Arial" w:hAnsi="Arial" w:cs="Arial"/>
                <w:color w:val="222222"/>
                <w:sz w:val="20"/>
                <w:szCs w:val="20"/>
                <w:highlight w:val="yellow"/>
                <w:rtl/>
                <w:lang w:eastAsia="en-US"/>
              </w:rPr>
              <w:t xml:space="preserve"> צרי</w:t>
            </w:r>
            <w:r w:rsidRPr="003237C6">
              <w:rPr>
                <w:rFonts w:ascii="Arial" w:hAnsi="Arial" w:cs="Arial" w:hint="cs"/>
                <w:color w:val="222222"/>
                <w:sz w:val="20"/>
                <w:szCs w:val="20"/>
                <w:highlight w:val="yellow"/>
                <w:rtl/>
                <w:lang w:eastAsia="en-US"/>
              </w:rPr>
              <w:t>ך</w:t>
            </w:r>
            <w:r w:rsidRPr="003237C6">
              <w:rPr>
                <w:rFonts w:ascii="Arial" w:hAnsi="Arial" w:cs="Arial"/>
                <w:color w:val="222222"/>
                <w:sz w:val="20"/>
                <w:szCs w:val="20"/>
                <w:highlight w:val="yellow"/>
                <w:rtl/>
                <w:lang w:eastAsia="en-US"/>
              </w:rPr>
              <w:t xml:space="preserve"> לפנות לרופא שעשוי לייעץ ל</w:t>
            </w:r>
            <w:r w:rsidRPr="003237C6">
              <w:rPr>
                <w:rFonts w:ascii="Arial" w:hAnsi="Arial" w:cs="Arial" w:hint="cs"/>
                <w:color w:val="222222"/>
                <w:sz w:val="20"/>
                <w:szCs w:val="20"/>
                <w:highlight w:val="yellow"/>
                <w:rtl/>
                <w:lang w:eastAsia="en-US"/>
              </w:rPr>
              <w:t>ו</w:t>
            </w:r>
            <w:r w:rsidRPr="003237C6">
              <w:rPr>
                <w:rFonts w:ascii="Arial" w:hAnsi="Arial" w:cs="Arial"/>
                <w:color w:val="222222"/>
                <w:sz w:val="20"/>
                <w:szCs w:val="20"/>
                <w:highlight w:val="yellow"/>
                <w:rtl/>
                <w:lang w:eastAsia="en-US"/>
              </w:rPr>
              <w:t xml:space="preserve"> להפסיק לקחת</w:t>
            </w:r>
            <w:r w:rsidRPr="003237C6">
              <w:rPr>
                <w:rFonts w:ascii="Arial" w:hAnsi="Arial" w:cs="Arial" w:hint="cs"/>
                <w:color w:val="222222"/>
                <w:sz w:val="20"/>
                <w:szCs w:val="20"/>
                <w:highlight w:val="yellow"/>
                <w:rtl/>
                <w:lang w:eastAsia="en-US"/>
              </w:rPr>
              <w:t xml:space="preserve"> </w:t>
            </w:r>
            <w:r w:rsidRPr="003237C6">
              <w:rPr>
                <w:rFonts w:ascii="Arial" w:hAnsi="Arial" w:cs="Arial"/>
                <w:color w:val="222222"/>
                <w:sz w:val="20"/>
                <w:szCs w:val="20"/>
                <w:highlight w:val="yellow"/>
                <w:rtl/>
                <w:lang w:eastAsia="en-US"/>
              </w:rPr>
              <w:t>ערבה ו</w:t>
            </w:r>
            <w:r w:rsidRPr="003237C6">
              <w:rPr>
                <w:rFonts w:ascii="Arial" w:hAnsi="Arial" w:cs="Arial" w:hint="cs"/>
                <w:color w:val="222222"/>
                <w:sz w:val="20"/>
                <w:szCs w:val="20"/>
                <w:highlight w:val="yellow"/>
                <w:rtl/>
                <w:lang w:eastAsia="en-US"/>
              </w:rPr>
              <w:t>ליטול</w:t>
            </w:r>
            <w:r w:rsidRPr="003237C6">
              <w:rPr>
                <w:rFonts w:ascii="Arial" w:hAnsi="Arial" w:cs="Arial"/>
                <w:color w:val="222222"/>
                <w:sz w:val="20"/>
                <w:szCs w:val="20"/>
                <w:highlight w:val="yellow"/>
                <w:rtl/>
                <w:lang w:eastAsia="en-US"/>
              </w:rPr>
              <w:t xml:space="preserve"> תרופות מסוימות כדי ל</w:t>
            </w:r>
            <w:r w:rsidRPr="003237C6">
              <w:rPr>
                <w:rFonts w:ascii="Arial" w:hAnsi="Arial" w:cs="Arial" w:hint="cs"/>
                <w:color w:val="222222"/>
                <w:sz w:val="20"/>
                <w:szCs w:val="20"/>
                <w:highlight w:val="yellow"/>
                <w:rtl/>
                <w:lang w:eastAsia="en-US"/>
              </w:rPr>
              <w:t>פנות</w:t>
            </w:r>
            <w:r w:rsidRPr="003237C6">
              <w:rPr>
                <w:rFonts w:ascii="Arial" w:hAnsi="Arial" w:cs="Arial"/>
                <w:color w:val="222222"/>
                <w:sz w:val="20"/>
                <w:szCs w:val="20"/>
                <w:highlight w:val="yellow"/>
                <w:rtl/>
                <w:lang w:eastAsia="en-US"/>
              </w:rPr>
              <w:t xml:space="preserve"> </w:t>
            </w:r>
            <w:r w:rsidRPr="003237C6">
              <w:rPr>
                <w:rFonts w:ascii="Arial" w:hAnsi="Arial" w:cs="Arial" w:hint="cs"/>
                <w:color w:val="222222"/>
                <w:sz w:val="20"/>
                <w:szCs w:val="20"/>
                <w:highlight w:val="yellow"/>
                <w:rtl/>
                <w:lang w:eastAsia="en-US"/>
              </w:rPr>
              <w:t>את ה</w:t>
            </w:r>
            <w:r w:rsidRPr="003237C6">
              <w:rPr>
                <w:rFonts w:ascii="Arial" w:hAnsi="Arial" w:cs="Arial"/>
                <w:color w:val="222222"/>
                <w:sz w:val="20"/>
                <w:szCs w:val="20"/>
                <w:highlight w:val="yellow"/>
                <w:rtl/>
                <w:lang w:eastAsia="en-US"/>
              </w:rPr>
              <w:t>ערבה במהירות</w:t>
            </w:r>
            <w:r w:rsidRPr="003237C6">
              <w:rPr>
                <w:rFonts w:ascii="Arial" w:hAnsi="Arial" w:cs="Arial" w:hint="cs"/>
                <w:color w:val="222222"/>
                <w:sz w:val="20"/>
                <w:szCs w:val="20"/>
                <w:highlight w:val="yellow"/>
                <w:rtl/>
                <w:lang w:eastAsia="en-US"/>
              </w:rPr>
              <w:t xml:space="preserve"> ובאופן מספק מגופו</w:t>
            </w:r>
            <w:r w:rsidRPr="003237C6">
              <w:rPr>
                <w:rFonts w:ascii="Arial" w:hAnsi="Arial" w:cs="Arial"/>
                <w:color w:val="222222"/>
                <w:sz w:val="20"/>
                <w:szCs w:val="20"/>
                <w:highlight w:val="yellow"/>
                <w:rtl/>
                <w:lang w:eastAsia="en-US"/>
              </w:rPr>
              <w:t xml:space="preserve">. לאחר מכן, </w:t>
            </w:r>
            <w:r w:rsidRPr="003237C6">
              <w:rPr>
                <w:rFonts w:ascii="Arial" w:hAnsi="Arial" w:cs="Arial" w:hint="cs"/>
                <w:color w:val="222222"/>
                <w:sz w:val="20"/>
                <w:szCs w:val="20"/>
                <w:highlight w:val="yellow"/>
                <w:rtl/>
                <w:lang w:eastAsia="en-US"/>
              </w:rPr>
              <w:t>י</w:t>
            </w:r>
            <w:r w:rsidRPr="003237C6">
              <w:rPr>
                <w:rFonts w:ascii="Arial" w:hAnsi="Arial" w:cs="Arial"/>
                <w:color w:val="222222"/>
                <w:sz w:val="20"/>
                <w:szCs w:val="20"/>
                <w:highlight w:val="yellow"/>
                <w:rtl/>
                <w:lang w:eastAsia="en-US"/>
              </w:rPr>
              <w:t>צטרך לבצע בדיקת דם כדי לוודא</w:t>
            </w:r>
            <w:r w:rsidRPr="003237C6">
              <w:rPr>
                <w:rFonts w:ascii="Arial" w:hAnsi="Arial" w:cs="Arial" w:hint="cs"/>
                <w:color w:val="222222"/>
                <w:sz w:val="20"/>
                <w:szCs w:val="20"/>
                <w:highlight w:val="yellow"/>
                <w:rtl/>
                <w:lang w:eastAsia="en-US"/>
              </w:rPr>
              <w:t xml:space="preserve"> </w:t>
            </w:r>
            <w:r w:rsidRPr="003237C6">
              <w:rPr>
                <w:rFonts w:ascii="Arial" w:hAnsi="Arial" w:cs="Arial"/>
                <w:color w:val="222222"/>
                <w:sz w:val="20"/>
                <w:szCs w:val="20"/>
                <w:highlight w:val="yellow"/>
                <w:rtl/>
                <w:lang w:eastAsia="en-US"/>
              </w:rPr>
              <w:t>ש</w:t>
            </w:r>
            <w:r w:rsidRPr="003237C6">
              <w:rPr>
                <w:rFonts w:ascii="Arial" w:hAnsi="Arial" w:cs="Arial" w:hint="cs"/>
                <w:color w:val="222222"/>
                <w:sz w:val="20"/>
                <w:szCs w:val="20"/>
                <w:highlight w:val="yellow"/>
                <w:rtl/>
                <w:lang w:eastAsia="en-US"/>
              </w:rPr>
              <w:t>ה</w:t>
            </w:r>
            <w:r w:rsidRPr="003237C6">
              <w:rPr>
                <w:rFonts w:ascii="Arial" w:hAnsi="Arial" w:cs="Arial"/>
                <w:color w:val="222222"/>
                <w:sz w:val="20"/>
                <w:szCs w:val="20"/>
                <w:highlight w:val="yellow"/>
                <w:rtl/>
                <w:lang w:eastAsia="en-US"/>
              </w:rPr>
              <w:t xml:space="preserve">ערבה </w:t>
            </w:r>
            <w:r w:rsidRPr="003237C6">
              <w:rPr>
                <w:rFonts w:ascii="Arial" w:hAnsi="Arial" w:cs="Arial" w:hint="cs"/>
                <w:color w:val="222222"/>
                <w:sz w:val="20"/>
                <w:szCs w:val="20"/>
                <w:highlight w:val="yellow"/>
                <w:rtl/>
                <w:lang w:eastAsia="en-US"/>
              </w:rPr>
              <w:t>פונתה</w:t>
            </w:r>
            <w:r w:rsidRPr="003237C6">
              <w:rPr>
                <w:rFonts w:ascii="Arial" w:hAnsi="Arial" w:cs="Arial"/>
                <w:color w:val="222222"/>
                <w:sz w:val="20"/>
                <w:szCs w:val="20"/>
                <w:highlight w:val="yellow"/>
                <w:rtl/>
                <w:lang w:eastAsia="en-US"/>
              </w:rPr>
              <w:t xml:space="preserve"> </w:t>
            </w:r>
            <w:r w:rsidRPr="003237C6">
              <w:rPr>
                <w:rFonts w:ascii="Arial" w:hAnsi="Arial" w:cs="Arial" w:hint="cs"/>
                <w:color w:val="222222"/>
                <w:sz w:val="20"/>
                <w:szCs w:val="20"/>
                <w:highlight w:val="yellow"/>
                <w:rtl/>
                <w:lang w:eastAsia="en-US"/>
              </w:rPr>
              <w:t xml:space="preserve">בצורה מספקת מגופו </w:t>
            </w:r>
            <w:r w:rsidRPr="003237C6">
              <w:rPr>
                <w:rFonts w:ascii="Arial" w:hAnsi="Arial" w:cs="Arial"/>
                <w:color w:val="222222"/>
                <w:sz w:val="20"/>
                <w:szCs w:val="20"/>
                <w:highlight w:val="yellow"/>
                <w:rtl/>
                <w:lang w:eastAsia="en-US"/>
              </w:rPr>
              <w:t xml:space="preserve">ואז </w:t>
            </w:r>
            <w:r w:rsidRPr="003237C6">
              <w:rPr>
                <w:rFonts w:ascii="Arial" w:hAnsi="Arial" w:cs="Arial" w:hint="cs"/>
                <w:color w:val="222222"/>
                <w:sz w:val="20"/>
                <w:szCs w:val="20"/>
                <w:highlight w:val="yellow"/>
                <w:rtl/>
                <w:lang w:eastAsia="en-US"/>
              </w:rPr>
              <w:t>להמתין</w:t>
            </w:r>
            <w:r w:rsidRPr="003237C6">
              <w:rPr>
                <w:rFonts w:ascii="Arial" w:hAnsi="Arial" w:cs="Arial"/>
                <w:color w:val="222222"/>
                <w:sz w:val="20"/>
                <w:szCs w:val="20"/>
                <w:highlight w:val="yellow"/>
                <w:rtl/>
                <w:lang w:eastAsia="en-US"/>
              </w:rPr>
              <w:t xml:space="preserve"> לפחות עוד 3 חודשים לפני ש</w:t>
            </w:r>
            <w:r w:rsidRPr="003237C6">
              <w:rPr>
                <w:rFonts w:ascii="Arial" w:hAnsi="Arial" w:cs="Arial" w:hint="cs"/>
                <w:color w:val="222222"/>
                <w:sz w:val="20"/>
                <w:szCs w:val="20"/>
                <w:highlight w:val="yellow"/>
                <w:rtl/>
                <w:lang w:eastAsia="en-US"/>
              </w:rPr>
              <w:t>י</w:t>
            </w:r>
            <w:r w:rsidRPr="003237C6">
              <w:rPr>
                <w:rFonts w:ascii="Arial" w:hAnsi="Arial" w:cs="Arial"/>
                <w:color w:val="222222"/>
                <w:sz w:val="20"/>
                <w:szCs w:val="20"/>
                <w:highlight w:val="yellow"/>
                <w:rtl/>
                <w:lang w:eastAsia="en-US"/>
              </w:rPr>
              <w:t xml:space="preserve">נסה </w:t>
            </w:r>
            <w:r w:rsidRPr="003237C6">
              <w:rPr>
                <w:rFonts w:ascii="Arial" w:hAnsi="Arial" w:cs="Arial" w:hint="cs"/>
                <w:color w:val="222222"/>
                <w:sz w:val="20"/>
                <w:szCs w:val="20"/>
                <w:highlight w:val="yellow"/>
                <w:rtl/>
                <w:lang w:eastAsia="en-US"/>
              </w:rPr>
              <w:t>להוליד ילד.</w:t>
            </w:r>
            <w:r w:rsidRPr="003237C6">
              <w:rPr>
                <w:rFonts w:ascii="Arial" w:hAnsi="Arial" w:cs="Arial"/>
                <w:color w:val="222222"/>
                <w:sz w:val="20"/>
                <w:szCs w:val="20"/>
                <w:highlight w:val="yellow"/>
                <w:rtl/>
                <w:lang w:eastAsia="en-US"/>
              </w:rPr>
              <w:br/>
            </w:r>
          </w:p>
          <w:p w:rsidR="003237C6" w:rsidRDefault="003237C6" w:rsidP="003237C6">
            <w:pPr>
              <w:rPr>
                <w:rFonts w:cs="Arial" w:hint="cs"/>
                <w:sz w:val="20"/>
                <w:szCs w:val="20"/>
                <w:highlight w:val="yellow"/>
                <w:rtl/>
              </w:rPr>
            </w:pPr>
            <w:r w:rsidRPr="003237C6">
              <w:rPr>
                <w:rFonts w:ascii="Arial" w:hAnsi="Arial" w:cs="Arial"/>
                <w:color w:val="222222"/>
                <w:sz w:val="20"/>
                <w:szCs w:val="20"/>
                <w:highlight w:val="yellow"/>
                <w:rtl/>
                <w:lang w:eastAsia="en-US"/>
              </w:rPr>
              <w:t xml:space="preserve">ערבה יכולה לעתים לגרום לבעיות מסוימות בדם , </w:t>
            </w:r>
            <w:r w:rsidRPr="003237C6">
              <w:rPr>
                <w:rFonts w:ascii="Arial" w:hAnsi="Arial" w:cs="Arial" w:hint="cs"/>
                <w:color w:val="222222"/>
                <w:sz w:val="20"/>
                <w:szCs w:val="20"/>
                <w:highlight w:val="yellow"/>
                <w:rtl/>
                <w:lang w:eastAsia="en-US"/>
              </w:rPr>
              <w:t>ב</w:t>
            </w:r>
            <w:r w:rsidRPr="003237C6">
              <w:rPr>
                <w:rFonts w:ascii="Arial" w:hAnsi="Arial" w:cs="Arial"/>
                <w:color w:val="222222"/>
                <w:sz w:val="20"/>
                <w:szCs w:val="20"/>
                <w:highlight w:val="yellow"/>
                <w:rtl/>
                <w:lang w:eastAsia="en-US"/>
              </w:rPr>
              <w:t xml:space="preserve">כבד, </w:t>
            </w:r>
            <w:r w:rsidRPr="003237C6">
              <w:rPr>
                <w:rFonts w:ascii="Arial" w:hAnsi="Arial" w:cs="Arial" w:hint="cs"/>
                <w:color w:val="222222"/>
                <w:sz w:val="20"/>
                <w:szCs w:val="20"/>
                <w:highlight w:val="yellow"/>
                <w:rtl/>
                <w:lang w:eastAsia="en-US"/>
              </w:rPr>
              <w:t>ב</w:t>
            </w:r>
            <w:r w:rsidRPr="003237C6">
              <w:rPr>
                <w:rFonts w:ascii="Arial" w:hAnsi="Arial" w:cs="Arial"/>
                <w:color w:val="222222"/>
                <w:sz w:val="20"/>
                <w:szCs w:val="20"/>
                <w:highlight w:val="yellow"/>
                <w:rtl/>
                <w:lang w:eastAsia="en-US"/>
              </w:rPr>
              <w:t xml:space="preserve">ריאות או </w:t>
            </w:r>
            <w:r w:rsidRPr="003237C6">
              <w:rPr>
                <w:rFonts w:ascii="Arial" w:hAnsi="Arial" w:cs="Arial" w:hint="cs"/>
                <w:color w:val="222222"/>
                <w:sz w:val="20"/>
                <w:szCs w:val="20"/>
                <w:highlight w:val="yellow"/>
                <w:rtl/>
                <w:lang w:eastAsia="en-US"/>
              </w:rPr>
              <w:t>ב</w:t>
            </w:r>
            <w:r w:rsidRPr="003237C6">
              <w:rPr>
                <w:rFonts w:ascii="Arial" w:hAnsi="Arial" w:cs="Arial"/>
                <w:color w:val="222222"/>
                <w:sz w:val="20"/>
                <w:szCs w:val="20"/>
                <w:highlight w:val="yellow"/>
                <w:rtl/>
                <w:lang w:eastAsia="en-US"/>
              </w:rPr>
              <w:t>עצבי</w:t>
            </w:r>
            <w:r w:rsidRPr="003237C6">
              <w:rPr>
                <w:rFonts w:ascii="Arial" w:hAnsi="Arial" w:cs="Arial" w:hint="cs"/>
                <w:color w:val="222222"/>
                <w:sz w:val="20"/>
                <w:szCs w:val="20"/>
                <w:highlight w:val="yellow"/>
                <w:rtl/>
                <w:lang w:eastAsia="en-US"/>
              </w:rPr>
              <w:t xml:space="preserve"> ה</w:t>
            </w:r>
            <w:r w:rsidRPr="003237C6">
              <w:rPr>
                <w:rFonts w:ascii="Arial" w:hAnsi="Arial" w:cs="Arial"/>
                <w:color w:val="222222"/>
                <w:sz w:val="20"/>
                <w:szCs w:val="20"/>
                <w:highlight w:val="yellow"/>
                <w:rtl/>
                <w:lang w:eastAsia="en-US"/>
              </w:rPr>
              <w:t xml:space="preserve">זרועות או </w:t>
            </w:r>
            <w:r w:rsidRPr="003237C6">
              <w:rPr>
                <w:rFonts w:ascii="Arial" w:hAnsi="Arial" w:cs="Arial" w:hint="cs"/>
                <w:color w:val="222222"/>
                <w:sz w:val="20"/>
                <w:szCs w:val="20"/>
                <w:highlight w:val="yellow"/>
                <w:rtl/>
                <w:lang w:eastAsia="en-US"/>
              </w:rPr>
              <w:t>ה</w:t>
            </w:r>
            <w:r w:rsidRPr="003237C6">
              <w:rPr>
                <w:rFonts w:ascii="Arial" w:hAnsi="Arial" w:cs="Arial"/>
                <w:color w:val="222222"/>
                <w:sz w:val="20"/>
                <w:szCs w:val="20"/>
                <w:highlight w:val="yellow"/>
                <w:rtl/>
                <w:lang w:eastAsia="en-US"/>
              </w:rPr>
              <w:t>רגליים. ה</w:t>
            </w:r>
            <w:r w:rsidRPr="003237C6">
              <w:rPr>
                <w:rFonts w:ascii="Arial" w:hAnsi="Arial" w:cs="Arial" w:hint="cs"/>
                <w:color w:val="222222"/>
                <w:sz w:val="20"/>
                <w:szCs w:val="20"/>
                <w:highlight w:val="yellow"/>
                <w:rtl/>
                <w:lang w:eastAsia="en-US"/>
              </w:rPr>
              <w:t>יא</w:t>
            </w:r>
            <w:r w:rsidRPr="003237C6">
              <w:rPr>
                <w:rFonts w:ascii="Arial" w:hAnsi="Arial" w:cs="Arial"/>
                <w:color w:val="222222"/>
                <w:sz w:val="20"/>
                <w:szCs w:val="20"/>
                <w:highlight w:val="yellow"/>
                <w:rtl/>
                <w:lang w:eastAsia="en-US"/>
              </w:rPr>
              <w:t xml:space="preserve"> עלול</w:t>
            </w:r>
            <w:r w:rsidRPr="003237C6">
              <w:rPr>
                <w:rFonts w:ascii="Arial" w:hAnsi="Arial" w:cs="Arial" w:hint="cs"/>
                <w:color w:val="222222"/>
                <w:sz w:val="20"/>
                <w:szCs w:val="20"/>
                <w:highlight w:val="yellow"/>
                <w:rtl/>
                <w:lang w:eastAsia="en-US"/>
              </w:rPr>
              <w:t>ה גם</w:t>
            </w:r>
            <w:r w:rsidRPr="003237C6">
              <w:rPr>
                <w:rFonts w:ascii="Arial" w:hAnsi="Arial" w:cs="Arial"/>
                <w:color w:val="222222"/>
                <w:sz w:val="20"/>
                <w:szCs w:val="20"/>
                <w:highlight w:val="yellow"/>
                <w:rtl/>
                <w:lang w:eastAsia="en-US"/>
              </w:rPr>
              <w:t xml:space="preserve"> לגרום לתגובות אלרגיות חמורות</w:t>
            </w:r>
            <w:r w:rsidR="00C10AFC" w:rsidRPr="00C10AFC">
              <w:rPr>
                <w:rFonts w:ascii="Arial" w:hAnsi="Arial" w:cs="Arial" w:hint="cs"/>
                <w:color w:val="222222"/>
                <w:sz w:val="20"/>
                <w:szCs w:val="20"/>
                <w:highlight w:val="yellow"/>
                <w:rtl/>
                <w:lang w:eastAsia="en-US"/>
              </w:rPr>
              <w:t xml:space="preserve">(כולל </w:t>
            </w:r>
            <w:r w:rsidR="00C10AFC" w:rsidRPr="00C10AFC">
              <w:rPr>
                <w:rFonts w:ascii="Arial" w:hAnsi="Arial" w:cs="Arial"/>
                <w:color w:val="222222"/>
                <w:sz w:val="20"/>
                <w:szCs w:val="20"/>
                <w:highlight w:val="yellow"/>
                <w:lang w:eastAsia="en-US"/>
              </w:rPr>
              <w:t>Drug Reaction with Eosinophilia and Systemic Symptoms -DRESS</w:t>
            </w:r>
            <w:r w:rsidR="00C10AFC" w:rsidRPr="00C10AFC">
              <w:rPr>
                <w:rFonts w:ascii="Arial" w:hAnsi="Arial" w:cs="Arial" w:hint="cs"/>
                <w:color w:val="222222"/>
                <w:sz w:val="20"/>
                <w:szCs w:val="20"/>
                <w:highlight w:val="yellow"/>
                <w:rtl/>
                <w:lang w:eastAsia="en-US"/>
              </w:rPr>
              <w:t>)</w:t>
            </w:r>
            <w:r w:rsidRPr="003237C6">
              <w:rPr>
                <w:rFonts w:ascii="Arial" w:hAnsi="Arial" w:cs="Arial"/>
                <w:color w:val="222222"/>
                <w:sz w:val="20"/>
                <w:szCs w:val="20"/>
                <w:highlight w:val="yellow"/>
                <w:rtl/>
                <w:lang w:eastAsia="en-US"/>
              </w:rPr>
              <w:t>, או להגדיל את הסיכו</w:t>
            </w:r>
            <w:r w:rsidRPr="003237C6">
              <w:rPr>
                <w:rFonts w:ascii="Arial" w:hAnsi="Arial" w:cs="Arial" w:hint="cs"/>
                <w:color w:val="222222"/>
                <w:sz w:val="20"/>
                <w:szCs w:val="20"/>
                <w:highlight w:val="yellow"/>
                <w:rtl/>
                <w:lang w:eastAsia="en-US"/>
              </w:rPr>
              <w:t xml:space="preserve">ן </w:t>
            </w:r>
            <w:r w:rsidRPr="003237C6">
              <w:rPr>
                <w:rFonts w:ascii="Arial" w:hAnsi="Arial" w:cs="Arial"/>
                <w:color w:val="222222"/>
                <w:sz w:val="20"/>
                <w:szCs w:val="20"/>
                <w:highlight w:val="yellow"/>
                <w:rtl/>
                <w:lang w:eastAsia="en-US"/>
              </w:rPr>
              <w:t>לזיהום ח</w:t>
            </w:r>
            <w:r w:rsidRPr="003237C6">
              <w:rPr>
                <w:rFonts w:ascii="Arial" w:hAnsi="Arial" w:cs="Arial" w:hint="cs"/>
                <w:color w:val="222222"/>
                <w:sz w:val="20"/>
                <w:szCs w:val="20"/>
                <w:highlight w:val="yellow"/>
                <w:rtl/>
                <w:lang w:eastAsia="en-US"/>
              </w:rPr>
              <w:t>ריף</w:t>
            </w:r>
            <w:r w:rsidRPr="003237C6">
              <w:rPr>
                <w:rFonts w:ascii="Arial" w:hAnsi="Arial" w:cs="Arial"/>
                <w:color w:val="222222"/>
                <w:sz w:val="20"/>
                <w:szCs w:val="20"/>
                <w:highlight w:val="yellow"/>
                <w:rtl/>
                <w:lang w:eastAsia="en-US"/>
              </w:rPr>
              <w:t xml:space="preserve">. </w:t>
            </w:r>
            <w:r w:rsidRPr="003237C6">
              <w:rPr>
                <w:rFonts w:cs="Arial" w:hint="cs"/>
                <w:sz w:val="20"/>
                <w:szCs w:val="20"/>
                <w:highlight w:val="yellow"/>
                <w:rtl/>
              </w:rPr>
              <w:t xml:space="preserve">ראה </w:t>
            </w:r>
            <w:r w:rsidRPr="003237C6">
              <w:rPr>
                <w:rFonts w:cs="Arial" w:hint="cs"/>
                <w:b/>
                <w:bCs/>
                <w:sz w:val="20"/>
                <w:szCs w:val="20"/>
                <w:highlight w:val="yellow"/>
                <w:rtl/>
              </w:rPr>
              <w:t>סעיף 4 תופעות לוואי.</w:t>
            </w:r>
          </w:p>
          <w:p w:rsidR="00C10AFC" w:rsidRPr="00C10AFC" w:rsidRDefault="00C10AFC" w:rsidP="00C10AFC">
            <w:pPr>
              <w:rPr>
                <w:rFonts w:cs="Arial"/>
                <w:sz w:val="20"/>
                <w:szCs w:val="20"/>
                <w:highlight w:val="yellow"/>
              </w:rPr>
            </w:pPr>
            <w:r w:rsidRPr="00C10AFC">
              <w:rPr>
                <w:rFonts w:ascii="Arial" w:hAnsi="Arial" w:cs="Arial"/>
                <w:color w:val="222222"/>
                <w:sz w:val="20"/>
                <w:szCs w:val="20"/>
                <w:highlight w:val="yellow"/>
                <w:lang w:eastAsia="en-US"/>
              </w:rPr>
              <w:t>DRESS</w:t>
            </w:r>
            <w:r w:rsidRPr="00C10AFC">
              <w:rPr>
                <w:rFonts w:ascii="Arial" w:hAnsi="Arial" w:cs="Arial" w:hint="cs"/>
                <w:color w:val="222222"/>
                <w:sz w:val="20"/>
                <w:szCs w:val="20"/>
                <w:highlight w:val="yellow"/>
                <w:rtl/>
                <w:lang w:eastAsia="en-US"/>
              </w:rPr>
              <w:t xml:space="preserve"> </w:t>
            </w:r>
            <w:r w:rsidRPr="00C10AFC">
              <w:rPr>
                <w:rFonts w:ascii="Arial" w:hAnsi="Arial" w:cs="Arial" w:hint="cs"/>
                <w:color w:val="222222"/>
                <w:sz w:val="20"/>
                <w:szCs w:val="20"/>
                <w:highlight w:val="yellow"/>
                <w:rtl/>
                <w:lang w:eastAsia="en-US"/>
              </w:rPr>
              <w:t>זוהי תגובה המאופיינת בתחילה בתסמינים דמויי שפעת ופריחה בפנים, בהמשך פריחה מפושטת יותר עם חום גבוה, עלייה ברמות אנזימי כבד בדם, עלייה בתאי דם לבנים מסוג אאוזינופילים ובלוטות לימפה נפוחות.</w:t>
            </w:r>
          </w:p>
          <w:p w:rsidR="00C10AFC" w:rsidRPr="00C10AFC" w:rsidRDefault="00C10AFC" w:rsidP="003237C6">
            <w:pPr>
              <w:rPr>
                <w:rFonts w:cs="Arial"/>
                <w:sz w:val="20"/>
                <w:szCs w:val="20"/>
                <w:highlight w:val="yellow"/>
              </w:rPr>
            </w:pPr>
          </w:p>
          <w:p w:rsidR="003237C6" w:rsidRDefault="003237C6" w:rsidP="003237C6">
            <w:pPr>
              <w:textAlignment w:val="top"/>
              <w:rPr>
                <w:rFonts w:ascii="Arial" w:hAnsi="Arial" w:cs="Arial"/>
                <w:color w:val="222222"/>
                <w:sz w:val="20"/>
                <w:szCs w:val="20"/>
                <w:rtl/>
                <w:lang w:eastAsia="en-US"/>
              </w:rPr>
            </w:pPr>
            <w:r w:rsidRPr="003237C6">
              <w:rPr>
                <w:rFonts w:ascii="Arial" w:hAnsi="Arial" w:cs="Arial"/>
                <w:color w:val="222222"/>
                <w:sz w:val="20"/>
                <w:szCs w:val="20"/>
                <w:highlight w:val="yellow"/>
                <w:rtl/>
                <w:lang w:eastAsia="en-US"/>
              </w:rPr>
              <w:br/>
              <w:t xml:space="preserve">הרופא שלך </w:t>
            </w:r>
            <w:r w:rsidRPr="003237C6">
              <w:rPr>
                <w:rFonts w:ascii="Arial" w:hAnsi="Arial" w:cs="Arial" w:hint="cs"/>
                <w:color w:val="222222"/>
                <w:sz w:val="20"/>
                <w:szCs w:val="20"/>
                <w:highlight w:val="yellow"/>
                <w:rtl/>
                <w:lang w:eastAsia="en-US"/>
              </w:rPr>
              <w:t>י</w:t>
            </w:r>
            <w:r w:rsidRPr="003237C6">
              <w:rPr>
                <w:rFonts w:ascii="Arial" w:hAnsi="Arial" w:cs="Arial"/>
                <w:color w:val="222222"/>
                <w:sz w:val="20"/>
                <w:szCs w:val="20"/>
                <w:highlight w:val="yellow"/>
                <w:rtl/>
                <w:lang w:eastAsia="en-US"/>
              </w:rPr>
              <w:t xml:space="preserve">בצע </w:t>
            </w:r>
            <w:r w:rsidRPr="003237C6">
              <w:rPr>
                <w:rFonts w:ascii="Arial" w:hAnsi="Arial" w:cs="Arial"/>
                <w:b/>
                <w:bCs/>
                <w:color w:val="222222"/>
                <w:sz w:val="20"/>
                <w:szCs w:val="20"/>
                <w:highlight w:val="yellow"/>
                <w:rtl/>
                <w:lang w:eastAsia="en-US"/>
              </w:rPr>
              <w:t>בדיקות דם</w:t>
            </w:r>
            <w:r w:rsidRPr="003237C6">
              <w:rPr>
                <w:rFonts w:ascii="Arial" w:hAnsi="Arial" w:cs="Arial"/>
                <w:color w:val="222222"/>
                <w:sz w:val="20"/>
                <w:szCs w:val="20"/>
                <w:highlight w:val="yellow"/>
                <w:rtl/>
                <w:lang w:eastAsia="en-US"/>
              </w:rPr>
              <w:t xml:space="preserve"> במרווחי זמן קבועים , לפני ובמהלך </w:t>
            </w:r>
            <w:r w:rsidRPr="003237C6">
              <w:rPr>
                <w:rFonts w:ascii="Arial" w:hAnsi="Arial" w:cs="Arial" w:hint="cs"/>
                <w:color w:val="222222"/>
                <w:sz w:val="20"/>
                <w:szCs w:val="20"/>
                <w:highlight w:val="yellow"/>
                <w:rtl/>
                <w:lang w:eastAsia="en-US"/>
              </w:rPr>
              <w:t>ה</w:t>
            </w:r>
            <w:r w:rsidRPr="003237C6">
              <w:rPr>
                <w:rFonts w:ascii="Arial" w:hAnsi="Arial" w:cs="Arial"/>
                <w:color w:val="222222"/>
                <w:sz w:val="20"/>
                <w:szCs w:val="20"/>
                <w:highlight w:val="yellow"/>
                <w:rtl/>
                <w:lang w:eastAsia="en-US"/>
              </w:rPr>
              <w:t>טיפול בערבה כדי לפקח על תאי הדם ו</w:t>
            </w:r>
            <w:r w:rsidRPr="003237C6">
              <w:rPr>
                <w:rFonts w:ascii="Arial" w:hAnsi="Arial" w:cs="Arial" w:hint="cs"/>
                <w:color w:val="222222"/>
                <w:sz w:val="20"/>
                <w:szCs w:val="20"/>
                <w:highlight w:val="yellow"/>
                <w:rtl/>
                <w:lang w:eastAsia="en-US"/>
              </w:rPr>
              <w:t>ה</w:t>
            </w:r>
            <w:r w:rsidRPr="003237C6">
              <w:rPr>
                <w:rFonts w:ascii="Arial" w:hAnsi="Arial" w:cs="Arial"/>
                <w:color w:val="222222"/>
                <w:sz w:val="20"/>
                <w:szCs w:val="20"/>
                <w:highlight w:val="yellow"/>
                <w:rtl/>
                <w:lang w:eastAsia="en-US"/>
              </w:rPr>
              <w:t xml:space="preserve">כבד שלך. הרופא שלך </w:t>
            </w:r>
            <w:r w:rsidRPr="003237C6">
              <w:rPr>
                <w:rFonts w:ascii="Arial" w:hAnsi="Arial" w:cs="Arial" w:hint="cs"/>
                <w:color w:val="222222"/>
                <w:sz w:val="20"/>
                <w:szCs w:val="20"/>
                <w:highlight w:val="yellow"/>
                <w:rtl/>
                <w:lang w:eastAsia="en-US"/>
              </w:rPr>
              <w:t>יבדוק</w:t>
            </w:r>
            <w:r w:rsidRPr="003237C6">
              <w:rPr>
                <w:rFonts w:ascii="Arial" w:hAnsi="Arial" w:cs="Arial"/>
                <w:color w:val="222222"/>
                <w:sz w:val="20"/>
                <w:szCs w:val="20"/>
                <w:highlight w:val="yellow"/>
                <w:rtl/>
                <w:lang w:eastAsia="en-US"/>
              </w:rPr>
              <w:t xml:space="preserve"> גם </w:t>
            </w:r>
            <w:r w:rsidRPr="003237C6">
              <w:rPr>
                <w:rFonts w:ascii="Arial" w:hAnsi="Arial" w:cs="Arial" w:hint="cs"/>
                <w:color w:val="222222"/>
                <w:sz w:val="20"/>
                <w:szCs w:val="20"/>
                <w:highlight w:val="yellow"/>
                <w:rtl/>
                <w:lang w:eastAsia="en-US"/>
              </w:rPr>
              <w:t>א</w:t>
            </w:r>
            <w:r w:rsidRPr="003237C6">
              <w:rPr>
                <w:rFonts w:ascii="Arial" w:hAnsi="Arial" w:cs="Arial"/>
                <w:color w:val="222222"/>
                <w:sz w:val="20"/>
                <w:szCs w:val="20"/>
                <w:highlight w:val="yellow"/>
                <w:rtl/>
                <w:lang w:eastAsia="en-US"/>
              </w:rPr>
              <w:t>ת לחץ הדם שלך</w:t>
            </w:r>
            <w:r w:rsidRPr="003237C6">
              <w:rPr>
                <w:rFonts w:ascii="Arial" w:hAnsi="Arial" w:cs="Arial" w:hint="cs"/>
                <w:color w:val="222222"/>
                <w:sz w:val="20"/>
                <w:szCs w:val="20"/>
                <w:highlight w:val="yellow"/>
                <w:rtl/>
                <w:lang w:eastAsia="en-US"/>
              </w:rPr>
              <w:t xml:space="preserve"> </w:t>
            </w:r>
            <w:r w:rsidRPr="003237C6">
              <w:rPr>
                <w:rFonts w:ascii="Arial" w:hAnsi="Arial" w:cs="Arial"/>
                <w:color w:val="222222"/>
                <w:sz w:val="20"/>
                <w:szCs w:val="20"/>
                <w:highlight w:val="yellow"/>
                <w:rtl/>
                <w:lang w:eastAsia="en-US"/>
              </w:rPr>
              <w:t xml:space="preserve">באופן </w:t>
            </w:r>
            <w:r w:rsidRPr="003237C6">
              <w:rPr>
                <w:rFonts w:ascii="Arial" w:hAnsi="Arial" w:cs="Arial" w:hint="cs"/>
                <w:color w:val="222222"/>
                <w:sz w:val="20"/>
                <w:szCs w:val="20"/>
                <w:highlight w:val="yellow"/>
                <w:rtl/>
                <w:lang w:eastAsia="en-US"/>
              </w:rPr>
              <w:t>סדיר היות ו</w:t>
            </w:r>
            <w:r w:rsidRPr="003237C6">
              <w:rPr>
                <w:rFonts w:ascii="Arial" w:hAnsi="Arial" w:cs="Arial"/>
                <w:color w:val="222222"/>
                <w:sz w:val="20"/>
                <w:szCs w:val="20"/>
                <w:highlight w:val="yellow"/>
                <w:rtl/>
                <w:lang w:eastAsia="en-US"/>
              </w:rPr>
              <w:t>ערבה יכולה לגרום לעלייה בלחץ דם.</w:t>
            </w:r>
          </w:p>
          <w:p w:rsidR="00E24DC5" w:rsidRDefault="00E24DC5" w:rsidP="003237C6">
            <w:pPr>
              <w:textAlignment w:val="top"/>
              <w:rPr>
                <w:rFonts w:ascii="Arial" w:hAnsi="Arial" w:cs="Arial"/>
                <w:color w:val="222222"/>
                <w:sz w:val="20"/>
                <w:szCs w:val="20"/>
                <w:rtl/>
                <w:lang w:eastAsia="en-US"/>
              </w:rPr>
            </w:pPr>
          </w:p>
          <w:p w:rsidR="00E24DC5" w:rsidRDefault="00E24DC5" w:rsidP="00E24DC5">
            <w:pPr>
              <w:rPr>
                <w:rFonts w:ascii="Arial" w:hAnsi="Arial" w:cs="Arial"/>
                <w:b/>
                <w:bCs/>
                <w:sz w:val="16"/>
                <w:szCs w:val="16"/>
                <w:rtl/>
                <w:lang w:eastAsia="en-US"/>
              </w:rPr>
            </w:pPr>
            <w:r>
              <w:rPr>
                <w:rFonts w:ascii="Arial" w:hAnsi="Arial" w:cs="Arial" w:hint="cs"/>
                <w:b/>
                <w:bCs/>
                <w:sz w:val="16"/>
                <w:szCs w:val="16"/>
                <w:rtl/>
                <w:lang w:eastAsia="en-US"/>
              </w:rPr>
              <w:t>#############</w:t>
            </w:r>
          </w:p>
          <w:p w:rsidR="00E24DC5" w:rsidRPr="00E24DC5" w:rsidRDefault="00E24DC5" w:rsidP="00E24DC5">
            <w:pPr>
              <w:spacing w:before="60"/>
              <w:ind w:right="-567"/>
              <w:rPr>
                <w:rFonts w:asciiTheme="minorBidi" w:eastAsia="Calibri" w:hAnsiTheme="minorBidi" w:cstheme="minorBidi"/>
                <w:sz w:val="20"/>
                <w:szCs w:val="20"/>
                <w:highlight w:val="green"/>
                <w:rtl/>
                <w:lang w:eastAsia="en-US"/>
              </w:rPr>
            </w:pPr>
            <w:r w:rsidRPr="00E24DC5">
              <w:rPr>
                <w:rFonts w:asciiTheme="minorBidi" w:eastAsia="Calibri" w:hAnsiTheme="minorBidi" w:cstheme="minorBidi"/>
                <w:b/>
                <w:bCs/>
                <w:sz w:val="20"/>
                <w:szCs w:val="20"/>
                <w:highlight w:val="green"/>
                <w:rtl/>
                <w:lang w:eastAsia="en-US"/>
              </w:rPr>
              <w:t>אם אתה לוקח , או אם לקחת לאחרונה, תרופות אחרות כולל תרופות ללא מרשם ותוספי תזונה, ספר על כך לרופא או לרוקח.</w:t>
            </w:r>
            <w:r w:rsidRPr="00E24DC5">
              <w:rPr>
                <w:rFonts w:asciiTheme="minorBidi" w:eastAsia="Calibri" w:hAnsiTheme="minorBidi" w:cstheme="minorBidi"/>
                <w:sz w:val="20"/>
                <w:szCs w:val="20"/>
                <w:highlight w:val="green"/>
                <w:rtl/>
                <w:lang w:eastAsia="en-US"/>
              </w:rPr>
              <w:t xml:space="preserve">  </w:t>
            </w:r>
          </w:p>
          <w:p w:rsidR="00E24DC5" w:rsidRPr="00E24DC5" w:rsidRDefault="00E24DC5" w:rsidP="00E24DC5">
            <w:pPr>
              <w:spacing w:before="60"/>
              <w:ind w:right="-567"/>
              <w:rPr>
                <w:rFonts w:asciiTheme="minorBidi" w:eastAsia="Calibri" w:hAnsiTheme="minorBidi" w:cstheme="minorBidi"/>
                <w:sz w:val="20"/>
                <w:szCs w:val="20"/>
                <w:rtl/>
                <w:lang w:eastAsia="en-US"/>
              </w:rPr>
            </w:pPr>
            <w:r w:rsidRPr="00E24DC5">
              <w:rPr>
                <w:rFonts w:asciiTheme="minorBidi" w:eastAsia="Calibri" w:hAnsiTheme="minorBidi" w:cstheme="minorBidi"/>
                <w:sz w:val="20"/>
                <w:szCs w:val="20"/>
                <w:highlight w:val="green"/>
                <w:rtl/>
                <w:lang w:eastAsia="en-US"/>
              </w:rPr>
              <w:t>במיוחד יש ליידע את הרופא או הרוקח אם אתה לוקח:</w:t>
            </w:r>
          </w:p>
          <w:p w:rsidR="00E24DC5" w:rsidRPr="00E24DC5" w:rsidRDefault="00E24DC5" w:rsidP="00E24DC5">
            <w:pPr>
              <w:numPr>
                <w:ilvl w:val="0"/>
                <w:numId w:val="26"/>
              </w:numPr>
              <w:spacing w:before="60"/>
              <w:ind w:right="-567"/>
              <w:contextualSpacing/>
              <w:rPr>
                <w:rFonts w:asciiTheme="minorBidi" w:eastAsia="Calibri" w:hAnsiTheme="minorBidi" w:cstheme="minorBidi"/>
                <w:sz w:val="20"/>
                <w:szCs w:val="20"/>
                <w:highlight w:val="yellow"/>
                <w:lang w:eastAsia="en-US"/>
              </w:rPr>
            </w:pPr>
            <w:r w:rsidRPr="00E24DC5">
              <w:rPr>
                <w:rFonts w:asciiTheme="minorBidi" w:eastAsia="Calibri" w:hAnsiTheme="minorBidi" w:cstheme="minorBidi" w:hint="cs"/>
                <w:sz w:val="20"/>
                <w:szCs w:val="20"/>
                <w:highlight w:val="yellow"/>
                <w:rtl/>
                <w:lang w:eastAsia="en-US"/>
              </w:rPr>
              <w:t>תרופות אחרות לטיפול ב</w:t>
            </w:r>
            <w:r w:rsidRPr="00E24DC5">
              <w:rPr>
                <w:rFonts w:asciiTheme="minorBidi" w:eastAsia="Calibri" w:hAnsiTheme="minorBidi" w:cstheme="minorBidi" w:hint="cs"/>
                <w:b/>
                <w:bCs/>
                <w:sz w:val="20"/>
                <w:szCs w:val="20"/>
                <w:highlight w:val="yellow"/>
                <w:rtl/>
                <w:lang w:eastAsia="en-US"/>
              </w:rPr>
              <w:t>דלקת פרקים שגרונית</w:t>
            </w:r>
            <w:r w:rsidRPr="00E24DC5">
              <w:rPr>
                <w:rFonts w:asciiTheme="minorBidi" w:eastAsia="Calibri" w:hAnsiTheme="minorBidi" w:cstheme="minorBidi" w:hint="cs"/>
                <w:sz w:val="20"/>
                <w:szCs w:val="20"/>
                <w:highlight w:val="yellow"/>
                <w:rtl/>
                <w:lang w:eastAsia="en-US"/>
              </w:rPr>
              <w:t xml:space="preserve"> כגון תרופות נגד מלריה (לדוגמא, </w:t>
            </w:r>
            <w:proofErr w:type="spellStart"/>
            <w:r w:rsidRPr="00E24DC5">
              <w:rPr>
                <w:rFonts w:asciiTheme="minorBidi" w:eastAsia="Calibri" w:hAnsiTheme="minorBidi" w:cstheme="minorBidi" w:hint="cs"/>
                <w:sz w:val="20"/>
                <w:szCs w:val="20"/>
                <w:highlight w:val="yellow"/>
                <w:rtl/>
                <w:lang w:eastAsia="en-US"/>
              </w:rPr>
              <w:t>כלורוקווין</w:t>
            </w:r>
            <w:proofErr w:type="spellEnd"/>
            <w:r w:rsidRPr="00E24DC5">
              <w:rPr>
                <w:rFonts w:asciiTheme="minorBidi" w:eastAsia="Calibri" w:hAnsiTheme="minorBidi" w:cstheme="minorBidi" w:hint="cs"/>
                <w:sz w:val="20"/>
                <w:szCs w:val="20"/>
                <w:highlight w:val="yellow"/>
                <w:rtl/>
                <w:lang w:eastAsia="en-US"/>
              </w:rPr>
              <w:t xml:space="preserve"> </w:t>
            </w:r>
            <w:proofErr w:type="spellStart"/>
            <w:r w:rsidRPr="00E24DC5">
              <w:rPr>
                <w:rFonts w:asciiTheme="minorBidi" w:eastAsia="Calibri" w:hAnsiTheme="minorBidi" w:cstheme="minorBidi" w:hint="cs"/>
                <w:sz w:val="20"/>
                <w:szCs w:val="20"/>
                <w:highlight w:val="yellow"/>
                <w:rtl/>
                <w:lang w:eastAsia="en-US"/>
              </w:rPr>
              <w:t>והידרוקסיכלורוקווין</w:t>
            </w:r>
            <w:proofErr w:type="spellEnd"/>
            <w:r w:rsidRPr="00E24DC5">
              <w:rPr>
                <w:rFonts w:asciiTheme="minorBidi" w:eastAsia="Calibri" w:hAnsiTheme="minorBidi" w:cstheme="minorBidi" w:hint="cs"/>
                <w:sz w:val="20"/>
                <w:szCs w:val="20"/>
                <w:highlight w:val="yellow"/>
                <w:rtl/>
                <w:lang w:eastAsia="en-US"/>
              </w:rPr>
              <w:t xml:space="preserve">), זהב בהזרקה </w:t>
            </w:r>
          </w:p>
          <w:p w:rsidR="00E24DC5" w:rsidRPr="00E24DC5" w:rsidRDefault="00E24DC5" w:rsidP="00E24DC5">
            <w:pPr>
              <w:spacing w:before="60"/>
              <w:ind w:left="720" w:right="-567"/>
              <w:contextualSpacing/>
              <w:rPr>
                <w:rFonts w:asciiTheme="minorBidi" w:eastAsia="Calibri" w:hAnsiTheme="minorBidi" w:cstheme="minorBidi"/>
                <w:sz w:val="20"/>
                <w:szCs w:val="20"/>
                <w:highlight w:val="yellow"/>
                <w:lang w:eastAsia="en-US"/>
              </w:rPr>
            </w:pPr>
            <w:r w:rsidRPr="00E24DC5">
              <w:rPr>
                <w:rFonts w:asciiTheme="minorBidi" w:eastAsia="Calibri" w:hAnsiTheme="minorBidi" w:cstheme="minorBidi" w:hint="cs"/>
                <w:sz w:val="20"/>
                <w:szCs w:val="20"/>
                <w:highlight w:val="yellow"/>
                <w:rtl/>
                <w:lang w:eastAsia="en-US"/>
              </w:rPr>
              <w:t xml:space="preserve">תוך שרירית או במתן </w:t>
            </w:r>
            <w:proofErr w:type="spellStart"/>
            <w:r w:rsidRPr="00E24DC5">
              <w:rPr>
                <w:rFonts w:asciiTheme="minorBidi" w:eastAsia="Calibri" w:hAnsiTheme="minorBidi" w:cstheme="minorBidi" w:hint="cs"/>
                <w:sz w:val="20"/>
                <w:szCs w:val="20"/>
                <w:highlight w:val="yellow"/>
                <w:rtl/>
                <w:lang w:eastAsia="en-US"/>
              </w:rPr>
              <w:t>פומי</w:t>
            </w:r>
            <w:proofErr w:type="spellEnd"/>
            <w:r w:rsidRPr="00E24DC5">
              <w:rPr>
                <w:rFonts w:asciiTheme="minorBidi" w:eastAsia="Calibri" w:hAnsiTheme="minorBidi" w:cstheme="minorBidi" w:hint="cs"/>
                <w:sz w:val="20"/>
                <w:szCs w:val="20"/>
                <w:highlight w:val="yellow"/>
                <w:rtl/>
                <w:lang w:eastAsia="en-US"/>
              </w:rPr>
              <w:t xml:space="preserve">, </w:t>
            </w:r>
            <w:r w:rsidRPr="00E24DC5">
              <w:rPr>
                <w:rFonts w:asciiTheme="minorBidi" w:eastAsia="Calibri" w:hAnsiTheme="minorBidi" w:cstheme="minorBidi"/>
                <w:sz w:val="20"/>
                <w:szCs w:val="20"/>
                <w:highlight w:val="yellow"/>
                <w:lang w:eastAsia="en-US"/>
              </w:rPr>
              <w:t>D</w:t>
            </w:r>
            <w:r w:rsidRPr="00E24DC5">
              <w:rPr>
                <w:rFonts w:asciiTheme="minorBidi" w:eastAsia="Calibri" w:hAnsiTheme="minorBidi" w:cstheme="minorBidi" w:hint="cs"/>
                <w:sz w:val="20"/>
                <w:szCs w:val="20"/>
                <w:highlight w:val="yellow"/>
                <w:rtl/>
                <w:lang w:eastAsia="en-US"/>
              </w:rPr>
              <w:t>-</w:t>
            </w:r>
            <w:proofErr w:type="spellStart"/>
            <w:r w:rsidRPr="00E24DC5">
              <w:rPr>
                <w:rFonts w:asciiTheme="minorBidi" w:eastAsia="Calibri" w:hAnsiTheme="minorBidi" w:cstheme="minorBidi" w:hint="cs"/>
                <w:sz w:val="20"/>
                <w:szCs w:val="20"/>
                <w:highlight w:val="yellow"/>
                <w:rtl/>
                <w:lang w:eastAsia="en-US"/>
              </w:rPr>
              <w:t>פניצילאמין</w:t>
            </w:r>
            <w:proofErr w:type="spellEnd"/>
            <w:r w:rsidRPr="00E24DC5">
              <w:rPr>
                <w:rFonts w:asciiTheme="minorBidi" w:eastAsia="Calibri" w:hAnsiTheme="minorBidi" w:cstheme="minorBidi" w:hint="cs"/>
                <w:sz w:val="20"/>
                <w:szCs w:val="20"/>
                <w:highlight w:val="yellow"/>
                <w:rtl/>
                <w:lang w:eastAsia="en-US"/>
              </w:rPr>
              <w:t xml:space="preserve">, </w:t>
            </w:r>
            <w:proofErr w:type="spellStart"/>
            <w:r w:rsidRPr="00E24DC5">
              <w:rPr>
                <w:rFonts w:asciiTheme="minorBidi" w:eastAsia="Calibri" w:hAnsiTheme="minorBidi" w:cstheme="minorBidi" w:hint="cs"/>
                <w:sz w:val="20"/>
                <w:szCs w:val="20"/>
                <w:highlight w:val="yellow"/>
                <w:rtl/>
                <w:lang w:eastAsia="en-US"/>
              </w:rPr>
              <w:t>אזאתיאופרין</w:t>
            </w:r>
            <w:proofErr w:type="spellEnd"/>
            <w:r w:rsidRPr="00E24DC5">
              <w:rPr>
                <w:rFonts w:asciiTheme="minorBidi" w:eastAsia="Calibri" w:hAnsiTheme="minorBidi" w:cstheme="minorBidi" w:hint="cs"/>
                <w:sz w:val="20"/>
                <w:szCs w:val="20"/>
                <w:highlight w:val="yellow"/>
                <w:rtl/>
                <w:lang w:eastAsia="en-US"/>
              </w:rPr>
              <w:t xml:space="preserve"> ותרופות אחרות שמדכאות את מערכת החיסון (למשל, </w:t>
            </w:r>
            <w:proofErr w:type="spellStart"/>
            <w:r w:rsidRPr="00E24DC5">
              <w:rPr>
                <w:rFonts w:asciiTheme="minorBidi" w:eastAsia="Calibri" w:hAnsiTheme="minorBidi" w:cstheme="minorBidi" w:hint="cs"/>
                <w:sz w:val="20"/>
                <w:szCs w:val="20"/>
                <w:highlight w:val="yellow"/>
                <w:rtl/>
                <w:lang w:eastAsia="en-US"/>
              </w:rPr>
              <w:t>מטוטרקסאט</w:t>
            </w:r>
            <w:proofErr w:type="spellEnd"/>
            <w:r w:rsidRPr="00E24DC5">
              <w:rPr>
                <w:rFonts w:asciiTheme="minorBidi" w:eastAsia="Calibri" w:hAnsiTheme="minorBidi" w:cstheme="minorBidi" w:hint="cs"/>
                <w:sz w:val="20"/>
                <w:szCs w:val="20"/>
                <w:highlight w:val="yellow"/>
                <w:rtl/>
                <w:lang w:eastAsia="en-US"/>
              </w:rPr>
              <w:t xml:space="preserve">) או  </w:t>
            </w:r>
            <w:proofErr w:type="spellStart"/>
            <w:r w:rsidRPr="00E24DC5">
              <w:rPr>
                <w:rFonts w:cs="Arial" w:hint="cs"/>
                <w:sz w:val="20"/>
                <w:szCs w:val="20"/>
                <w:highlight w:val="yellow"/>
                <w:rtl/>
              </w:rPr>
              <w:t>טריפלונומיד</w:t>
            </w:r>
            <w:proofErr w:type="spellEnd"/>
            <w:r w:rsidRPr="00E24DC5">
              <w:rPr>
                <w:rFonts w:cs="Arial" w:hint="cs"/>
                <w:sz w:val="20"/>
                <w:szCs w:val="20"/>
                <w:highlight w:val="yellow"/>
                <w:rtl/>
              </w:rPr>
              <w:t>, כיוון ששילובים אלו אינם מומלצים.</w:t>
            </w:r>
          </w:p>
          <w:p w:rsidR="00E24DC5" w:rsidRPr="00E24DC5" w:rsidRDefault="00E24DC5" w:rsidP="00E24DC5">
            <w:pPr>
              <w:numPr>
                <w:ilvl w:val="0"/>
                <w:numId w:val="26"/>
              </w:numPr>
              <w:contextualSpacing/>
              <w:rPr>
                <w:rFonts w:cs="Arial"/>
                <w:sz w:val="20"/>
                <w:szCs w:val="20"/>
                <w:rtl/>
              </w:rPr>
            </w:pPr>
            <w:proofErr w:type="spellStart"/>
            <w:r w:rsidRPr="00E24DC5">
              <w:rPr>
                <w:rFonts w:cs="Arial" w:hint="cs"/>
                <w:b/>
                <w:bCs/>
                <w:sz w:val="20"/>
                <w:szCs w:val="20"/>
                <w:highlight w:val="green"/>
                <w:rtl/>
              </w:rPr>
              <w:t>כולסטיראמין</w:t>
            </w:r>
            <w:proofErr w:type="spellEnd"/>
            <w:r w:rsidRPr="00E24DC5">
              <w:rPr>
                <w:rFonts w:cs="Arial" w:hint="cs"/>
                <w:sz w:val="20"/>
                <w:szCs w:val="20"/>
                <w:highlight w:val="green"/>
                <w:rtl/>
              </w:rPr>
              <w:t xml:space="preserve"> (להפחתת כולסטרול) או</w:t>
            </w:r>
            <w:r w:rsidRPr="00E24DC5">
              <w:rPr>
                <w:rFonts w:cs="Arial" w:hint="cs"/>
                <w:sz w:val="20"/>
                <w:szCs w:val="20"/>
                <w:rtl/>
              </w:rPr>
              <w:t xml:space="preserve"> </w:t>
            </w:r>
            <w:r w:rsidRPr="00E24DC5">
              <w:rPr>
                <w:rFonts w:cs="Arial" w:hint="cs"/>
                <w:b/>
                <w:bCs/>
                <w:sz w:val="20"/>
                <w:szCs w:val="20"/>
                <w:highlight w:val="green"/>
                <w:rtl/>
              </w:rPr>
              <w:t>פחם פעיל</w:t>
            </w:r>
            <w:r w:rsidRPr="00E24DC5">
              <w:rPr>
                <w:rFonts w:cs="Arial" w:hint="cs"/>
                <w:b/>
                <w:bCs/>
                <w:sz w:val="20"/>
                <w:szCs w:val="20"/>
                <w:rtl/>
              </w:rPr>
              <w:t xml:space="preserve">, </w:t>
            </w:r>
            <w:r w:rsidRPr="00E24DC5">
              <w:rPr>
                <w:rFonts w:cs="Arial" w:hint="cs"/>
                <w:sz w:val="20"/>
                <w:szCs w:val="20"/>
                <w:highlight w:val="yellow"/>
                <w:rtl/>
              </w:rPr>
              <w:t>שכן תרופות אלה עלולות להוריד את כמות הערבה שנספגת בגוף,</w:t>
            </w:r>
          </w:p>
          <w:p w:rsidR="00E24DC5" w:rsidRPr="00E24DC5" w:rsidRDefault="00E24DC5" w:rsidP="00E24DC5">
            <w:pPr>
              <w:numPr>
                <w:ilvl w:val="0"/>
                <w:numId w:val="26"/>
              </w:numPr>
              <w:contextualSpacing/>
              <w:rPr>
                <w:rFonts w:ascii="Arial" w:hAnsi="Arial" w:cs="Arial"/>
                <w:sz w:val="20"/>
                <w:szCs w:val="20"/>
                <w:highlight w:val="yellow"/>
                <w:rtl/>
              </w:rPr>
            </w:pPr>
            <w:proofErr w:type="spellStart"/>
            <w:r w:rsidRPr="00E24DC5">
              <w:rPr>
                <w:rFonts w:cs="Arial" w:hint="cs"/>
                <w:b/>
                <w:bCs/>
                <w:sz w:val="20"/>
                <w:szCs w:val="20"/>
                <w:highlight w:val="green"/>
                <w:rtl/>
              </w:rPr>
              <w:t>פניטואין</w:t>
            </w:r>
            <w:proofErr w:type="spellEnd"/>
            <w:r w:rsidRPr="00E24DC5">
              <w:rPr>
                <w:rFonts w:cs="Arial" w:hint="cs"/>
                <w:b/>
                <w:bCs/>
                <w:sz w:val="20"/>
                <w:szCs w:val="20"/>
                <w:highlight w:val="green"/>
                <w:rtl/>
              </w:rPr>
              <w:t xml:space="preserve"> </w:t>
            </w:r>
            <w:r w:rsidRPr="00E24DC5">
              <w:rPr>
                <w:rFonts w:cs="Arial" w:hint="cs"/>
                <w:sz w:val="20"/>
                <w:szCs w:val="20"/>
                <w:highlight w:val="green"/>
                <w:rtl/>
              </w:rPr>
              <w:t>(לטיפול באפילפסיה),</w:t>
            </w:r>
            <w:r w:rsidRPr="00E24DC5">
              <w:rPr>
                <w:rFonts w:ascii="Arial" w:hAnsi="Arial" w:cs="Arial"/>
                <w:sz w:val="20"/>
                <w:szCs w:val="20"/>
                <w:highlight w:val="green"/>
                <w:rtl/>
              </w:rPr>
              <w:t xml:space="preserve"> </w:t>
            </w:r>
            <w:proofErr w:type="spellStart"/>
            <w:r w:rsidRPr="00E24DC5">
              <w:rPr>
                <w:rFonts w:ascii="Arial" w:hAnsi="Arial" w:cs="Arial" w:hint="cs"/>
                <w:b/>
                <w:bCs/>
                <w:sz w:val="20"/>
                <w:szCs w:val="20"/>
                <w:highlight w:val="green"/>
                <w:rtl/>
              </w:rPr>
              <w:t>וורפרין</w:t>
            </w:r>
            <w:proofErr w:type="spellEnd"/>
            <w:r w:rsidRPr="00E24DC5">
              <w:rPr>
                <w:rFonts w:ascii="Arial" w:hAnsi="Arial" w:cs="Arial" w:hint="cs"/>
                <w:b/>
                <w:bCs/>
                <w:sz w:val="20"/>
                <w:szCs w:val="20"/>
                <w:highlight w:val="green"/>
                <w:rtl/>
              </w:rPr>
              <w:t xml:space="preserve"> </w:t>
            </w:r>
            <w:r w:rsidRPr="00E24DC5">
              <w:rPr>
                <w:rFonts w:ascii="Arial" w:hAnsi="Arial" w:cs="Arial" w:hint="cs"/>
                <w:sz w:val="20"/>
                <w:szCs w:val="20"/>
                <w:highlight w:val="yellow"/>
                <w:rtl/>
              </w:rPr>
              <w:t xml:space="preserve">או </w:t>
            </w:r>
            <w:proofErr w:type="spellStart"/>
            <w:r w:rsidRPr="00E24DC5">
              <w:rPr>
                <w:rFonts w:ascii="Arial" w:hAnsi="Arial" w:cs="Arial" w:hint="cs"/>
                <w:b/>
                <w:bCs/>
                <w:sz w:val="20"/>
                <w:szCs w:val="20"/>
                <w:highlight w:val="yellow"/>
                <w:rtl/>
              </w:rPr>
              <w:t>פנפרוקומון</w:t>
            </w:r>
            <w:proofErr w:type="spellEnd"/>
            <w:r w:rsidRPr="00E24DC5">
              <w:rPr>
                <w:rFonts w:ascii="Arial" w:hAnsi="Arial" w:cs="Arial" w:hint="cs"/>
                <w:sz w:val="20"/>
                <w:szCs w:val="20"/>
                <w:highlight w:val="yellow"/>
                <w:rtl/>
              </w:rPr>
              <w:t xml:space="preserve"> (</w:t>
            </w:r>
            <w:r w:rsidRPr="00E24DC5">
              <w:rPr>
                <w:rFonts w:ascii="Arial" w:hAnsi="Arial" w:cs="Arial" w:hint="cs"/>
                <w:sz w:val="20"/>
                <w:szCs w:val="20"/>
                <w:highlight w:val="green"/>
                <w:rtl/>
              </w:rPr>
              <w:t>לדילול ה</w:t>
            </w:r>
            <w:r w:rsidRPr="00E24DC5">
              <w:rPr>
                <w:rFonts w:ascii="Arial" w:hAnsi="Arial" w:cs="Arial"/>
                <w:sz w:val="20"/>
                <w:szCs w:val="20"/>
                <w:highlight w:val="green"/>
                <w:rtl/>
              </w:rPr>
              <w:t>דם</w:t>
            </w:r>
            <w:r w:rsidRPr="00E24DC5">
              <w:rPr>
                <w:rFonts w:ascii="Arial" w:hAnsi="Arial" w:cs="Arial" w:hint="cs"/>
                <w:sz w:val="20"/>
                <w:szCs w:val="20"/>
                <w:highlight w:val="green"/>
                <w:rtl/>
              </w:rPr>
              <w:t>) או</w:t>
            </w:r>
            <w:r w:rsidRPr="00E24DC5">
              <w:rPr>
                <w:rFonts w:cs="Arial" w:hint="cs"/>
                <w:sz w:val="20"/>
                <w:szCs w:val="20"/>
                <w:highlight w:val="green"/>
                <w:rtl/>
              </w:rPr>
              <w:t xml:space="preserve"> </w:t>
            </w:r>
            <w:proofErr w:type="spellStart"/>
            <w:r w:rsidRPr="00E24DC5">
              <w:rPr>
                <w:rFonts w:cs="Arial" w:hint="cs"/>
                <w:b/>
                <w:bCs/>
                <w:sz w:val="20"/>
                <w:szCs w:val="20"/>
                <w:highlight w:val="green"/>
                <w:rtl/>
              </w:rPr>
              <w:t>טולבוטאמיד</w:t>
            </w:r>
            <w:proofErr w:type="spellEnd"/>
            <w:r w:rsidRPr="00E24DC5">
              <w:rPr>
                <w:rFonts w:cs="Arial" w:hint="cs"/>
                <w:sz w:val="20"/>
                <w:szCs w:val="20"/>
                <w:highlight w:val="green"/>
                <w:rtl/>
              </w:rPr>
              <w:t xml:space="preserve"> (לסוכרת)</w:t>
            </w:r>
            <w:r w:rsidRPr="00E24DC5">
              <w:rPr>
                <w:rFonts w:cs="Arial" w:hint="cs"/>
                <w:sz w:val="20"/>
                <w:szCs w:val="20"/>
                <w:rtl/>
              </w:rPr>
              <w:t xml:space="preserve">, </w:t>
            </w:r>
            <w:r w:rsidRPr="00E24DC5">
              <w:rPr>
                <w:rFonts w:cs="Arial" w:hint="cs"/>
                <w:sz w:val="20"/>
                <w:szCs w:val="20"/>
                <w:highlight w:val="yellow"/>
                <w:rtl/>
              </w:rPr>
              <w:t>שכן תרופות אלו עלולות להעלות את הסיכון להופעת תופעות לוואי.</w:t>
            </w:r>
          </w:p>
          <w:p w:rsidR="00E24DC5" w:rsidRPr="00E24DC5" w:rsidRDefault="00E24DC5" w:rsidP="00E24DC5">
            <w:pPr>
              <w:ind w:left="283"/>
              <w:rPr>
                <w:rFonts w:ascii="Arial" w:hAnsi="Arial" w:cs="Arial"/>
                <w:sz w:val="20"/>
                <w:szCs w:val="20"/>
                <w:highlight w:val="cyan"/>
                <w:rtl/>
              </w:rPr>
            </w:pPr>
          </w:p>
          <w:p w:rsidR="00E24DC5" w:rsidRPr="00E24DC5" w:rsidRDefault="00E24DC5" w:rsidP="00E24DC5">
            <w:pPr>
              <w:numPr>
                <w:ilvl w:val="0"/>
                <w:numId w:val="26"/>
              </w:numPr>
              <w:contextualSpacing/>
              <w:rPr>
                <w:rFonts w:ascii="Arial" w:hAnsi="Arial" w:cs="Arial"/>
                <w:sz w:val="20"/>
                <w:szCs w:val="20"/>
                <w:highlight w:val="yellow"/>
              </w:rPr>
            </w:pPr>
            <w:r w:rsidRPr="00E24DC5">
              <w:rPr>
                <w:rFonts w:ascii="Arial" w:hAnsi="Arial" w:cs="Arial" w:hint="cs"/>
                <w:sz w:val="20"/>
                <w:szCs w:val="20"/>
                <w:highlight w:val="yellow"/>
                <w:rtl/>
              </w:rPr>
              <w:t xml:space="preserve">תרופות למניעת הריון, </w:t>
            </w:r>
            <w:proofErr w:type="spellStart"/>
            <w:r w:rsidRPr="00E24DC5">
              <w:rPr>
                <w:rFonts w:ascii="Arial" w:hAnsi="Arial" w:cs="Arial" w:hint="cs"/>
                <w:sz w:val="20"/>
                <w:szCs w:val="20"/>
                <w:highlight w:val="yellow"/>
                <w:rtl/>
              </w:rPr>
              <w:t>רפגלינדין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פקליטקסל</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פיוגליטאזון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רוסיגליטאזון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דולוקסטין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אלוסטרון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תיאופילין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טיזאנידין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צפאקלור</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בנזילפניצילין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ציפרופלוקסין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אינדומתאצין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קטופרופן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פורוזמיד</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סימטידין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זידובודין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רוסובסטטין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טופוטקאן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סולפזאלצין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דנורוביסין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דוקסורוביסין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סימבסטטין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אטורבסטטין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פרבסטטין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מאטגלינדין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רפאגלינדין</w:t>
            </w:r>
            <w:proofErr w:type="spellEnd"/>
            <w:r w:rsidRPr="00E24DC5">
              <w:rPr>
                <w:rFonts w:ascii="Arial" w:hAnsi="Arial" w:cs="Arial" w:hint="cs"/>
                <w:sz w:val="20"/>
                <w:szCs w:val="20"/>
                <w:highlight w:val="yellow"/>
                <w:rtl/>
              </w:rPr>
              <w:t xml:space="preserve">, </w:t>
            </w:r>
            <w:proofErr w:type="spellStart"/>
            <w:r w:rsidRPr="00E24DC5">
              <w:rPr>
                <w:rFonts w:ascii="Arial" w:hAnsi="Arial" w:cs="Arial" w:hint="cs"/>
                <w:sz w:val="20"/>
                <w:szCs w:val="20"/>
                <w:highlight w:val="yellow"/>
                <w:rtl/>
              </w:rPr>
              <w:t>ריפמפיצין</w:t>
            </w:r>
            <w:proofErr w:type="spellEnd"/>
            <w:r w:rsidRPr="00E24DC5">
              <w:rPr>
                <w:rFonts w:ascii="Arial" w:hAnsi="Arial" w:cs="Arial" w:hint="cs"/>
                <w:sz w:val="20"/>
                <w:szCs w:val="20"/>
                <w:highlight w:val="yellow"/>
                <w:rtl/>
              </w:rPr>
              <w:t>.</w:t>
            </w:r>
          </w:p>
          <w:p w:rsidR="00E24DC5" w:rsidRPr="00E24DC5" w:rsidRDefault="00E24DC5" w:rsidP="00E24DC5">
            <w:pPr>
              <w:ind w:left="720"/>
              <w:contextualSpacing/>
              <w:rPr>
                <w:rFonts w:ascii="Arial" w:hAnsi="Arial" w:cs="Arial"/>
                <w:sz w:val="20"/>
                <w:szCs w:val="20"/>
                <w:highlight w:val="yellow"/>
                <w:rtl/>
              </w:rPr>
            </w:pPr>
          </w:p>
          <w:p w:rsidR="00E24DC5" w:rsidRPr="00E24DC5" w:rsidRDefault="00E24DC5" w:rsidP="00E24DC5">
            <w:pPr>
              <w:numPr>
                <w:ilvl w:val="0"/>
                <w:numId w:val="26"/>
              </w:numPr>
              <w:contextualSpacing/>
              <w:rPr>
                <w:rFonts w:ascii="Arial" w:hAnsi="Arial" w:cs="Arial"/>
                <w:sz w:val="20"/>
                <w:szCs w:val="20"/>
                <w:rtl/>
              </w:rPr>
            </w:pPr>
            <w:r w:rsidRPr="00E24DC5">
              <w:rPr>
                <w:rFonts w:ascii="Arial" w:hAnsi="Arial" w:cs="Arial" w:hint="cs"/>
                <w:sz w:val="20"/>
                <w:szCs w:val="20"/>
                <w:highlight w:val="yellow"/>
                <w:rtl/>
              </w:rPr>
              <w:t>אם אתה כבר נוטל תרופות</w:t>
            </w:r>
            <w:r w:rsidRPr="00E24DC5">
              <w:rPr>
                <w:rFonts w:ascii="Arial" w:hAnsi="Arial" w:cs="Arial" w:hint="cs"/>
                <w:sz w:val="20"/>
                <w:szCs w:val="20"/>
                <w:rtl/>
              </w:rPr>
              <w:t xml:space="preserve"> </w:t>
            </w:r>
            <w:r w:rsidRPr="00E24DC5">
              <w:rPr>
                <w:rFonts w:ascii="Arial" w:hAnsi="Arial" w:cs="Arial" w:hint="cs"/>
                <w:b/>
                <w:bCs/>
                <w:sz w:val="20"/>
                <w:szCs w:val="20"/>
                <w:highlight w:val="green"/>
                <w:rtl/>
              </w:rPr>
              <w:t>נוגדות דלקת</w:t>
            </w:r>
            <w:r w:rsidRPr="00E24DC5">
              <w:rPr>
                <w:rFonts w:ascii="Arial" w:hAnsi="Arial" w:cs="Arial" w:hint="cs"/>
                <w:sz w:val="20"/>
                <w:szCs w:val="20"/>
                <w:highlight w:val="green"/>
                <w:rtl/>
              </w:rPr>
              <w:t xml:space="preserve"> לא </w:t>
            </w:r>
            <w:proofErr w:type="spellStart"/>
            <w:r w:rsidRPr="00E24DC5">
              <w:rPr>
                <w:rFonts w:ascii="Arial" w:hAnsi="Arial" w:cs="Arial" w:hint="cs"/>
                <w:sz w:val="20"/>
                <w:szCs w:val="20"/>
                <w:highlight w:val="green"/>
                <w:rtl/>
              </w:rPr>
              <w:t>סטרואידליות</w:t>
            </w:r>
            <w:proofErr w:type="spellEnd"/>
            <w:r w:rsidRPr="00E24DC5">
              <w:rPr>
                <w:rFonts w:ascii="Arial" w:hAnsi="Arial" w:cs="Arial" w:hint="cs"/>
                <w:sz w:val="20"/>
                <w:szCs w:val="20"/>
                <w:highlight w:val="green"/>
                <w:rtl/>
              </w:rPr>
              <w:t xml:space="preserve"> (</w:t>
            </w:r>
            <w:r w:rsidRPr="00E24DC5">
              <w:rPr>
                <w:rFonts w:ascii="Arial" w:hAnsi="Arial" w:cs="Arial" w:hint="cs"/>
                <w:sz w:val="20"/>
                <w:szCs w:val="20"/>
                <w:highlight w:val="green"/>
              </w:rPr>
              <w:t>NSAID</w:t>
            </w:r>
            <w:r w:rsidRPr="00E24DC5">
              <w:rPr>
                <w:rFonts w:ascii="Arial" w:hAnsi="Arial" w:cs="Arial" w:hint="cs"/>
                <w:sz w:val="20"/>
                <w:szCs w:val="20"/>
                <w:rtl/>
              </w:rPr>
              <w:t xml:space="preserve">) </w:t>
            </w:r>
            <w:r w:rsidRPr="00E24DC5">
              <w:rPr>
                <w:rFonts w:ascii="Arial" w:hAnsi="Arial" w:cs="Arial" w:hint="cs"/>
                <w:sz w:val="20"/>
                <w:szCs w:val="20"/>
                <w:highlight w:val="yellow"/>
                <w:rtl/>
              </w:rPr>
              <w:t xml:space="preserve">ו/או </w:t>
            </w:r>
            <w:proofErr w:type="spellStart"/>
            <w:r w:rsidRPr="00E24DC5">
              <w:rPr>
                <w:rFonts w:ascii="Arial" w:hAnsi="Arial" w:cs="Arial" w:hint="cs"/>
                <w:b/>
                <w:bCs/>
                <w:sz w:val="20"/>
                <w:szCs w:val="20"/>
                <w:highlight w:val="yellow"/>
                <w:rtl/>
              </w:rPr>
              <w:t>קורטיקוסטרואידים</w:t>
            </w:r>
            <w:r w:rsidRPr="00E24DC5">
              <w:rPr>
                <w:rFonts w:ascii="Arial" w:hAnsi="Arial" w:cs="Arial" w:hint="cs"/>
                <w:sz w:val="20"/>
                <w:szCs w:val="20"/>
                <w:rtl/>
              </w:rPr>
              <w:t>,</w:t>
            </w:r>
            <w:r w:rsidRPr="00E24DC5">
              <w:rPr>
                <w:rFonts w:ascii="Arial" w:hAnsi="Arial" w:cs="Arial" w:hint="cs"/>
                <w:sz w:val="20"/>
                <w:szCs w:val="20"/>
                <w:highlight w:val="yellow"/>
                <w:rtl/>
              </w:rPr>
              <w:t>ניתן</w:t>
            </w:r>
            <w:proofErr w:type="spellEnd"/>
            <w:r w:rsidRPr="00E24DC5">
              <w:rPr>
                <w:rFonts w:ascii="Arial" w:hAnsi="Arial" w:cs="Arial" w:hint="cs"/>
                <w:sz w:val="20"/>
                <w:szCs w:val="20"/>
                <w:highlight w:val="yellow"/>
                <w:rtl/>
              </w:rPr>
              <w:t xml:space="preserve"> להמשיך בנטילתן אחרי תחילת הטיפול בערבה.</w:t>
            </w:r>
          </w:p>
          <w:p w:rsidR="00E24DC5" w:rsidRPr="00E24DC5" w:rsidRDefault="00E24DC5" w:rsidP="00E24DC5">
            <w:pPr>
              <w:spacing w:before="60"/>
              <w:ind w:right="-567"/>
              <w:rPr>
                <w:rFonts w:cs="Arial"/>
                <w:strike/>
                <w:sz w:val="20"/>
                <w:szCs w:val="20"/>
                <w:u w:val="single"/>
                <w:rtl/>
              </w:rPr>
            </w:pPr>
            <w:r w:rsidRPr="00E24DC5">
              <w:rPr>
                <w:rFonts w:cs="Arial" w:hint="cs"/>
                <w:strike/>
                <w:sz w:val="20"/>
                <w:szCs w:val="20"/>
                <w:u w:val="single"/>
                <w:rtl/>
              </w:rPr>
              <w:t xml:space="preserve">     </w:t>
            </w:r>
          </w:p>
          <w:p w:rsidR="00E24DC5" w:rsidRDefault="00E24DC5" w:rsidP="00E24DC5">
            <w:pPr>
              <w:spacing w:before="60"/>
              <w:ind w:right="-567"/>
              <w:rPr>
                <w:rFonts w:cs="Arial"/>
                <w:sz w:val="20"/>
                <w:szCs w:val="20"/>
                <w:highlight w:val="yellow"/>
                <w:rtl/>
              </w:rPr>
            </w:pPr>
            <w:r w:rsidRPr="00E24DC5">
              <w:rPr>
                <w:rFonts w:cs="Arial" w:hint="cs"/>
                <w:sz w:val="20"/>
                <w:szCs w:val="20"/>
                <w:rtl/>
              </w:rPr>
              <w:t xml:space="preserve">     </w:t>
            </w:r>
            <w:r w:rsidRPr="00E24DC5">
              <w:rPr>
                <w:rFonts w:cs="Arial" w:hint="cs"/>
                <w:b/>
                <w:bCs/>
                <w:sz w:val="20"/>
                <w:szCs w:val="20"/>
                <w:highlight w:val="green"/>
                <w:rtl/>
              </w:rPr>
              <w:t>חיסונים</w:t>
            </w:r>
            <w:r w:rsidRPr="00E24DC5">
              <w:rPr>
                <w:rFonts w:cs="Arial" w:hint="cs"/>
                <w:sz w:val="20"/>
                <w:szCs w:val="20"/>
                <w:highlight w:val="green"/>
                <w:rtl/>
              </w:rPr>
              <w:t xml:space="preserve"> - </w:t>
            </w:r>
            <w:r w:rsidRPr="00E24DC5">
              <w:rPr>
                <w:rFonts w:cs="Arial" w:hint="cs"/>
                <w:sz w:val="20"/>
                <w:szCs w:val="20"/>
                <w:highlight w:val="yellow"/>
                <w:rtl/>
              </w:rPr>
              <w:t>אם עליך להתחסן, התייעץ עם הרופא. חיסונים מסוימים לא יכולים להינתן בזמן הטיפול בערבה וזמן מסוים לאחר הפסקת הטיפול בערבה.</w:t>
            </w:r>
          </w:p>
          <w:p w:rsidR="00E24DC5" w:rsidRDefault="00E24DC5" w:rsidP="00E24DC5">
            <w:pPr>
              <w:spacing w:before="60"/>
              <w:ind w:right="-567"/>
              <w:rPr>
                <w:rFonts w:cs="Arial"/>
                <w:sz w:val="20"/>
                <w:szCs w:val="20"/>
                <w:highlight w:val="yellow"/>
                <w:rtl/>
              </w:rPr>
            </w:pPr>
            <w:r>
              <w:rPr>
                <w:rFonts w:ascii="Arial" w:hAnsi="Arial" w:cs="Arial" w:hint="cs"/>
                <w:b/>
                <w:bCs/>
                <w:sz w:val="16"/>
                <w:szCs w:val="16"/>
                <w:rtl/>
                <w:lang w:eastAsia="en-US"/>
              </w:rPr>
              <w:t>#############</w:t>
            </w:r>
          </w:p>
          <w:p w:rsidR="00E24DC5" w:rsidRPr="00E24DC5" w:rsidRDefault="00E24DC5" w:rsidP="00E24DC5">
            <w:pPr>
              <w:ind w:left="283"/>
              <w:rPr>
                <w:rFonts w:ascii="Arial" w:hAnsi="Arial" w:cs="Arial"/>
                <w:b/>
                <w:bCs/>
                <w:sz w:val="20"/>
                <w:szCs w:val="20"/>
                <w:rtl/>
              </w:rPr>
            </w:pPr>
            <w:r w:rsidRPr="00E24DC5">
              <w:rPr>
                <w:rFonts w:ascii="Arial" w:hAnsi="Arial" w:cs="Arial"/>
                <w:b/>
                <w:bCs/>
                <w:sz w:val="20"/>
                <w:szCs w:val="20"/>
                <w:highlight w:val="green"/>
                <w:rtl/>
              </w:rPr>
              <w:t>שימוש בתרופה וצריכת אלכוהול</w:t>
            </w:r>
          </w:p>
          <w:p w:rsidR="00E24DC5" w:rsidRPr="00E24DC5" w:rsidRDefault="00E24DC5" w:rsidP="00E24DC5">
            <w:pPr>
              <w:ind w:left="283"/>
              <w:rPr>
                <w:rFonts w:cs="Arial"/>
                <w:sz w:val="20"/>
                <w:szCs w:val="20"/>
                <w:rtl/>
              </w:rPr>
            </w:pPr>
            <w:r w:rsidRPr="00E24DC5">
              <w:rPr>
                <w:rFonts w:cs="Arial" w:hint="cs"/>
                <w:sz w:val="20"/>
                <w:szCs w:val="20"/>
                <w:highlight w:val="yellow"/>
                <w:rtl/>
              </w:rPr>
              <w:lastRenderedPageBreak/>
              <w:t xml:space="preserve">לא מומלץ </w:t>
            </w:r>
            <w:r w:rsidRPr="00E24DC5">
              <w:rPr>
                <w:rFonts w:cs="Arial" w:hint="cs"/>
                <w:sz w:val="20"/>
                <w:szCs w:val="20"/>
                <w:highlight w:val="green"/>
                <w:rtl/>
              </w:rPr>
              <w:t>לשתות</w:t>
            </w:r>
            <w:r w:rsidRPr="00E24DC5">
              <w:rPr>
                <w:rFonts w:cs="Arial"/>
                <w:sz w:val="20"/>
                <w:szCs w:val="20"/>
                <w:highlight w:val="green"/>
                <w:rtl/>
              </w:rPr>
              <w:t xml:space="preserve"> </w:t>
            </w:r>
            <w:r w:rsidRPr="00E24DC5">
              <w:rPr>
                <w:rFonts w:cs="Arial" w:hint="cs"/>
                <w:sz w:val="20"/>
                <w:szCs w:val="20"/>
                <w:highlight w:val="green"/>
                <w:rtl/>
              </w:rPr>
              <w:t>אלכוהול</w:t>
            </w:r>
            <w:r w:rsidRPr="00E24DC5">
              <w:rPr>
                <w:rFonts w:cs="Arial"/>
                <w:sz w:val="20"/>
                <w:szCs w:val="20"/>
                <w:highlight w:val="green"/>
                <w:rtl/>
              </w:rPr>
              <w:t xml:space="preserve"> בתקופת הטיפול עם התרופה</w:t>
            </w:r>
            <w:r w:rsidRPr="00E24DC5">
              <w:rPr>
                <w:rFonts w:cs="Arial" w:hint="cs"/>
                <w:sz w:val="20"/>
                <w:szCs w:val="20"/>
                <w:highlight w:val="green"/>
                <w:rtl/>
              </w:rPr>
              <w:t>.</w:t>
            </w:r>
            <w:r w:rsidRPr="00E24DC5">
              <w:rPr>
                <w:rFonts w:cs="Arial" w:hint="cs"/>
                <w:sz w:val="20"/>
                <w:szCs w:val="20"/>
                <w:rtl/>
              </w:rPr>
              <w:t xml:space="preserve"> </w:t>
            </w:r>
            <w:r w:rsidRPr="00E24DC5">
              <w:rPr>
                <w:rFonts w:cs="Arial" w:hint="cs"/>
                <w:sz w:val="20"/>
                <w:szCs w:val="20"/>
                <w:highlight w:val="yellow"/>
                <w:rtl/>
              </w:rPr>
              <w:t>שתיית אלכוהול בזמן הטיפול בתרופה עלולה להעלות את הסיכון לפגיעה בכבד.</w:t>
            </w:r>
            <w:r w:rsidRPr="00E24DC5">
              <w:rPr>
                <w:rFonts w:cs="Arial" w:hint="cs"/>
                <w:sz w:val="20"/>
                <w:szCs w:val="20"/>
                <w:rtl/>
              </w:rPr>
              <w:t xml:space="preserve"> </w:t>
            </w:r>
          </w:p>
          <w:p w:rsidR="00E24DC5" w:rsidRPr="00E24DC5" w:rsidRDefault="00E24DC5" w:rsidP="00E24DC5">
            <w:pPr>
              <w:spacing w:before="60"/>
              <w:ind w:right="-567"/>
              <w:rPr>
                <w:rFonts w:cs="Arial"/>
                <w:sz w:val="20"/>
                <w:szCs w:val="20"/>
                <w:highlight w:val="yellow"/>
                <w:rtl/>
              </w:rPr>
            </w:pPr>
            <w:r>
              <w:rPr>
                <w:rFonts w:ascii="Arial" w:hAnsi="Arial" w:cs="Arial" w:hint="cs"/>
                <w:b/>
                <w:bCs/>
                <w:sz w:val="16"/>
                <w:szCs w:val="16"/>
                <w:rtl/>
                <w:lang w:eastAsia="en-US"/>
              </w:rPr>
              <w:t>#############</w:t>
            </w:r>
          </w:p>
          <w:p w:rsidR="00974500" w:rsidRPr="00325AAF" w:rsidRDefault="00974500" w:rsidP="004E054C">
            <w:pPr>
              <w:rPr>
                <w:rFonts w:ascii="Arial" w:eastAsia="Calibri" w:hAnsi="Arial" w:cs="Arial"/>
                <w:sz w:val="16"/>
                <w:szCs w:val="16"/>
                <w:highlight w:val="yellow"/>
                <w:rtl/>
                <w:lang w:eastAsia="en-US"/>
              </w:rPr>
            </w:pPr>
          </w:p>
        </w:tc>
      </w:tr>
      <w:tr w:rsidR="003237C6" w:rsidRPr="00094C46" w:rsidTr="00C06EFA">
        <w:tc>
          <w:tcPr>
            <w:tcW w:w="1275" w:type="dxa"/>
          </w:tcPr>
          <w:p w:rsidR="003237C6" w:rsidRPr="00C06EFA" w:rsidRDefault="00E24DC5" w:rsidP="00C06EFA">
            <w:pPr>
              <w:ind w:right="283"/>
              <w:rPr>
                <w:rFonts w:ascii="Arial Narrow" w:hAnsi="Arial Narrow"/>
                <w:b/>
                <w:bCs/>
                <w:sz w:val="18"/>
                <w:szCs w:val="18"/>
                <w:rtl/>
              </w:rPr>
            </w:pPr>
            <w:r w:rsidRPr="00E24DC5">
              <w:rPr>
                <w:rFonts w:ascii="Arial Narrow" w:hAnsi="Arial Narrow"/>
                <w:b/>
                <w:bCs/>
                <w:sz w:val="18"/>
                <w:szCs w:val="18"/>
                <w:rtl/>
              </w:rPr>
              <w:lastRenderedPageBreak/>
              <w:t>כיצד תשתמש בתרופה?</w:t>
            </w:r>
          </w:p>
        </w:tc>
        <w:tc>
          <w:tcPr>
            <w:tcW w:w="851" w:type="dxa"/>
          </w:tcPr>
          <w:p w:rsidR="003237C6" w:rsidRPr="00325AAF" w:rsidRDefault="003237C6" w:rsidP="004E054C">
            <w:pPr>
              <w:pStyle w:val="Normal1"/>
              <w:rPr>
                <w:sz w:val="16"/>
                <w:szCs w:val="16"/>
                <w:rtl/>
              </w:rPr>
            </w:pPr>
          </w:p>
        </w:tc>
        <w:tc>
          <w:tcPr>
            <w:tcW w:w="6946" w:type="dxa"/>
            <w:tcBorders>
              <w:right w:val="single" w:sz="4" w:space="0" w:color="auto"/>
            </w:tcBorders>
          </w:tcPr>
          <w:p w:rsidR="00E24DC5" w:rsidRPr="00E24DC5" w:rsidRDefault="00E24DC5" w:rsidP="00E24DC5">
            <w:pPr>
              <w:ind w:left="283"/>
              <w:rPr>
                <w:rFonts w:ascii="Arial" w:hAnsi="Arial" w:cs="Arial"/>
                <w:sz w:val="20"/>
                <w:szCs w:val="20"/>
                <w:highlight w:val="green"/>
                <w:rtl/>
              </w:rPr>
            </w:pPr>
            <w:r w:rsidRPr="00E24DC5">
              <w:rPr>
                <w:rFonts w:ascii="Arial" w:hAnsi="Arial" w:cs="Arial"/>
                <w:sz w:val="20"/>
                <w:szCs w:val="20"/>
                <w:highlight w:val="green"/>
                <w:rtl/>
              </w:rPr>
              <w:t>תמיד יש להשתמש לפי הוראות הרופא.</w:t>
            </w:r>
            <w:r w:rsidRPr="00E24DC5">
              <w:rPr>
                <w:rFonts w:ascii="Arial" w:hAnsi="Arial" w:cs="Arial" w:hint="cs"/>
                <w:sz w:val="20"/>
                <w:szCs w:val="20"/>
                <w:highlight w:val="green"/>
                <w:rtl/>
              </w:rPr>
              <w:t xml:space="preserve"> </w:t>
            </w:r>
            <w:r w:rsidRPr="00E24DC5">
              <w:rPr>
                <w:rFonts w:ascii="Arial" w:hAnsi="Arial" w:cs="Arial"/>
                <w:sz w:val="20"/>
                <w:szCs w:val="20"/>
                <w:highlight w:val="green"/>
                <w:rtl/>
              </w:rPr>
              <w:t>עליך לבדוק עם הרופא או הרוקח אם אינך בטוח.</w:t>
            </w:r>
          </w:p>
          <w:p w:rsidR="00E24DC5" w:rsidRPr="00E24DC5" w:rsidRDefault="00E24DC5" w:rsidP="00E24DC5">
            <w:pPr>
              <w:ind w:left="283"/>
              <w:rPr>
                <w:rFonts w:ascii="Arial" w:hAnsi="Arial" w:cs="Arial"/>
                <w:sz w:val="20"/>
                <w:szCs w:val="20"/>
                <w:highlight w:val="green"/>
                <w:rtl/>
              </w:rPr>
            </w:pPr>
            <w:r w:rsidRPr="00E24DC5">
              <w:rPr>
                <w:rFonts w:ascii="Arial" w:hAnsi="Arial" w:cs="Arial"/>
                <w:sz w:val="20"/>
                <w:szCs w:val="20"/>
                <w:highlight w:val="green"/>
                <w:rtl/>
              </w:rPr>
              <w:t>המינון ואופן הטיפול יקבעו על ידי הרופא בלבד.</w:t>
            </w:r>
          </w:p>
          <w:p w:rsidR="00E24DC5" w:rsidRPr="00E24DC5" w:rsidRDefault="00E24DC5" w:rsidP="00E24DC5">
            <w:pPr>
              <w:ind w:left="283"/>
              <w:rPr>
                <w:rFonts w:ascii="Arial" w:hAnsi="Arial" w:cs="Arial"/>
                <w:sz w:val="20"/>
                <w:szCs w:val="20"/>
                <w:highlight w:val="yellow"/>
                <w:rtl/>
              </w:rPr>
            </w:pPr>
            <w:r w:rsidRPr="00E24DC5">
              <w:rPr>
                <w:rFonts w:ascii="Arial" w:hAnsi="Arial" w:cs="Arial" w:hint="cs"/>
                <w:sz w:val="20"/>
                <w:szCs w:val="20"/>
                <w:highlight w:val="yellow"/>
                <w:rtl/>
              </w:rPr>
              <w:t xml:space="preserve">המינון המקובל בדרך כלל הוא: </w:t>
            </w:r>
          </w:p>
          <w:p w:rsidR="00E24DC5" w:rsidRPr="00E24DC5" w:rsidRDefault="00E24DC5" w:rsidP="00E24DC5">
            <w:pPr>
              <w:ind w:left="283"/>
              <w:rPr>
                <w:rFonts w:ascii="Arial" w:hAnsi="Arial" w:cs="Arial"/>
                <w:sz w:val="20"/>
                <w:szCs w:val="20"/>
                <w:highlight w:val="yellow"/>
                <w:rtl/>
              </w:rPr>
            </w:pPr>
            <w:r w:rsidRPr="00E24DC5">
              <w:rPr>
                <w:rFonts w:ascii="Arial" w:hAnsi="Arial" w:cs="Arial" w:hint="cs"/>
                <w:sz w:val="20"/>
                <w:szCs w:val="20"/>
                <w:highlight w:val="yellow"/>
                <w:rtl/>
              </w:rPr>
              <w:t>טבליה אחת של 100מ"ג פעם ביום למשך 3 ימים ולאחר מכן:</w:t>
            </w:r>
          </w:p>
          <w:p w:rsidR="00E24DC5" w:rsidRPr="00E24DC5" w:rsidRDefault="00E24DC5" w:rsidP="00E24DC5">
            <w:pPr>
              <w:ind w:left="283"/>
              <w:rPr>
                <w:rFonts w:ascii="Arial" w:hAnsi="Arial" w:cs="Arial"/>
                <w:sz w:val="20"/>
                <w:szCs w:val="20"/>
                <w:highlight w:val="yellow"/>
                <w:rtl/>
              </w:rPr>
            </w:pPr>
            <w:r w:rsidRPr="00E24DC5">
              <w:rPr>
                <w:rFonts w:ascii="Arial" w:hAnsi="Arial" w:cs="Arial" w:hint="cs"/>
                <w:sz w:val="20"/>
                <w:szCs w:val="20"/>
                <w:highlight w:val="yellow"/>
                <w:rtl/>
              </w:rPr>
              <w:t>לדלקת פרקים שגרונית: 10 או 20 מ"ג, פעם ביום, בתלות בחומרת המחלה.</w:t>
            </w:r>
          </w:p>
          <w:p w:rsidR="00E24DC5" w:rsidRPr="00E24DC5" w:rsidRDefault="00E24DC5" w:rsidP="00E24DC5">
            <w:pPr>
              <w:ind w:left="283"/>
              <w:rPr>
                <w:rFonts w:ascii="Arial" w:hAnsi="Arial" w:cs="Arial"/>
                <w:sz w:val="20"/>
                <w:szCs w:val="20"/>
                <w:highlight w:val="green"/>
                <w:rtl/>
              </w:rPr>
            </w:pPr>
            <w:r w:rsidRPr="00E24DC5">
              <w:rPr>
                <w:rFonts w:ascii="Arial" w:hAnsi="Arial" w:cs="Arial" w:hint="cs"/>
                <w:sz w:val="20"/>
                <w:szCs w:val="20"/>
                <w:highlight w:val="yellow"/>
                <w:rtl/>
              </w:rPr>
              <w:t xml:space="preserve">לדלקת פרקים </w:t>
            </w:r>
            <w:proofErr w:type="spellStart"/>
            <w:r w:rsidRPr="00E24DC5">
              <w:rPr>
                <w:rFonts w:ascii="Arial" w:hAnsi="Arial" w:cs="Arial" w:hint="cs"/>
                <w:sz w:val="20"/>
                <w:szCs w:val="20"/>
                <w:highlight w:val="yellow"/>
                <w:rtl/>
              </w:rPr>
              <w:t>ספחתית</w:t>
            </w:r>
            <w:proofErr w:type="spellEnd"/>
            <w:r w:rsidRPr="00E24DC5">
              <w:rPr>
                <w:rFonts w:ascii="Arial" w:hAnsi="Arial" w:cs="Arial" w:hint="cs"/>
                <w:sz w:val="20"/>
                <w:szCs w:val="20"/>
                <w:highlight w:val="yellow"/>
                <w:rtl/>
              </w:rPr>
              <w:t>: 20 מ"ג, פעם ביום.</w:t>
            </w:r>
          </w:p>
          <w:p w:rsidR="00E24DC5" w:rsidRPr="00E24DC5" w:rsidRDefault="00E24DC5" w:rsidP="00E24DC5">
            <w:pPr>
              <w:ind w:left="283"/>
              <w:rPr>
                <w:rFonts w:ascii="Arial" w:hAnsi="Arial" w:cs="Arial"/>
                <w:sz w:val="20"/>
                <w:szCs w:val="20"/>
                <w:rtl/>
              </w:rPr>
            </w:pPr>
            <w:r w:rsidRPr="00E24DC5">
              <w:rPr>
                <w:rFonts w:ascii="Arial" w:hAnsi="Arial" w:cs="Arial"/>
                <w:sz w:val="20"/>
                <w:szCs w:val="20"/>
                <w:highlight w:val="green"/>
                <w:rtl/>
              </w:rPr>
              <w:t xml:space="preserve"> אין ללעוס! </w:t>
            </w:r>
            <w:r w:rsidRPr="00E24DC5">
              <w:rPr>
                <w:rFonts w:ascii="Arial" w:hAnsi="Arial" w:cs="Arial" w:hint="cs"/>
                <w:sz w:val="20"/>
                <w:szCs w:val="20"/>
                <w:highlight w:val="green"/>
                <w:rtl/>
              </w:rPr>
              <w:t xml:space="preserve">יש </w:t>
            </w:r>
            <w:r w:rsidRPr="00E24DC5">
              <w:rPr>
                <w:rFonts w:ascii="Arial" w:hAnsi="Arial" w:cs="Arial"/>
                <w:b/>
                <w:bCs/>
                <w:sz w:val="20"/>
                <w:szCs w:val="20"/>
                <w:highlight w:val="green"/>
                <w:rtl/>
              </w:rPr>
              <w:t>לבלוע</w:t>
            </w:r>
            <w:r w:rsidRPr="00E24DC5">
              <w:rPr>
                <w:rFonts w:ascii="Arial" w:hAnsi="Arial" w:cs="Arial"/>
                <w:sz w:val="20"/>
                <w:szCs w:val="20"/>
                <w:highlight w:val="green"/>
                <w:rtl/>
              </w:rPr>
              <w:t xml:space="preserve"> את ה</w:t>
            </w:r>
            <w:r w:rsidRPr="00E24DC5">
              <w:rPr>
                <w:rFonts w:ascii="Arial" w:hAnsi="Arial" w:cs="Arial" w:hint="cs"/>
                <w:sz w:val="20"/>
                <w:szCs w:val="20"/>
                <w:highlight w:val="green"/>
                <w:rtl/>
              </w:rPr>
              <w:t xml:space="preserve">טבלייה </w:t>
            </w:r>
            <w:r w:rsidRPr="00E24DC5">
              <w:rPr>
                <w:rFonts w:ascii="Arial" w:hAnsi="Arial" w:cs="Arial" w:hint="cs"/>
                <w:b/>
                <w:bCs/>
                <w:sz w:val="20"/>
                <w:szCs w:val="20"/>
                <w:highlight w:val="green"/>
                <w:rtl/>
              </w:rPr>
              <w:t>בשלמותה</w:t>
            </w:r>
            <w:r w:rsidRPr="00E24DC5">
              <w:rPr>
                <w:rFonts w:ascii="Arial" w:hAnsi="Arial" w:cs="Arial"/>
                <w:sz w:val="20"/>
                <w:szCs w:val="20"/>
                <w:highlight w:val="green"/>
                <w:rtl/>
              </w:rPr>
              <w:t xml:space="preserve"> עם </w:t>
            </w:r>
            <w:r w:rsidRPr="00E24DC5">
              <w:rPr>
                <w:rFonts w:ascii="Arial" w:hAnsi="Arial" w:cs="Arial" w:hint="cs"/>
                <w:sz w:val="20"/>
                <w:szCs w:val="20"/>
                <w:highlight w:val="green"/>
                <w:rtl/>
              </w:rPr>
              <w:t>הרבה</w:t>
            </w:r>
            <w:r w:rsidRPr="00E24DC5">
              <w:rPr>
                <w:rFonts w:ascii="Arial" w:hAnsi="Arial" w:cs="Arial"/>
                <w:sz w:val="20"/>
                <w:szCs w:val="20"/>
                <w:highlight w:val="green"/>
                <w:rtl/>
              </w:rPr>
              <w:t xml:space="preserve"> </w:t>
            </w:r>
            <w:r w:rsidRPr="00E24DC5">
              <w:rPr>
                <w:rFonts w:ascii="Arial" w:hAnsi="Arial" w:cs="Arial"/>
                <w:b/>
                <w:bCs/>
                <w:sz w:val="20"/>
                <w:szCs w:val="20"/>
                <w:highlight w:val="green"/>
                <w:rtl/>
              </w:rPr>
              <w:t>מים</w:t>
            </w:r>
            <w:r w:rsidRPr="00E24DC5">
              <w:rPr>
                <w:rFonts w:ascii="Arial" w:hAnsi="Arial" w:cs="Arial" w:hint="cs"/>
                <w:sz w:val="20"/>
                <w:szCs w:val="20"/>
                <w:rtl/>
              </w:rPr>
              <w:t>.</w:t>
            </w:r>
          </w:p>
          <w:p w:rsidR="00E24DC5" w:rsidRPr="00E24DC5" w:rsidRDefault="00E24DC5" w:rsidP="00E24DC5">
            <w:pPr>
              <w:ind w:left="283"/>
              <w:rPr>
                <w:rFonts w:ascii="Arial" w:hAnsi="Arial" w:cs="Arial"/>
                <w:sz w:val="20"/>
                <w:szCs w:val="20"/>
                <w:rtl/>
              </w:rPr>
            </w:pPr>
          </w:p>
          <w:p w:rsidR="00E24DC5" w:rsidRPr="00E24DC5" w:rsidRDefault="00E24DC5" w:rsidP="00E24DC5">
            <w:pPr>
              <w:ind w:left="283"/>
              <w:rPr>
                <w:rFonts w:ascii="Arial" w:hAnsi="Arial" w:cs="Arial"/>
                <w:sz w:val="20"/>
                <w:szCs w:val="20"/>
                <w:highlight w:val="yellow"/>
                <w:rtl/>
              </w:rPr>
            </w:pPr>
            <w:r w:rsidRPr="00E24DC5">
              <w:rPr>
                <w:rFonts w:ascii="Arial" w:hAnsi="Arial" w:cs="Arial"/>
                <w:sz w:val="20"/>
                <w:szCs w:val="20"/>
                <w:highlight w:val="green"/>
                <w:rtl/>
              </w:rPr>
              <w:t>יש להתמיד בטיפול כפי שהומלץ על ידי הרופא.</w:t>
            </w:r>
            <w:r w:rsidRPr="00E24DC5">
              <w:rPr>
                <w:rFonts w:ascii="Arial" w:hAnsi="Arial" w:cs="Arial" w:hint="cs"/>
                <w:sz w:val="20"/>
                <w:szCs w:val="20"/>
                <w:highlight w:val="green"/>
                <w:rtl/>
              </w:rPr>
              <w:t xml:space="preserve"> יתכן שיעברו 4 שבועות או יותר עד שתתחיל להרגיש שיפור במצבך</w:t>
            </w:r>
            <w:r w:rsidRPr="00E24DC5">
              <w:rPr>
                <w:rFonts w:ascii="Arial" w:hAnsi="Arial" w:cs="Arial" w:hint="cs"/>
                <w:sz w:val="20"/>
                <w:szCs w:val="20"/>
                <w:highlight w:val="yellow"/>
                <w:rtl/>
              </w:rPr>
              <w:t xml:space="preserve">. </w:t>
            </w:r>
          </w:p>
          <w:p w:rsidR="00E24DC5" w:rsidRPr="00E24DC5" w:rsidRDefault="00E24DC5" w:rsidP="00E24DC5">
            <w:pPr>
              <w:ind w:left="283"/>
              <w:rPr>
                <w:rFonts w:ascii="Arial" w:hAnsi="Arial" w:cs="Arial"/>
                <w:sz w:val="20"/>
                <w:szCs w:val="20"/>
                <w:highlight w:val="yellow"/>
                <w:rtl/>
              </w:rPr>
            </w:pPr>
            <w:r w:rsidRPr="00E24DC5">
              <w:rPr>
                <w:rFonts w:ascii="Arial" w:hAnsi="Arial" w:cs="Arial" w:hint="cs"/>
                <w:sz w:val="20"/>
                <w:szCs w:val="20"/>
                <w:highlight w:val="yellow"/>
                <w:rtl/>
              </w:rPr>
              <w:t xml:space="preserve">חלק מהמטופלים יחושו בשיפור נוסף אחרי 4-6 חודשי טיפול. </w:t>
            </w:r>
          </w:p>
          <w:p w:rsidR="00E24DC5" w:rsidRPr="00E24DC5" w:rsidRDefault="00E24DC5" w:rsidP="00E24DC5">
            <w:pPr>
              <w:ind w:left="283"/>
              <w:rPr>
                <w:rFonts w:ascii="Arial" w:hAnsi="Arial" w:cs="Arial"/>
                <w:sz w:val="20"/>
                <w:szCs w:val="20"/>
                <w:highlight w:val="yellow"/>
                <w:rtl/>
              </w:rPr>
            </w:pPr>
            <w:r w:rsidRPr="00E24DC5">
              <w:rPr>
                <w:rFonts w:ascii="Arial" w:hAnsi="Arial" w:cs="Arial" w:hint="cs"/>
                <w:sz w:val="20"/>
                <w:szCs w:val="20"/>
                <w:highlight w:val="yellow"/>
                <w:rtl/>
              </w:rPr>
              <w:t>בדרך כלל, הטיפול בערבה אורך זמן ממושך.</w:t>
            </w:r>
          </w:p>
          <w:p w:rsidR="00E24DC5" w:rsidRPr="00E24DC5" w:rsidRDefault="00E24DC5" w:rsidP="00E24DC5">
            <w:pPr>
              <w:ind w:left="283"/>
              <w:rPr>
                <w:rFonts w:ascii="Arial" w:hAnsi="Arial" w:cs="Arial"/>
                <w:sz w:val="20"/>
                <w:szCs w:val="20"/>
                <w:highlight w:val="green"/>
                <w:rtl/>
              </w:rPr>
            </w:pPr>
            <w:r w:rsidRPr="00E24DC5">
              <w:rPr>
                <w:rFonts w:ascii="Arial" w:hAnsi="Arial" w:cs="Arial"/>
                <w:sz w:val="20"/>
                <w:szCs w:val="20"/>
                <w:highlight w:val="green"/>
                <w:rtl/>
              </w:rPr>
              <w:t>גם אם חל שיפור במצב בריאותך,</w:t>
            </w:r>
            <w:r w:rsidRPr="00E24DC5">
              <w:rPr>
                <w:rFonts w:ascii="Arial" w:hAnsi="Arial" w:cs="Arial" w:hint="cs"/>
                <w:sz w:val="20"/>
                <w:szCs w:val="20"/>
                <w:highlight w:val="green"/>
                <w:rtl/>
              </w:rPr>
              <w:t xml:space="preserve"> </w:t>
            </w:r>
            <w:r w:rsidRPr="00E24DC5">
              <w:rPr>
                <w:rFonts w:ascii="Arial" w:hAnsi="Arial" w:cs="Arial"/>
                <w:sz w:val="20"/>
                <w:szCs w:val="20"/>
                <w:highlight w:val="green"/>
                <w:rtl/>
              </w:rPr>
              <w:t xml:space="preserve">אין להפסיק הטיפול בתרופה ללא התייעצות עם הרופא </w:t>
            </w:r>
          </w:p>
          <w:p w:rsidR="00E24DC5" w:rsidRPr="00E24DC5" w:rsidRDefault="00E24DC5" w:rsidP="00E24DC5">
            <w:pPr>
              <w:ind w:left="283"/>
              <w:rPr>
                <w:rFonts w:ascii="Arial" w:hAnsi="Arial" w:cs="Arial"/>
                <w:sz w:val="20"/>
                <w:szCs w:val="20"/>
                <w:rtl/>
              </w:rPr>
            </w:pPr>
          </w:p>
          <w:p w:rsidR="00E24DC5" w:rsidRPr="00E24DC5" w:rsidRDefault="00E24DC5" w:rsidP="00E24DC5">
            <w:pPr>
              <w:ind w:left="283"/>
              <w:rPr>
                <w:rFonts w:ascii="Arial" w:hAnsi="Arial" w:cs="Arial"/>
                <w:b/>
                <w:bCs/>
                <w:sz w:val="20"/>
                <w:szCs w:val="20"/>
                <w:rtl/>
              </w:rPr>
            </w:pPr>
            <w:r w:rsidRPr="00E24DC5">
              <w:rPr>
                <w:rFonts w:ascii="Arial" w:hAnsi="Arial" w:cs="Arial"/>
                <w:b/>
                <w:bCs/>
                <w:sz w:val="20"/>
                <w:szCs w:val="20"/>
                <w:highlight w:val="green"/>
                <w:rtl/>
              </w:rPr>
              <w:t>בדיקות ומעקב</w:t>
            </w:r>
          </w:p>
          <w:p w:rsidR="00E24DC5" w:rsidRPr="00E24DC5" w:rsidRDefault="00E24DC5" w:rsidP="00E24DC5">
            <w:pPr>
              <w:ind w:left="283"/>
              <w:rPr>
                <w:rFonts w:ascii="Arial" w:hAnsi="Arial" w:cs="Arial"/>
                <w:sz w:val="20"/>
                <w:szCs w:val="20"/>
                <w:highlight w:val="green"/>
                <w:rtl/>
              </w:rPr>
            </w:pPr>
            <w:r w:rsidRPr="00E24DC5">
              <w:rPr>
                <w:rFonts w:ascii="Arial" w:hAnsi="Arial" w:cs="Arial"/>
                <w:sz w:val="20"/>
                <w:szCs w:val="20"/>
                <w:highlight w:val="green"/>
                <w:rtl/>
              </w:rPr>
              <w:t xml:space="preserve">לפני תחילת </w:t>
            </w:r>
            <w:r w:rsidRPr="00E24DC5">
              <w:rPr>
                <w:rFonts w:ascii="Arial" w:hAnsi="Arial" w:cs="Arial" w:hint="cs"/>
                <w:sz w:val="20"/>
                <w:szCs w:val="20"/>
                <w:highlight w:val="green"/>
                <w:rtl/>
              </w:rPr>
              <w:t xml:space="preserve">ובמהלך </w:t>
            </w:r>
            <w:r w:rsidRPr="00E24DC5">
              <w:rPr>
                <w:rFonts w:ascii="Arial" w:hAnsi="Arial" w:cs="Arial"/>
                <w:sz w:val="20"/>
                <w:szCs w:val="20"/>
                <w:highlight w:val="green"/>
                <w:rtl/>
              </w:rPr>
              <w:t>השימוש בתרופה הרופא יפנה אותך לבדיק</w:t>
            </w:r>
            <w:r w:rsidRPr="00E24DC5">
              <w:rPr>
                <w:rFonts w:ascii="Arial" w:hAnsi="Arial" w:cs="Arial" w:hint="cs"/>
                <w:sz w:val="20"/>
                <w:szCs w:val="20"/>
                <w:highlight w:val="green"/>
                <w:rtl/>
              </w:rPr>
              <w:t>ו</w:t>
            </w:r>
            <w:r w:rsidRPr="00E24DC5">
              <w:rPr>
                <w:rFonts w:ascii="Arial" w:hAnsi="Arial" w:cs="Arial"/>
                <w:sz w:val="20"/>
                <w:szCs w:val="20"/>
                <w:highlight w:val="green"/>
                <w:rtl/>
              </w:rPr>
              <w:t>ת</w:t>
            </w:r>
            <w:r w:rsidRPr="00E24DC5">
              <w:rPr>
                <w:rFonts w:ascii="Arial" w:hAnsi="Arial" w:cs="Arial" w:hint="cs"/>
                <w:sz w:val="20"/>
                <w:szCs w:val="20"/>
                <w:highlight w:val="green"/>
                <w:rtl/>
              </w:rPr>
              <w:t xml:space="preserve"> דם ותפקודי כבד.</w:t>
            </w:r>
          </w:p>
          <w:p w:rsidR="00E24DC5" w:rsidRPr="00E24DC5" w:rsidRDefault="00E24DC5" w:rsidP="00E24DC5">
            <w:pPr>
              <w:ind w:left="283"/>
              <w:rPr>
                <w:rFonts w:ascii="Arial" w:hAnsi="Arial" w:cs="Arial"/>
                <w:sz w:val="20"/>
                <w:szCs w:val="20"/>
                <w:highlight w:val="yellow"/>
                <w:rtl/>
              </w:rPr>
            </w:pPr>
            <w:r w:rsidRPr="00E24DC5">
              <w:rPr>
                <w:rFonts w:ascii="Arial" w:hAnsi="Arial" w:cs="Arial"/>
                <w:sz w:val="20"/>
                <w:szCs w:val="20"/>
                <w:highlight w:val="yellow"/>
                <w:rtl/>
              </w:rPr>
              <w:t>בתקופת הטיפול</w:t>
            </w:r>
            <w:r w:rsidRPr="00E24DC5">
              <w:rPr>
                <w:rFonts w:ascii="Arial" w:hAnsi="Arial" w:cs="Arial" w:hint="cs"/>
                <w:sz w:val="20"/>
                <w:szCs w:val="20"/>
                <w:highlight w:val="yellow"/>
                <w:rtl/>
              </w:rPr>
              <w:t xml:space="preserve"> הרופא יפנה אותך</w:t>
            </w:r>
            <w:r w:rsidRPr="00E24DC5">
              <w:rPr>
                <w:rFonts w:ascii="Arial" w:hAnsi="Arial" w:cs="Arial"/>
                <w:sz w:val="20"/>
                <w:szCs w:val="20"/>
                <w:highlight w:val="yellow"/>
                <w:rtl/>
              </w:rPr>
              <w:t xml:space="preserve"> גם לבדיק</w:t>
            </w:r>
            <w:r w:rsidRPr="00E24DC5">
              <w:rPr>
                <w:rFonts w:ascii="Arial" w:hAnsi="Arial" w:cs="Arial" w:hint="cs"/>
                <w:sz w:val="20"/>
                <w:szCs w:val="20"/>
                <w:highlight w:val="yellow"/>
                <w:rtl/>
              </w:rPr>
              <w:t>ו</w:t>
            </w:r>
            <w:r w:rsidRPr="00E24DC5">
              <w:rPr>
                <w:rFonts w:ascii="Arial" w:hAnsi="Arial" w:cs="Arial"/>
                <w:sz w:val="20"/>
                <w:szCs w:val="20"/>
                <w:highlight w:val="yellow"/>
                <w:rtl/>
              </w:rPr>
              <w:t>ת</w:t>
            </w:r>
            <w:r w:rsidRPr="00E24DC5">
              <w:rPr>
                <w:rFonts w:ascii="Arial" w:hAnsi="Arial" w:cs="Arial" w:hint="cs"/>
                <w:sz w:val="20"/>
                <w:szCs w:val="20"/>
                <w:highlight w:val="yellow"/>
                <w:rtl/>
              </w:rPr>
              <w:t xml:space="preserve"> לחץ דם היות והתרופה עלולה להעלות את לחץ הדם.</w:t>
            </w:r>
          </w:p>
          <w:p w:rsidR="00E24DC5" w:rsidRPr="00E24DC5" w:rsidRDefault="00E24DC5" w:rsidP="00E24DC5">
            <w:pPr>
              <w:ind w:left="283"/>
              <w:rPr>
                <w:rFonts w:ascii="Arial" w:hAnsi="Arial" w:cs="Arial"/>
                <w:sz w:val="20"/>
                <w:szCs w:val="20"/>
                <w:highlight w:val="yellow"/>
                <w:rtl/>
              </w:rPr>
            </w:pPr>
            <w:r w:rsidRPr="00E24DC5">
              <w:rPr>
                <w:rFonts w:ascii="Arial" w:hAnsi="Arial" w:cs="Arial" w:hint="cs"/>
                <w:sz w:val="20"/>
                <w:szCs w:val="20"/>
                <w:highlight w:val="yellow"/>
                <w:rtl/>
              </w:rPr>
              <w:t xml:space="preserve">אם הנך נוטל </w:t>
            </w:r>
            <w:proofErr w:type="spellStart"/>
            <w:r w:rsidRPr="00E24DC5">
              <w:rPr>
                <w:rFonts w:ascii="Arial" w:hAnsi="Arial" w:cs="Arial" w:hint="cs"/>
                <w:sz w:val="20"/>
                <w:szCs w:val="20"/>
                <w:highlight w:val="yellow"/>
                <w:rtl/>
              </w:rPr>
              <w:t>וורפרין</w:t>
            </w:r>
            <w:proofErr w:type="spellEnd"/>
            <w:r w:rsidRPr="00E24DC5">
              <w:rPr>
                <w:rFonts w:ascii="Arial" w:hAnsi="Arial" w:cs="Arial" w:hint="cs"/>
                <w:sz w:val="20"/>
                <w:szCs w:val="20"/>
                <w:highlight w:val="yellow"/>
                <w:rtl/>
              </w:rPr>
              <w:t xml:space="preserve"> במקביל לטיפול בערבה, יש לערוך מעקב קפדני על ה- </w:t>
            </w:r>
            <w:r w:rsidRPr="00E24DC5">
              <w:rPr>
                <w:rFonts w:ascii="Arial" w:hAnsi="Arial" w:cs="Arial"/>
                <w:sz w:val="20"/>
                <w:szCs w:val="20"/>
                <w:highlight w:val="yellow"/>
              </w:rPr>
              <w:t>INR</w:t>
            </w:r>
            <w:r w:rsidRPr="00E24DC5">
              <w:rPr>
                <w:rFonts w:ascii="Arial" w:hAnsi="Arial" w:cs="Arial" w:hint="cs"/>
                <w:sz w:val="20"/>
                <w:szCs w:val="20"/>
                <w:highlight w:val="yellow"/>
                <w:rtl/>
              </w:rPr>
              <w:t xml:space="preserve"> שלך.</w:t>
            </w:r>
          </w:p>
          <w:p w:rsidR="00E24DC5" w:rsidRPr="00E24DC5" w:rsidRDefault="00E24DC5" w:rsidP="00E24DC5">
            <w:pPr>
              <w:spacing w:before="60"/>
              <w:ind w:right="-567"/>
              <w:rPr>
                <w:rFonts w:cs="Arial"/>
                <w:sz w:val="20"/>
                <w:szCs w:val="20"/>
                <w:highlight w:val="yellow"/>
                <w:rtl/>
              </w:rPr>
            </w:pPr>
            <w:r>
              <w:rPr>
                <w:rFonts w:ascii="Arial" w:hAnsi="Arial" w:cs="Arial" w:hint="cs"/>
                <w:b/>
                <w:bCs/>
                <w:sz w:val="16"/>
                <w:szCs w:val="16"/>
                <w:rtl/>
                <w:lang w:eastAsia="en-US"/>
              </w:rPr>
              <w:t>#############</w:t>
            </w:r>
          </w:p>
          <w:p w:rsidR="003237C6" w:rsidRPr="00D75B32" w:rsidRDefault="003237C6" w:rsidP="004E054C">
            <w:pPr>
              <w:rPr>
                <w:rFonts w:ascii="Arial" w:hAnsi="Arial" w:cs="Arial"/>
                <w:b/>
                <w:bCs/>
                <w:sz w:val="16"/>
                <w:szCs w:val="16"/>
                <w:rtl/>
                <w:lang w:eastAsia="en-US"/>
              </w:rPr>
            </w:pPr>
          </w:p>
        </w:tc>
      </w:tr>
      <w:tr w:rsidR="003237C6" w:rsidRPr="00094C46" w:rsidTr="00C06EFA">
        <w:tc>
          <w:tcPr>
            <w:tcW w:w="1275" w:type="dxa"/>
          </w:tcPr>
          <w:p w:rsidR="003237C6" w:rsidRPr="00C06EFA" w:rsidRDefault="00845EA4" w:rsidP="00C06EFA">
            <w:pPr>
              <w:ind w:right="283"/>
              <w:rPr>
                <w:rFonts w:ascii="Arial Narrow" w:hAnsi="Arial Narrow"/>
                <w:b/>
                <w:bCs/>
                <w:sz w:val="18"/>
                <w:szCs w:val="18"/>
                <w:rtl/>
              </w:rPr>
            </w:pPr>
            <w:r w:rsidRPr="00845EA4">
              <w:rPr>
                <w:rFonts w:ascii="Arial Narrow" w:hAnsi="Arial Narrow"/>
                <w:b/>
                <w:bCs/>
                <w:sz w:val="18"/>
                <w:szCs w:val="18"/>
                <w:rtl/>
              </w:rPr>
              <w:t>תופעות לוואי:</w:t>
            </w:r>
          </w:p>
        </w:tc>
        <w:tc>
          <w:tcPr>
            <w:tcW w:w="851" w:type="dxa"/>
          </w:tcPr>
          <w:p w:rsidR="003237C6" w:rsidRPr="00325AAF" w:rsidRDefault="003237C6" w:rsidP="004E054C">
            <w:pPr>
              <w:pStyle w:val="Normal1"/>
              <w:rPr>
                <w:sz w:val="16"/>
                <w:szCs w:val="16"/>
                <w:rtl/>
              </w:rPr>
            </w:pPr>
          </w:p>
        </w:tc>
        <w:tc>
          <w:tcPr>
            <w:tcW w:w="6946" w:type="dxa"/>
            <w:tcBorders>
              <w:right w:val="single" w:sz="4" w:space="0" w:color="auto"/>
            </w:tcBorders>
          </w:tcPr>
          <w:p w:rsidR="000614BA" w:rsidRPr="000614BA" w:rsidRDefault="000614BA" w:rsidP="000614BA">
            <w:pPr>
              <w:ind w:left="283"/>
              <w:rPr>
                <w:rFonts w:ascii="Arial" w:hAnsi="Arial" w:cs="Arial"/>
                <w:strike/>
                <w:sz w:val="20"/>
                <w:szCs w:val="20"/>
                <w:rtl/>
              </w:rPr>
            </w:pPr>
            <w:r w:rsidRPr="000614BA">
              <w:rPr>
                <w:rFonts w:ascii="Arial" w:hAnsi="Arial" w:cs="Arial"/>
                <w:strike/>
                <w:sz w:val="20"/>
                <w:szCs w:val="20"/>
                <w:rtl/>
              </w:rPr>
              <w:t>בנוסף לפעילות הרצויה של התרופה, בזמן השימוש בה עלולות להופיע השפעות לוואי כגון:</w:t>
            </w:r>
            <w:r w:rsidRPr="000614BA">
              <w:rPr>
                <w:rFonts w:ascii="Arial" w:hAnsi="Arial" w:cs="Arial" w:hint="cs"/>
                <w:strike/>
                <w:sz w:val="20"/>
                <w:szCs w:val="20"/>
                <w:rtl/>
              </w:rPr>
              <w:t xml:space="preserve"> </w:t>
            </w:r>
          </w:p>
          <w:p w:rsidR="000614BA" w:rsidRPr="000614BA" w:rsidRDefault="000614BA" w:rsidP="000614BA">
            <w:pPr>
              <w:ind w:left="283"/>
              <w:rPr>
                <w:rFonts w:ascii="Arial" w:hAnsi="Arial" w:cs="Arial"/>
                <w:sz w:val="20"/>
                <w:szCs w:val="20"/>
                <w:highlight w:val="green"/>
                <w:rtl/>
              </w:rPr>
            </w:pPr>
            <w:r w:rsidRPr="000614BA">
              <w:rPr>
                <w:rFonts w:ascii="Arial" w:hAnsi="Arial" w:cs="Arial"/>
                <w:sz w:val="20"/>
                <w:szCs w:val="20"/>
                <w:highlight w:val="green"/>
                <w:rtl/>
              </w:rPr>
              <w:t>כמו בכל תרופה, השימוש ב</w:t>
            </w:r>
            <w:r w:rsidRPr="000614BA">
              <w:rPr>
                <w:rFonts w:ascii="Arial" w:hAnsi="Arial" w:cs="Arial" w:hint="cs"/>
                <w:sz w:val="20"/>
                <w:szCs w:val="20"/>
                <w:highlight w:val="green"/>
                <w:rtl/>
              </w:rPr>
              <w:t xml:space="preserve">ערבה </w:t>
            </w:r>
            <w:r w:rsidRPr="000614BA">
              <w:rPr>
                <w:rFonts w:ascii="Arial" w:hAnsi="Arial" w:cs="Arial"/>
                <w:sz w:val="20"/>
                <w:szCs w:val="20"/>
                <w:highlight w:val="green"/>
                <w:rtl/>
              </w:rPr>
              <w:t xml:space="preserve">עלול לגרום לתופעות לוואי בחלק מהמשתמשים. </w:t>
            </w:r>
          </w:p>
          <w:p w:rsidR="000614BA" w:rsidRPr="000614BA" w:rsidRDefault="000614BA" w:rsidP="000614BA">
            <w:pPr>
              <w:ind w:left="283"/>
              <w:rPr>
                <w:rFonts w:ascii="Arial" w:hAnsi="Arial" w:cs="Arial"/>
                <w:sz w:val="20"/>
                <w:szCs w:val="20"/>
                <w:highlight w:val="green"/>
                <w:rtl/>
              </w:rPr>
            </w:pPr>
            <w:r w:rsidRPr="000614BA">
              <w:rPr>
                <w:rFonts w:ascii="Arial" w:hAnsi="Arial" w:cs="Arial"/>
                <w:sz w:val="20"/>
                <w:szCs w:val="20"/>
                <w:highlight w:val="green"/>
                <w:rtl/>
              </w:rPr>
              <w:t>אל תיבהל למקרא רשימת</w:t>
            </w:r>
            <w:r w:rsidRPr="000614BA">
              <w:rPr>
                <w:rFonts w:ascii="Arial" w:hAnsi="Arial" w:cs="Arial" w:hint="cs"/>
                <w:sz w:val="20"/>
                <w:szCs w:val="20"/>
                <w:highlight w:val="green"/>
                <w:rtl/>
              </w:rPr>
              <w:t xml:space="preserve"> </w:t>
            </w:r>
            <w:r w:rsidRPr="000614BA">
              <w:rPr>
                <w:rFonts w:ascii="Arial" w:hAnsi="Arial" w:cs="Arial"/>
                <w:sz w:val="20"/>
                <w:szCs w:val="20"/>
                <w:highlight w:val="green"/>
                <w:rtl/>
              </w:rPr>
              <w:t>תופעות הלוואי. יתכן ולא תסבול מאף אחת מהן</w:t>
            </w:r>
            <w:r w:rsidRPr="000614BA">
              <w:rPr>
                <w:rFonts w:ascii="Arial" w:hAnsi="Arial" w:cs="Arial" w:hint="cs"/>
                <w:sz w:val="20"/>
                <w:szCs w:val="20"/>
                <w:highlight w:val="green"/>
                <w:rtl/>
              </w:rPr>
              <w:t>.</w:t>
            </w:r>
          </w:p>
          <w:p w:rsidR="000614BA" w:rsidRPr="000614BA" w:rsidRDefault="000614BA" w:rsidP="000614BA">
            <w:pPr>
              <w:ind w:left="283"/>
              <w:rPr>
                <w:rFonts w:ascii="Arial" w:hAnsi="Arial" w:cs="Arial"/>
                <w:sz w:val="20"/>
                <w:szCs w:val="20"/>
                <w:highlight w:val="green"/>
                <w:rtl/>
              </w:rPr>
            </w:pPr>
          </w:p>
          <w:p w:rsidR="000614BA" w:rsidRPr="000614BA" w:rsidRDefault="000614BA" w:rsidP="000614BA">
            <w:pPr>
              <w:ind w:left="283"/>
              <w:rPr>
                <w:rFonts w:ascii="Arial" w:hAnsi="Arial" w:cs="Arial"/>
                <w:sz w:val="20"/>
                <w:szCs w:val="20"/>
                <w:highlight w:val="yellow"/>
              </w:rPr>
            </w:pPr>
            <w:r w:rsidRPr="000614BA">
              <w:rPr>
                <w:rFonts w:ascii="Arial" w:hAnsi="Arial" w:cs="Arial" w:hint="cs"/>
                <w:sz w:val="20"/>
                <w:szCs w:val="20"/>
                <w:highlight w:val="yellow"/>
                <w:rtl/>
              </w:rPr>
              <w:t>פנה</w:t>
            </w:r>
            <w:r w:rsidRPr="000614BA">
              <w:rPr>
                <w:rFonts w:ascii="Arial" w:hAnsi="Arial" w:cs="Arial"/>
                <w:sz w:val="20"/>
                <w:szCs w:val="20"/>
                <w:highlight w:val="yellow"/>
                <w:rtl/>
              </w:rPr>
              <w:t xml:space="preserve"> לרופא </w:t>
            </w:r>
            <w:r w:rsidRPr="000614BA">
              <w:rPr>
                <w:rFonts w:ascii="Arial" w:hAnsi="Arial" w:cs="Arial"/>
                <w:b/>
                <w:bCs/>
                <w:sz w:val="20"/>
                <w:szCs w:val="20"/>
                <w:highlight w:val="yellow"/>
                <w:rtl/>
              </w:rPr>
              <w:t>מיד</w:t>
            </w:r>
            <w:r w:rsidRPr="000614BA">
              <w:rPr>
                <w:rFonts w:ascii="Arial" w:hAnsi="Arial" w:cs="Arial" w:hint="cs"/>
                <w:sz w:val="20"/>
                <w:szCs w:val="20"/>
                <w:highlight w:val="yellow"/>
                <w:rtl/>
              </w:rPr>
              <w:t xml:space="preserve"> והפסק</w:t>
            </w:r>
            <w:r w:rsidRPr="000614BA">
              <w:rPr>
                <w:rFonts w:ascii="Arial" w:hAnsi="Arial" w:cs="Arial"/>
                <w:sz w:val="20"/>
                <w:szCs w:val="20"/>
                <w:highlight w:val="yellow"/>
                <w:rtl/>
              </w:rPr>
              <w:t xml:space="preserve"> לקחת ערבה </w:t>
            </w:r>
            <w:r w:rsidRPr="000614BA">
              <w:rPr>
                <w:rFonts w:ascii="Arial" w:hAnsi="Arial" w:cs="Arial" w:hint="cs"/>
                <w:sz w:val="20"/>
                <w:szCs w:val="20"/>
                <w:highlight w:val="yellow"/>
                <w:rtl/>
              </w:rPr>
              <w:t>אם</w:t>
            </w:r>
            <w:r w:rsidRPr="000614BA">
              <w:rPr>
                <w:rFonts w:ascii="Arial" w:hAnsi="Arial" w:cs="Arial"/>
                <w:sz w:val="20"/>
                <w:szCs w:val="20"/>
                <w:highlight w:val="yellow"/>
                <w:rtl/>
              </w:rPr>
              <w:t>:</w:t>
            </w:r>
            <w:r w:rsidRPr="000614BA">
              <w:rPr>
                <w:rFonts w:ascii="Arial" w:hAnsi="Arial" w:cs="Arial"/>
                <w:sz w:val="20"/>
                <w:szCs w:val="20"/>
                <w:highlight w:val="yellow"/>
                <w:rtl/>
              </w:rPr>
              <w:br/>
              <w:t xml:space="preserve">- אתה חווה </w:t>
            </w:r>
            <w:r w:rsidRPr="000614BA">
              <w:rPr>
                <w:rFonts w:ascii="Arial" w:hAnsi="Arial" w:cs="Arial"/>
                <w:b/>
                <w:bCs/>
                <w:sz w:val="20"/>
                <w:szCs w:val="20"/>
                <w:highlight w:val="yellow"/>
                <w:rtl/>
              </w:rPr>
              <w:t>חולשה</w:t>
            </w:r>
            <w:r w:rsidRPr="000614BA">
              <w:rPr>
                <w:rFonts w:ascii="Arial" w:hAnsi="Arial" w:cs="Arial"/>
                <w:sz w:val="20"/>
                <w:szCs w:val="20"/>
                <w:highlight w:val="yellow"/>
                <w:rtl/>
              </w:rPr>
              <w:t xml:space="preserve">, מרגיש סחרחורת </w:t>
            </w:r>
            <w:r w:rsidRPr="000614BA">
              <w:rPr>
                <w:rFonts w:ascii="Arial" w:hAnsi="Arial" w:cs="Arial" w:hint="cs"/>
                <w:sz w:val="20"/>
                <w:szCs w:val="20"/>
                <w:highlight w:val="yellow"/>
                <w:rtl/>
              </w:rPr>
              <w:t>א</w:t>
            </w:r>
            <w:r w:rsidRPr="000614BA">
              <w:rPr>
                <w:rFonts w:ascii="Arial" w:hAnsi="Arial" w:cs="Arial"/>
                <w:sz w:val="20"/>
                <w:szCs w:val="20"/>
                <w:highlight w:val="yellow"/>
                <w:rtl/>
              </w:rPr>
              <w:t xml:space="preserve">ו </w:t>
            </w:r>
            <w:r w:rsidRPr="000614BA">
              <w:rPr>
                <w:rFonts w:ascii="Arial" w:hAnsi="Arial" w:cs="Arial"/>
                <w:b/>
                <w:bCs/>
                <w:sz w:val="20"/>
                <w:szCs w:val="20"/>
                <w:highlight w:val="yellow"/>
                <w:rtl/>
              </w:rPr>
              <w:t>קשיי נשימה</w:t>
            </w:r>
            <w:r w:rsidRPr="000614BA">
              <w:rPr>
                <w:rFonts w:ascii="Arial" w:hAnsi="Arial" w:cs="Arial"/>
                <w:sz w:val="20"/>
                <w:szCs w:val="20"/>
                <w:highlight w:val="yellow"/>
                <w:rtl/>
              </w:rPr>
              <w:t xml:space="preserve">, </w:t>
            </w:r>
            <w:r w:rsidRPr="000614BA">
              <w:rPr>
                <w:rFonts w:ascii="Arial" w:hAnsi="Arial" w:cs="Arial" w:hint="cs"/>
                <w:sz w:val="20"/>
                <w:szCs w:val="20"/>
                <w:highlight w:val="yellow"/>
                <w:rtl/>
              </w:rPr>
              <w:t xml:space="preserve">כיוון שאלה עלולים </w:t>
            </w:r>
            <w:r w:rsidRPr="000614BA">
              <w:rPr>
                <w:rFonts w:ascii="Arial" w:hAnsi="Arial" w:cs="Arial"/>
                <w:sz w:val="20"/>
                <w:szCs w:val="20"/>
                <w:highlight w:val="yellow"/>
                <w:rtl/>
              </w:rPr>
              <w:t>להיות סימנים של</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תגובה אלרגית חמורה,</w:t>
            </w:r>
            <w:r w:rsidRPr="000614BA">
              <w:rPr>
                <w:rFonts w:ascii="Arial" w:hAnsi="Arial" w:cs="Arial"/>
                <w:sz w:val="20"/>
                <w:szCs w:val="20"/>
                <w:highlight w:val="yellow"/>
                <w:rtl/>
              </w:rPr>
              <w:br/>
              <w:t>- את</w:t>
            </w:r>
            <w:r w:rsidRPr="000614BA">
              <w:rPr>
                <w:rFonts w:ascii="Arial" w:hAnsi="Arial" w:cs="Arial" w:hint="cs"/>
                <w:sz w:val="20"/>
                <w:szCs w:val="20"/>
                <w:highlight w:val="yellow"/>
                <w:rtl/>
              </w:rPr>
              <w:t>ה</w:t>
            </w:r>
            <w:r w:rsidRPr="000614BA">
              <w:rPr>
                <w:rFonts w:ascii="Arial" w:hAnsi="Arial" w:cs="Arial"/>
                <w:sz w:val="20"/>
                <w:szCs w:val="20"/>
                <w:highlight w:val="yellow"/>
                <w:rtl/>
              </w:rPr>
              <w:t xml:space="preserve"> מפתח</w:t>
            </w:r>
            <w:r w:rsidRPr="000614BA">
              <w:rPr>
                <w:rFonts w:ascii="Arial" w:hAnsi="Arial" w:cs="Arial" w:hint="cs"/>
                <w:sz w:val="20"/>
                <w:szCs w:val="20"/>
                <w:highlight w:val="yellow"/>
                <w:rtl/>
              </w:rPr>
              <w:t xml:space="preserve"> </w:t>
            </w:r>
            <w:r w:rsidRPr="000614BA">
              <w:rPr>
                <w:rFonts w:ascii="Arial" w:hAnsi="Arial" w:cs="Arial"/>
                <w:b/>
                <w:bCs/>
                <w:sz w:val="20"/>
                <w:szCs w:val="20"/>
                <w:highlight w:val="yellow"/>
                <w:rtl/>
              </w:rPr>
              <w:t>פריחה בעור</w:t>
            </w:r>
            <w:r w:rsidRPr="000614BA">
              <w:rPr>
                <w:rFonts w:ascii="Arial" w:hAnsi="Arial" w:cs="Arial"/>
                <w:sz w:val="20"/>
                <w:szCs w:val="20"/>
                <w:highlight w:val="yellow"/>
                <w:rtl/>
              </w:rPr>
              <w:t xml:space="preserve"> או </w:t>
            </w:r>
            <w:r w:rsidRPr="000614BA">
              <w:rPr>
                <w:rFonts w:ascii="Arial" w:hAnsi="Arial" w:cs="Arial"/>
                <w:b/>
                <w:bCs/>
                <w:sz w:val="20"/>
                <w:szCs w:val="20"/>
                <w:highlight w:val="yellow"/>
                <w:rtl/>
              </w:rPr>
              <w:t>כיבים</w:t>
            </w:r>
            <w:r w:rsidRPr="000614BA">
              <w:rPr>
                <w:rFonts w:ascii="Arial" w:hAnsi="Arial" w:cs="Arial" w:hint="cs"/>
                <w:b/>
                <w:bCs/>
                <w:sz w:val="20"/>
                <w:szCs w:val="20"/>
                <w:highlight w:val="yellow"/>
                <w:rtl/>
              </w:rPr>
              <w:t xml:space="preserve"> </w:t>
            </w:r>
            <w:r w:rsidRPr="000614BA">
              <w:rPr>
                <w:rFonts w:ascii="Arial" w:hAnsi="Arial" w:cs="Arial"/>
                <w:b/>
                <w:bCs/>
                <w:sz w:val="20"/>
                <w:szCs w:val="20"/>
                <w:highlight w:val="yellow"/>
                <w:rtl/>
              </w:rPr>
              <w:t>בפה</w:t>
            </w:r>
            <w:r w:rsidRPr="000614BA">
              <w:rPr>
                <w:rFonts w:ascii="Arial" w:hAnsi="Arial" w:cs="Arial"/>
                <w:sz w:val="20"/>
                <w:szCs w:val="20"/>
                <w:highlight w:val="yellow"/>
                <w:rtl/>
              </w:rPr>
              <w:t xml:space="preserve">, שכן אלה עשויים להצביע על </w:t>
            </w:r>
            <w:r w:rsidRPr="000614BA">
              <w:rPr>
                <w:rFonts w:ascii="Arial" w:hAnsi="Arial" w:cs="Arial" w:hint="cs"/>
                <w:sz w:val="20"/>
                <w:szCs w:val="20"/>
                <w:highlight w:val="yellow"/>
                <w:rtl/>
              </w:rPr>
              <w:t xml:space="preserve">תגובות </w:t>
            </w:r>
            <w:r w:rsidRPr="000614BA">
              <w:rPr>
                <w:rFonts w:ascii="Arial" w:hAnsi="Arial" w:cs="Arial"/>
                <w:sz w:val="20"/>
                <w:szCs w:val="20"/>
                <w:highlight w:val="yellow"/>
                <w:rtl/>
              </w:rPr>
              <w:t>חמור</w:t>
            </w:r>
            <w:r w:rsidRPr="000614BA">
              <w:rPr>
                <w:rFonts w:ascii="Arial" w:hAnsi="Arial" w:cs="Arial" w:hint="cs"/>
                <w:sz w:val="20"/>
                <w:szCs w:val="20"/>
                <w:highlight w:val="yellow"/>
                <w:rtl/>
              </w:rPr>
              <w:t>ות</w:t>
            </w:r>
            <w:r w:rsidRPr="000614BA">
              <w:rPr>
                <w:rFonts w:ascii="Arial" w:hAnsi="Arial" w:cs="Arial"/>
                <w:sz w:val="20"/>
                <w:szCs w:val="20"/>
                <w:highlight w:val="yellow"/>
                <w:rtl/>
              </w:rPr>
              <w:t>, לפעמים</w:t>
            </w:r>
            <w:r w:rsidRPr="000614BA">
              <w:rPr>
                <w:rFonts w:ascii="Arial" w:hAnsi="Arial" w:cs="Arial" w:hint="cs"/>
                <w:sz w:val="20"/>
                <w:szCs w:val="20"/>
                <w:highlight w:val="yellow"/>
                <w:rtl/>
              </w:rPr>
              <w:t xml:space="preserve"> מ</w:t>
            </w:r>
            <w:r w:rsidRPr="000614BA">
              <w:rPr>
                <w:rFonts w:ascii="Arial" w:hAnsi="Arial" w:cs="Arial"/>
                <w:sz w:val="20"/>
                <w:szCs w:val="20"/>
                <w:highlight w:val="yellow"/>
                <w:rtl/>
              </w:rPr>
              <w:t xml:space="preserve">סכנות חיים (למשל </w:t>
            </w:r>
          </w:p>
          <w:p w:rsidR="000614BA" w:rsidRPr="000614BA" w:rsidRDefault="000614BA" w:rsidP="009D76EB">
            <w:pPr>
              <w:bidi w:val="0"/>
              <w:ind w:left="283"/>
              <w:rPr>
                <w:rFonts w:ascii="Arial" w:hAnsi="Arial" w:cs="Arial"/>
                <w:sz w:val="20"/>
                <w:szCs w:val="20"/>
                <w:highlight w:val="yellow"/>
              </w:rPr>
            </w:pPr>
            <w:r w:rsidRPr="000614BA">
              <w:rPr>
                <w:rFonts w:ascii="Arial" w:hAnsi="Arial" w:cs="Arial"/>
                <w:sz w:val="20"/>
                <w:szCs w:val="20"/>
                <w:highlight w:val="yellow"/>
              </w:rPr>
              <w:t xml:space="preserve">(Stevens-Johnson syndrome, toxic epidermal </w:t>
            </w:r>
            <w:proofErr w:type="spellStart"/>
            <w:r w:rsidRPr="000614BA">
              <w:rPr>
                <w:rFonts w:ascii="Arial" w:hAnsi="Arial" w:cs="Arial"/>
                <w:sz w:val="20"/>
                <w:szCs w:val="20"/>
                <w:highlight w:val="yellow"/>
              </w:rPr>
              <w:t>necrolysis</w:t>
            </w:r>
            <w:proofErr w:type="spellEnd"/>
            <w:r w:rsidRPr="000614BA">
              <w:rPr>
                <w:rFonts w:ascii="Arial" w:hAnsi="Arial" w:cs="Arial"/>
                <w:sz w:val="20"/>
                <w:szCs w:val="20"/>
                <w:highlight w:val="yellow"/>
              </w:rPr>
              <w:t xml:space="preserve">, erythema </w:t>
            </w:r>
            <w:proofErr w:type="spellStart"/>
            <w:r w:rsidRPr="000614BA">
              <w:rPr>
                <w:rFonts w:ascii="Arial" w:hAnsi="Arial" w:cs="Arial"/>
                <w:sz w:val="20"/>
                <w:szCs w:val="20"/>
                <w:highlight w:val="yellow"/>
              </w:rPr>
              <w:t>multiforme</w:t>
            </w:r>
            <w:proofErr w:type="spellEnd"/>
          </w:p>
          <w:p w:rsidR="000614BA" w:rsidRPr="000614BA" w:rsidRDefault="000614BA" w:rsidP="000614BA">
            <w:pPr>
              <w:bidi w:val="0"/>
              <w:ind w:left="283"/>
              <w:rPr>
                <w:rFonts w:ascii="Arial" w:hAnsi="Arial" w:cs="Arial"/>
                <w:sz w:val="20"/>
                <w:szCs w:val="20"/>
                <w:highlight w:val="yellow"/>
                <w:rtl/>
              </w:rPr>
            </w:pPr>
          </w:p>
          <w:p w:rsidR="000614BA" w:rsidRPr="000614BA" w:rsidRDefault="000614BA" w:rsidP="000614BA">
            <w:pPr>
              <w:textAlignment w:val="top"/>
              <w:rPr>
                <w:rFonts w:ascii="Arial" w:hAnsi="Arial" w:cs="Arial"/>
                <w:sz w:val="20"/>
                <w:szCs w:val="20"/>
                <w:highlight w:val="yellow"/>
                <w:rtl/>
              </w:rPr>
            </w:pPr>
            <w:r w:rsidRPr="000614BA">
              <w:rPr>
                <w:rFonts w:ascii="Arial" w:hAnsi="Arial" w:cs="Arial" w:hint="cs"/>
                <w:sz w:val="20"/>
                <w:szCs w:val="20"/>
                <w:highlight w:val="yellow"/>
                <w:rtl/>
              </w:rPr>
              <w:t xml:space="preserve">     פנה</w:t>
            </w:r>
            <w:r w:rsidRPr="000614BA">
              <w:rPr>
                <w:rFonts w:ascii="Arial" w:hAnsi="Arial" w:cs="Arial"/>
                <w:sz w:val="20"/>
                <w:szCs w:val="20"/>
                <w:highlight w:val="yellow"/>
                <w:rtl/>
              </w:rPr>
              <w:t xml:space="preserve"> לרופא </w:t>
            </w:r>
            <w:r w:rsidRPr="000614BA">
              <w:rPr>
                <w:rFonts w:ascii="Arial" w:hAnsi="Arial" w:cs="Arial" w:hint="cs"/>
                <w:b/>
                <w:bCs/>
                <w:sz w:val="20"/>
                <w:szCs w:val="20"/>
                <w:highlight w:val="yellow"/>
                <w:rtl/>
              </w:rPr>
              <w:t>מיד</w:t>
            </w:r>
            <w:r w:rsidRPr="000614BA">
              <w:rPr>
                <w:rFonts w:ascii="Arial" w:hAnsi="Arial" w:cs="Arial"/>
                <w:sz w:val="20"/>
                <w:szCs w:val="20"/>
                <w:highlight w:val="yellow"/>
                <w:rtl/>
              </w:rPr>
              <w:t xml:space="preserve"> אם את</w:t>
            </w:r>
            <w:r w:rsidRPr="000614BA">
              <w:rPr>
                <w:rFonts w:ascii="Arial" w:hAnsi="Arial" w:cs="Arial" w:hint="cs"/>
                <w:sz w:val="20"/>
                <w:szCs w:val="20"/>
                <w:highlight w:val="yellow"/>
                <w:rtl/>
              </w:rPr>
              <w:t>ה</w:t>
            </w:r>
            <w:r w:rsidRPr="000614BA">
              <w:rPr>
                <w:rFonts w:ascii="Arial" w:hAnsi="Arial" w:cs="Arial"/>
                <w:sz w:val="20"/>
                <w:szCs w:val="20"/>
                <w:highlight w:val="yellow"/>
                <w:rtl/>
              </w:rPr>
              <w:t xml:space="preserve"> חוו</w:t>
            </w:r>
            <w:r w:rsidRPr="000614BA">
              <w:rPr>
                <w:rFonts w:ascii="Arial" w:hAnsi="Arial" w:cs="Arial" w:hint="cs"/>
                <w:sz w:val="20"/>
                <w:szCs w:val="20"/>
                <w:highlight w:val="yellow"/>
                <w:rtl/>
              </w:rPr>
              <w:t>ה</w:t>
            </w:r>
            <w:r w:rsidRPr="000614BA">
              <w:rPr>
                <w:rFonts w:ascii="Arial" w:hAnsi="Arial" w:cs="Arial"/>
                <w:sz w:val="20"/>
                <w:szCs w:val="20"/>
                <w:highlight w:val="yellow"/>
                <w:rtl/>
              </w:rPr>
              <w:t>:</w:t>
            </w:r>
          </w:p>
          <w:p w:rsidR="000614BA" w:rsidRPr="000614BA" w:rsidRDefault="000614BA" w:rsidP="000614BA">
            <w:pPr>
              <w:textAlignment w:val="top"/>
              <w:rPr>
                <w:rFonts w:ascii="Arial" w:hAnsi="Arial" w:cs="Arial"/>
                <w:sz w:val="20"/>
                <w:szCs w:val="20"/>
                <w:highlight w:val="yellow"/>
                <w:rtl/>
              </w:rPr>
            </w:pPr>
            <w:r w:rsidRPr="000614BA">
              <w:rPr>
                <w:rFonts w:ascii="Arial" w:hAnsi="Arial" w:cs="Arial"/>
                <w:sz w:val="20"/>
                <w:szCs w:val="20"/>
                <w:highlight w:val="yellow"/>
                <w:rtl/>
              </w:rPr>
              <w:br/>
            </w:r>
            <w:r w:rsidRPr="000614BA">
              <w:rPr>
                <w:rFonts w:ascii="Arial" w:hAnsi="Arial" w:cs="Arial" w:hint="cs"/>
                <w:sz w:val="20"/>
                <w:szCs w:val="20"/>
                <w:highlight w:val="yellow"/>
                <w:rtl/>
              </w:rPr>
              <w:t>-</w:t>
            </w:r>
            <w:r w:rsidRPr="000614BA">
              <w:rPr>
                <w:rFonts w:ascii="Arial" w:hAnsi="Arial" w:cs="Arial"/>
                <w:b/>
                <w:bCs/>
                <w:sz w:val="20"/>
                <w:szCs w:val="20"/>
                <w:highlight w:val="yellow"/>
                <w:rtl/>
              </w:rPr>
              <w:t>עור חיוור, עייפות</w:t>
            </w:r>
            <w:r w:rsidRPr="000614BA">
              <w:rPr>
                <w:rFonts w:ascii="Arial" w:hAnsi="Arial" w:cs="Arial"/>
                <w:sz w:val="20"/>
                <w:szCs w:val="20"/>
                <w:highlight w:val="yellow"/>
                <w:rtl/>
              </w:rPr>
              <w:t xml:space="preserve">, או </w:t>
            </w:r>
            <w:r w:rsidRPr="000614BA">
              <w:rPr>
                <w:rFonts w:ascii="Arial" w:hAnsi="Arial" w:cs="Arial"/>
                <w:b/>
                <w:bCs/>
                <w:sz w:val="20"/>
                <w:szCs w:val="20"/>
                <w:highlight w:val="yellow"/>
                <w:rtl/>
              </w:rPr>
              <w:t>שטפי דם</w:t>
            </w:r>
            <w:r w:rsidRPr="000614BA">
              <w:rPr>
                <w:rFonts w:ascii="Arial" w:hAnsi="Arial" w:cs="Arial" w:hint="cs"/>
                <w:sz w:val="20"/>
                <w:szCs w:val="20"/>
                <w:highlight w:val="yellow"/>
                <w:rtl/>
              </w:rPr>
              <w:t xml:space="preserve"> מתחת לעור</w:t>
            </w:r>
            <w:r w:rsidRPr="000614BA">
              <w:rPr>
                <w:rFonts w:ascii="Arial" w:hAnsi="Arial" w:cs="Arial"/>
                <w:sz w:val="20"/>
                <w:szCs w:val="20"/>
                <w:highlight w:val="yellow"/>
                <w:rtl/>
              </w:rPr>
              <w:t xml:space="preserve">, </w:t>
            </w:r>
            <w:r w:rsidRPr="000614BA">
              <w:rPr>
                <w:rFonts w:ascii="Arial" w:hAnsi="Arial" w:cs="Arial" w:hint="cs"/>
                <w:sz w:val="20"/>
                <w:szCs w:val="20"/>
                <w:highlight w:val="yellow"/>
                <w:rtl/>
              </w:rPr>
              <w:t xml:space="preserve">שכן </w:t>
            </w:r>
            <w:r w:rsidRPr="000614BA">
              <w:rPr>
                <w:rFonts w:ascii="Arial" w:hAnsi="Arial" w:cs="Arial"/>
                <w:sz w:val="20"/>
                <w:szCs w:val="20"/>
                <w:highlight w:val="yellow"/>
                <w:rtl/>
              </w:rPr>
              <w:t>אלה</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עשו</w:t>
            </w:r>
            <w:r w:rsidRPr="000614BA">
              <w:rPr>
                <w:rFonts w:ascii="Arial" w:hAnsi="Arial" w:cs="Arial" w:hint="cs"/>
                <w:sz w:val="20"/>
                <w:szCs w:val="20"/>
                <w:highlight w:val="yellow"/>
                <w:rtl/>
              </w:rPr>
              <w:t>י</w:t>
            </w:r>
            <w:r w:rsidRPr="000614BA">
              <w:rPr>
                <w:rFonts w:ascii="Arial" w:hAnsi="Arial" w:cs="Arial"/>
                <w:sz w:val="20"/>
                <w:szCs w:val="20"/>
                <w:highlight w:val="yellow"/>
                <w:rtl/>
              </w:rPr>
              <w:t>י</w:t>
            </w:r>
            <w:r w:rsidRPr="000614BA">
              <w:rPr>
                <w:rFonts w:ascii="Arial" w:hAnsi="Arial" w:cs="Arial" w:hint="cs"/>
                <w:sz w:val="20"/>
                <w:szCs w:val="20"/>
                <w:highlight w:val="yellow"/>
                <w:rtl/>
              </w:rPr>
              <w:t>ם</w:t>
            </w:r>
            <w:r w:rsidRPr="000614BA">
              <w:rPr>
                <w:rFonts w:ascii="Arial" w:hAnsi="Arial" w:cs="Arial"/>
                <w:sz w:val="20"/>
                <w:szCs w:val="20"/>
                <w:highlight w:val="yellow"/>
                <w:rtl/>
              </w:rPr>
              <w:t xml:space="preserve"> להצביע על הפרעות בדם שנגרמו</w:t>
            </w:r>
            <w:r w:rsidRPr="000614BA">
              <w:rPr>
                <w:rFonts w:ascii="Arial" w:hAnsi="Arial" w:cs="Arial" w:hint="cs"/>
                <w:sz w:val="20"/>
                <w:szCs w:val="20"/>
                <w:highlight w:val="yellow"/>
                <w:rtl/>
              </w:rPr>
              <w:t>ת</w:t>
            </w:r>
            <w:r w:rsidRPr="000614BA">
              <w:rPr>
                <w:rFonts w:ascii="Arial" w:hAnsi="Arial" w:cs="Arial"/>
                <w:sz w:val="20"/>
                <w:szCs w:val="20"/>
                <w:highlight w:val="yellow"/>
                <w:rtl/>
              </w:rPr>
              <w:t xml:space="preserve"> </w:t>
            </w:r>
            <w:r w:rsidRPr="000614BA">
              <w:rPr>
                <w:rFonts w:ascii="Arial" w:hAnsi="Arial" w:cs="Arial" w:hint="cs"/>
                <w:sz w:val="20"/>
                <w:szCs w:val="20"/>
                <w:highlight w:val="yellow"/>
                <w:rtl/>
              </w:rPr>
              <w:t>מ</w:t>
            </w:r>
            <w:r w:rsidRPr="000614BA">
              <w:rPr>
                <w:rFonts w:ascii="Arial" w:hAnsi="Arial" w:cs="Arial"/>
                <w:sz w:val="20"/>
                <w:szCs w:val="20"/>
                <w:highlight w:val="yellow"/>
                <w:rtl/>
              </w:rPr>
              <w:t>חוסר איזון בסוגים שונים של</w:t>
            </w:r>
            <w:r w:rsidRPr="000614BA">
              <w:rPr>
                <w:rFonts w:ascii="Arial" w:hAnsi="Arial" w:cs="Arial" w:hint="cs"/>
                <w:sz w:val="20"/>
                <w:szCs w:val="20"/>
                <w:highlight w:val="yellow"/>
                <w:rtl/>
              </w:rPr>
              <w:t xml:space="preserve"> תאי</w:t>
            </w:r>
            <w:r w:rsidRPr="000614BA">
              <w:rPr>
                <w:rFonts w:ascii="Arial" w:hAnsi="Arial" w:cs="Arial"/>
                <w:sz w:val="20"/>
                <w:szCs w:val="20"/>
                <w:highlight w:val="yellow"/>
                <w:rtl/>
              </w:rPr>
              <w:t xml:space="preserve"> דם</w:t>
            </w:r>
            <w:r w:rsidRPr="000614BA">
              <w:rPr>
                <w:rFonts w:ascii="Arial" w:hAnsi="Arial" w:cs="Arial" w:hint="cs"/>
                <w:sz w:val="20"/>
                <w:szCs w:val="20"/>
                <w:highlight w:val="yellow"/>
                <w:rtl/>
              </w:rPr>
              <w:t>,</w:t>
            </w:r>
            <w:r w:rsidRPr="000614BA">
              <w:rPr>
                <w:rFonts w:ascii="Arial" w:hAnsi="Arial" w:cs="Arial"/>
                <w:sz w:val="20"/>
                <w:szCs w:val="20"/>
                <w:highlight w:val="yellow"/>
                <w:rtl/>
              </w:rPr>
              <w:br/>
              <w:t xml:space="preserve">- </w:t>
            </w:r>
            <w:r w:rsidRPr="000614BA">
              <w:rPr>
                <w:rFonts w:ascii="Arial" w:hAnsi="Arial" w:cs="Arial"/>
                <w:b/>
                <w:bCs/>
                <w:sz w:val="20"/>
                <w:szCs w:val="20"/>
                <w:highlight w:val="yellow"/>
                <w:rtl/>
              </w:rPr>
              <w:t>עייפות, כאב בטן</w:t>
            </w:r>
            <w:r w:rsidRPr="000614BA">
              <w:rPr>
                <w:rFonts w:ascii="Arial" w:hAnsi="Arial" w:cs="Arial"/>
                <w:sz w:val="20"/>
                <w:szCs w:val="20"/>
                <w:highlight w:val="yellow"/>
                <w:rtl/>
              </w:rPr>
              <w:t xml:space="preserve"> או </w:t>
            </w:r>
            <w:r w:rsidRPr="000614BA">
              <w:rPr>
                <w:rFonts w:ascii="Arial" w:hAnsi="Arial" w:cs="Arial"/>
                <w:b/>
                <w:bCs/>
                <w:sz w:val="20"/>
                <w:szCs w:val="20"/>
                <w:highlight w:val="yellow"/>
                <w:rtl/>
              </w:rPr>
              <w:t>צהבת</w:t>
            </w:r>
            <w:r w:rsidRPr="000614BA">
              <w:rPr>
                <w:rFonts w:ascii="Arial" w:hAnsi="Arial" w:cs="Arial" w:hint="cs"/>
                <w:b/>
                <w:bCs/>
                <w:sz w:val="20"/>
                <w:szCs w:val="20"/>
                <w:highlight w:val="yellow"/>
                <w:rtl/>
              </w:rPr>
              <w:t xml:space="preserve"> </w:t>
            </w:r>
            <w:r w:rsidRPr="000614BA">
              <w:rPr>
                <w:rFonts w:ascii="Arial" w:hAnsi="Arial" w:cs="Arial" w:hint="cs"/>
                <w:sz w:val="20"/>
                <w:szCs w:val="20"/>
                <w:highlight w:val="yellow"/>
                <w:rtl/>
              </w:rPr>
              <w:t xml:space="preserve">(הצהבת </w:t>
            </w:r>
            <w:r w:rsidRPr="000614BA">
              <w:rPr>
                <w:rFonts w:ascii="Arial" w:hAnsi="Arial" w:cs="Arial"/>
                <w:sz w:val="20"/>
                <w:szCs w:val="20"/>
                <w:highlight w:val="yellow"/>
                <w:rtl/>
              </w:rPr>
              <w:t xml:space="preserve">העיניים או </w:t>
            </w:r>
            <w:r w:rsidRPr="000614BA">
              <w:rPr>
                <w:rFonts w:ascii="Arial" w:hAnsi="Arial" w:cs="Arial" w:hint="cs"/>
                <w:sz w:val="20"/>
                <w:szCs w:val="20"/>
                <w:highlight w:val="yellow"/>
                <w:rtl/>
              </w:rPr>
              <w:t>ה</w:t>
            </w:r>
            <w:r w:rsidRPr="000614BA">
              <w:rPr>
                <w:rFonts w:ascii="Arial" w:hAnsi="Arial" w:cs="Arial"/>
                <w:sz w:val="20"/>
                <w:szCs w:val="20"/>
                <w:highlight w:val="yellow"/>
                <w:rtl/>
              </w:rPr>
              <w:t>עור</w:t>
            </w:r>
            <w:r w:rsidRPr="000614BA">
              <w:rPr>
                <w:rFonts w:ascii="Arial" w:hAnsi="Arial" w:cs="Arial" w:hint="cs"/>
                <w:sz w:val="20"/>
                <w:szCs w:val="20"/>
                <w:highlight w:val="yellow"/>
                <w:rtl/>
              </w:rPr>
              <w:t xml:space="preserve">), שכן </w:t>
            </w:r>
            <w:r w:rsidRPr="000614BA">
              <w:rPr>
                <w:rFonts w:ascii="Arial" w:hAnsi="Arial" w:cs="Arial"/>
                <w:sz w:val="20"/>
                <w:szCs w:val="20"/>
                <w:highlight w:val="yellow"/>
                <w:rtl/>
              </w:rPr>
              <w:t>אלה עשויים להצביע על מצבים</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חמורים</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 xml:space="preserve">כגון </w:t>
            </w:r>
            <w:r w:rsidRPr="000614BA">
              <w:rPr>
                <w:rFonts w:ascii="Arial" w:hAnsi="Arial" w:cs="Arial" w:hint="cs"/>
                <w:sz w:val="20"/>
                <w:szCs w:val="20"/>
                <w:highlight w:val="yellow"/>
                <w:rtl/>
              </w:rPr>
              <w:t>כשל</w:t>
            </w:r>
            <w:r w:rsidRPr="000614BA">
              <w:rPr>
                <w:rFonts w:ascii="Arial" w:hAnsi="Arial" w:cs="Arial"/>
                <w:sz w:val="20"/>
                <w:szCs w:val="20"/>
                <w:highlight w:val="yellow"/>
                <w:rtl/>
              </w:rPr>
              <w:t xml:space="preserve"> כבד, שעלול להיות קטלני</w:t>
            </w:r>
            <w:r w:rsidRPr="000614BA">
              <w:rPr>
                <w:rFonts w:ascii="Arial" w:hAnsi="Arial" w:cs="Arial" w:hint="cs"/>
                <w:sz w:val="20"/>
                <w:szCs w:val="20"/>
                <w:highlight w:val="yellow"/>
                <w:rtl/>
              </w:rPr>
              <w:t>,</w:t>
            </w:r>
            <w:r w:rsidRPr="000614BA">
              <w:rPr>
                <w:rFonts w:ascii="Arial" w:hAnsi="Arial" w:cs="Arial"/>
                <w:sz w:val="20"/>
                <w:szCs w:val="20"/>
                <w:highlight w:val="yellow"/>
                <w:rtl/>
              </w:rPr>
              <w:br/>
              <w:t xml:space="preserve">- </w:t>
            </w:r>
            <w:r w:rsidR="00C10AFC">
              <w:rPr>
                <w:rFonts w:ascii="Arial" w:hAnsi="Arial" w:cs="Arial" w:hint="cs"/>
                <w:sz w:val="20"/>
                <w:szCs w:val="20"/>
                <w:highlight w:val="yellow"/>
                <w:rtl/>
              </w:rPr>
              <w:t>תסמינים</w:t>
            </w:r>
            <w:r w:rsidRPr="000614BA">
              <w:rPr>
                <w:rFonts w:ascii="Arial" w:hAnsi="Arial" w:cs="Arial" w:hint="cs"/>
                <w:sz w:val="20"/>
                <w:szCs w:val="20"/>
                <w:highlight w:val="yellow"/>
                <w:rtl/>
              </w:rPr>
              <w:t xml:space="preserve"> של </w:t>
            </w:r>
            <w:r w:rsidR="00C10AFC">
              <w:rPr>
                <w:rFonts w:ascii="Arial" w:hAnsi="Arial" w:cs="Arial" w:hint="cs"/>
                <w:b/>
                <w:bCs/>
                <w:sz w:val="20"/>
                <w:szCs w:val="20"/>
                <w:highlight w:val="yellow"/>
                <w:rtl/>
              </w:rPr>
              <w:t>זיהום</w:t>
            </w:r>
            <w:r w:rsidRPr="000614BA">
              <w:rPr>
                <w:rFonts w:ascii="Arial" w:hAnsi="Arial" w:cs="Arial"/>
                <w:sz w:val="20"/>
                <w:szCs w:val="20"/>
                <w:highlight w:val="yellow"/>
                <w:rtl/>
              </w:rPr>
              <w:t xml:space="preserve"> כגון </w:t>
            </w:r>
            <w:r w:rsidRPr="000614BA">
              <w:rPr>
                <w:rFonts w:ascii="Arial" w:hAnsi="Arial" w:cs="Arial"/>
                <w:b/>
                <w:bCs/>
                <w:sz w:val="20"/>
                <w:szCs w:val="20"/>
                <w:highlight w:val="yellow"/>
                <w:rtl/>
              </w:rPr>
              <w:t>חום,</w:t>
            </w:r>
            <w:r w:rsidRPr="000614BA">
              <w:rPr>
                <w:rFonts w:ascii="Arial" w:hAnsi="Arial" w:cs="Arial" w:hint="cs"/>
                <w:b/>
                <w:bCs/>
                <w:sz w:val="20"/>
                <w:szCs w:val="20"/>
                <w:highlight w:val="yellow"/>
                <w:rtl/>
              </w:rPr>
              <w:t xml:space="preserve"> כאב </w:t>
            </w:r>
            <w:r w:rsidRPr="000614BA">
              <w:rPr>
                <w:rFonts w:ascii="Arial" w:hAnsi="Arial" w:cs="Arial"/>
                <w:b/>
                <w:bCs/>
                <w:sz w:val="20"/>
                <w:szCs w:val="20"/>
                <w:highlight w:val="yellow"/>
                <w:rtl/>
              </w:rPr>
              <w:t>גרון</w:t>
            </w:r>
            <w:r w:rsidRPr="000614BA">
              <w:rPr>
                <w:rFonts w:ascii="Arial" w:hAnsi="Arial" w:cs="Arial"/>
                <w:sz w:val="20"/>
                <w:szCs w:val="20"/>
                <w:highlight w:val="yellow"/>
                <w:rtl/>
              </w:rPr>
              <w:t xml:space="preserve"> או </w:t>
            </w:r>
            <w:r w:rsidRPr="000614BA">
              <w:rPr>
                <w:rFonts w:ascii="Arial" w:hAnsi="Arial" w:cs="Arial"/>
                <w:b/>
                <w:bCs/>
                <w:sz w:val="20"/>
                <w:szCs w:val="20"/>
                <w:highlight w:val="yellow"/>
                <w:rtl/>
              </w:rPr>
              <w:t>שיעול</w:t>
            </w:r>
            <w:r w:rsidRPr="000614BA">
              <w:rPr>
                <w:rFonts w:ascii="Arial" w:hAnsi="Arial" w:cs="Arial" w:hint="cs"/>
                <w:sz w:val="20"/>
                <w:szCs w:val="20"/>
                <w:highlight w:val="yellow"/>
                <w:rtl/>
              </w:rPr>
              <w:t>,</w:t>
            </w:r>
            <w:r w:rsidRPr="000614BA">
              <w:rPr>
                <w:rFonts w:ascii="Arial" w:hAnsi="Arial" w:cs="Arial"/>
                <w:sz w:val="20"/>
                <w:szCs w:val="20"/>
                <w:highlight w:val="yellow"/>
                <w:rtl/>
              </w:rPr>
              <w:t xml:space="preserve"> ש</w:t>
            </w:r>
            <w:r w:rsidRPr="000614BA">
              <w:rPr>
                <w:rFonts w:ascii="Arial" w:hAnsi="Arial" w:cs="Arial" w:hint="cs"/>
                <w:sz w:val="20"/>
                <w:szCs w:val="20"/>
                <w:highlight w:val="yellow"/>
                <w:rtl/>
              </w:rPr>
              <w:t xml:space="preserve">כן </w:t>
            </w:r>
            <w:r w:rsidRPr="000614BA">
              <w:rPr>
                <w:rFonts w:ascii="Arial" w:hAnsi="Arial" w:cs="Arial"/>
                <w:sz w:val="20"/>
                <w:szCs w:val="20"/>
                <w:highlight w:val="yellow"/>
                <w:rtl/>
              </w:rPr>
              <w:t>תרופה זו</w:t>
            </w:r>
            <w:r w:rsidRPr="000614BA">
              <w:rPr>
                <w:rFonts w:ascii="Arial" w:hAnsi="Arial" w:cs="Arial" w:hint="cs"/>
                <w:sz w:val="20"/>
                <w:szCs w:val="20"/>
                <w:highlight w:val="yellow"/>
                <w:rtl/>
              </w:rPr>
              <w:t xml:space="preserve"> עלולה להעלות </w:t>
            </w:r>
            <w:r w:rsidRPr="000614BA">
              <w:rPr>
                <w:rFonts w:ascii="Arial" w:hAnsi="Arial" w:cs="Arial"/>
                <w:sz w:val="20"/>
                <w:szCs w:val="20"/>
                <w:highlight w:val="yellow"/>
                <w:rtl/>
              </w:rPr>
              <w:t>את הסיכ</w:t>
            </w:r>
            <w:r w:rsidRPr="000614BA">
              <w:rPr>
                <w:rFonts w:ascii="Arial" w:hAnsi="Arial" w:cs="Arial" w:hint="cs"/>
                <w:sz w:val="20"/>
                <w:szCs w:val="20"/>
                <w:highlight w:val="yellow"/>
                <w:rtl/>
              </w:rPr>
              <w:t>ון ל</w:t>
            </w:r>
            <w:r w:rsidRPr="000614BA">
              <w:rPr>
                <w:rFonts w:ascii="Arial" w:hAnsi="Arial" w:cs="Arial"/>
                <w:sz w:val="20"/>
                <w:szCs w:val="20"/>
                <w:highlight w:val="yellow"/>
                <w:rtl/>
              </w:rPr>
              <w:t>זיהום חמור</w:t>
            </w:r>
            <w:r w:rsidRPr="000614BA">
              <w:rPr>
                <w:rFonts w:ascii="Arial" w:hAnsi="Arial" w:cs="Arial" w:hint="cs"/>
                <w:sz w:val="20"/>
                <w:szCs w:val="20"/>
                <w:highlight w:val="yellow"/>
                <w:rtl/>
              </w:rPr>
              <w:t xml:space="preserve"> ש</w:t>
            </w:r>
            <w:r w:rsidRPr="000614BA">
              <w:rPr>
                <w:rFonts w:ascii="Arial" w:hAnsi="Arial" w:cs="Arial"/>
                <w:sz w:val="20"/>
                <w:szCs w:val="20"/>
                <w:highlight w:val="yellow"/>
                <w:rtl/>
              </w:rPr>
              <w:t>ע</w:t>
            </w:r>
            <w:r w:rsidRPr="000614BA">
              <w:rPr>
                <w:rFonts w:ascii="Arial" w:hAnsi="Arial" w:cs="Arial" w:hint="cs"/>
                <w:sz w:val="20"/>
                <w:szCs w:val="20"/>
                <w:highlight w:val="yellow"/>
                <w:rtl/>
              </w:rPr>
              <w:t>לול</w:t>
            </w:r>
            <w:r w:rsidRPr="000614BA">
              <w:rPr>
                <w:rFonts w:ascii="Arial" w:hAnsi="Arial" w:cs="Arial"/>
                <w:sz w:val="20"/>
                <w:szCs w:val="20"/>
                <w:highlight w:val="yellow"/>
                <w:rtl/>
              </w:rPr>
              <w:t xml:space="preserve"> </w:t>
            </w:r>
            <w:r w:rsidRPr="000614BA">
              <w:rPr>
                <w:rFonts w:ascii="Arial" w:hAnsi="Arial" w:cs="Arial" w:hint="cs"/>
                <w:sz w:val="20"/>
                <w:szCs w:val="20"/>
                <w:highlight w:val="yellow"/>
                <w:rtl/>
              </w:rPr>
              <w:t xml:space="preserve">לסכן </w:t>
            </w:r>
            <w:r w:rsidRPr="000614BA">
              <w:rPr>
                <w:rFonts w:ascii="Arial" w:hAnsi="Arial" w:cs="Arial"/>
                <w:sz w:val="20"/>
                <w:szCs w:val="20"/>
                <w:highlight w:val="yellow"/>
                <w:rtl/>
              </w:rPr>
              <w:t>חיים</w:t>
            </w:r>
            <w:r w:rsidRPr="000614BA">
              <w:rPr>
                <w:rFonts w:ascii="Arial" w:hAnsi="Arial" w:cs="Arial" w:hint="cs"/>
                <w:sz w:val="20"/>
                <w:szCs w:val="20"/>
                <w:highlight w:val="yellow"/>
                <w:rtl/>
              </w:rPr>
              <w:t>,</w:t>
            </w:r>
            <w:r w:rsidRPr="000614BA">
              <w:rPr>
                <w:rFonts w:ascii="Arial" w:hAnsi="Arial" w:cs="Arial"/>
                <w:sz w:val="20"/>
                <w:szCs w:val="20"/>
                <w:highlight w:val="yellow"/>
                <w:rtl/>
              </w:rPr>
              <w:br/>
              <w:t>-</w:t>
            </w:r>
            <w:r w:rsidRPr="000614BA">
              <w:rPr>
                <w:rFonts w:ascii="Arial" w:hAnsi="Arial" w:cs="Arial" w:hint="cs"/>
                <w:sz w:val="20"/>
                <w:szCs w:val="20"/>
                <w:highlight w:val="yellow"/>
                <w:rtl/>
              </w:rPr>
              <w:t xml:space="preserve"> </w:t>
            </w:r>
            <w:r w:rsidRPr="000614BA">
              <w:rPr>
                <w:rFonts w:ascii="Arial" w:hAnsi="Arial" w:cs="Arial"/>
                <w:b/>
                <w:bCs/>
                <w:sz w:val="20"/>
                <w:szCs w:val="20"/>
                <w:highlight w:val="yellow"/>
                <w:rtl/>
              </w:rPr>
              <w:t xml:space="preserve">שיעול </w:t>
            </w:r>
            <w:r w:rsidRPr="000614BA">
              <w:rPr>
                <w:rFonts w:ascii="Arial" w:hAnsi="Arial" w:cs="Arial"/>
                <w:sz w:val="20"/>
                <w:szCs w:val="20"/>
                <w:highlight w:val="yellow"/>
                <w:rtl/>
              </w:rPr>
              <w:t xml:space="preserve">או </w:t>
            </w:r>
            <w:r w:rsidRPr="000614BA">
              <w:rPr>
                <w:rFonts w:ascii="Arial" w:hAnsi="Arial" w:cs="Arial"/>
                <w:b/>
                <w:bCs/>
                <w:sz w:val="20"/>
                <w:szCs w:val="20"/>
                <w:highlight w:val="yellow"/>
                <w:rtl/>
              </w:rPr>
              <w:t>בעיות נשימה</w:t>
            </w:r>
            <w:r w:rsidRPr="000614BA">
              <w:rPr>
                <w:rFonts w:ascii="Arial" w:hAnsi="Arial" w:cs="Arial" w:hint="cs"/>
                <w:sz w:val="20"/>
                <w:szCs w:val="20"/>
                <w:highlight w:val="yellow"/>
                <w:rtl/>
              </w:rPr>
              <w:t xml:space="preserve">, שכן </w:t>
            </w:r>
            <w:r w:rsidRPr="000614BA">
              <w:rPr>
                <w:rFonts w:ascii="Arial" w:hAnsi="Arial" w:cs="Arial"/>
                <w:sz w:val="20"/>
                <w:szCs w:val="20"/>
                <w:highlight w:val="yellow"/>
                <w:rtl/>
              </w:rPr>
              <w:t>אלה</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עשוי</w:t>
            </w:r>
            <w:r w:rsidRPr="000614BA">
              <w:rPr>
                <w:rFonts w:ascii="Arial" w:hAnsi="Arial" w:cs="Arial" w:hint="cs"/>
                <w:sz w:val="20"/>
                <w:szCs w:val="20"/>
                <w:highlight w:val="yellow"/>
                <w:rtl/>
              </w:rPr>
              <w:t>ים</w:t>
            </w:r>
            <w:r w:rsidRPr="000614BA">
              <w:rPr>
                <w:rFonts w:ascii="Arial" w:hAnsi="Arial" w:cs="Arial"/>
                <w:sz w:val="20"/>
                <w:szCs w:val="20"/>
                <w:highlight w:val="yellow"/>
                <w:rtl/>
              </w:rPr>
              <w:t xml:space="preserve"> להצביע על</w:t>
            </w:r>
            <w:r w:rsidRPr="000614BA">
              <w:rPr>
                <w:rFonts w:ascii="Arial" w:hAnsi="Arial" w:cs="Arial" w:hint="cs"/>
                <w:sz w:val="20"/>
                <w:szCs w:val="20"/>
                <w:highlight w:val="yellow"/>
                <w:rtl/>
              </w:rPr>
              <w:t xml:space="preserve"> דלקת </w:t>
            </w:r>
            <w:r w:rsidRPr="000614BA">
              <w:rPr>
                <w:rFonts w:ascii="Arial" w:hAnsi="Arial" w:cs="Arial"/>
                <w:sz w:val="20"/>
                <w:szCs w:val="20"/>
                <w:highlight w:val="yellow"/>
                <w:rtl/>
              </w:rPr>
              <w:t>ריאות</w:t>
            </w:r>
            <w:r w:rsidRPr="000614BA">
              <w:rPr>
                <w:rFonts w:ascii="Arial" w:hAnsi="Arial" w:cs="Arial" w:hint="cs"/>
                <w:sz w:val="20"/>
                <w:szCs w:val="20"/>
                <w:highlight w:val="yellow"/>
                <w:rtl/>
              </w:rPr>
              <w:t>,</w:t>
            </w:r>
            <w:r w:rsidRPr="000614BA">
              <w:rPr>
                <w:rFonts w:ascii="Arial" w:hAnsi="Arial" w:cs="Arial"/>
                <w:sz w:val="20"/>
                <w:szCs w:val="20"/>
                <w:highlight w:val="yellow"/>
                <w:rtl/>
              </w:rPr>
              <w:br/>
              <w:t>- עקצוץ בלתי רגיל, חולשה או כאב ב</w:t>
            </w:r>
            <w:r w:rsidRPr="000614BA">
              <w:rPr>
                <w:rFonts w:ascii="Arial" w:hAnsi="Arial" w:cs="Arial" w:hint="cs"/>
                <w:sz w:val="20"/>
                <w:szCs w:val="20"/>
                <w:highlight w:val="yellow"/>
                <w:rtl/>
              </w:rPr>
              <w:t>כפות ה</w:t>
            </w:r>
            <w:r w:rsidRPr="000614BA">
              <w:rPr>
                <w:rFonts w:ascii="Arial" w:hAnsi="Arial" w:cs="Arial"/>
                <w:sz w:val="20"/>
                <w:szCs w:val="20"/>
                <w:highlight w:val="yellow"/>
                <w:rtl/>
              </w:rPr>
              <w:t xml:space="preserve">ידיים או </w:t>
            </w:r>
            <w:r w:rsidRPr="000614BA">
              <w:rPr>
                <w:rFonts w:ascii="Arial" w:hAnsi="Arial" w:cs="Arial" w:hint="cs"/>
                <w:sz w:val="20"/>
                <w:szCs w:val="20"/>
                <w:highlight w:val="yellow"/>
                <w:rtl/>
              </w:rPr>
              <w:t>ה</w:t>
            </w:r>
            <w:r w:rsidRPr="000614BA">
              <w:rPr>
                <w:rFonts w:ascii="Arial" w:hAnsi="Arial" w:cs="Arial"/>
                <w:sz w:val="20"/>
                <w:szCs w:val="20"/>
                <w:highlight w:val="yellow"/>
                <w:rtl/>
              </w:rPr>
              <w:t>רגליים</w:t>
            </w:r>
            <w:r w:rsidRPr="000614BA">
              <w:rPr>
                <w:rFonts w:ascii="Arial" w:hAnsi="Arial" w:cs="Arial" w:hint="cs"/>
                <w:sz w:val="20"/>
                <w:szCs w:val="20"/>
                <w:highlight w:val="yellow"/>
                <w:rtl/>
              </w:rPr>
              <w:t xml:space="preserve">, שכן </w:t>
            </w:r>
            <w:r w:rsidRPr="000614BA">
              <w:rPr>
                <w:rFonts w:ascii="Arial" w:hAnsi="Arial" w:cs="Arial"/>
                <w:sz w:val="20"/>
                <w:szCs w:val="20"/>
                <w:highlight w:val="yellow"/>
                <w:rtl/>
              </w:rPr>
              <w:t>אלה ע</w:t>
            </w:r>
            <w:r w:rsidRPr="000614BA">
              <w:rPr>
                <w:rFonts w:ascii="Arial" w:hAnsi="Arial" w:cs="Arial" w:hint="cs"/>
                <w:sz w:val="20"/>
                <w:szCs w:val="20"/>
                <w:highlight w:val="yellow"/>
                <w:rtl/>
              </w:rPr>
              <w:t>שויים</w:t>
            </w:r>
            <w:r w:rsidRPr="000614BA">
              <w:rPr>
                <w:rFonts w:ascii="Arial" w:hAnsi="Arial" w:cs="Arial"/>
                <w:sz w:val="20"/>
                <w:szCs w:val="20"/>
                <w:highlight w:val="yellow"/>
                <w:rtl/>
              </w:rPr>
              <w:t xml:space="preserve"> להצביע על בעיות</w:t>
            </w:r>
            <w:r w:rsidRPr="000614BA">
              <w:rPr>
                <w:rFonts w:ascii="Arial" w:hAnsi="Arial" w:cs="Arial" w:hint="cs"/>
                <w:sz w:val="20"/>
                <w:szCs w:val="20"/>
                <w:highlight w:val="yellow"/>
                <w:rtl/>
              </w:rPr>
              <w:t xml:space="preserve"> במערכת </w:t>
            </w:r>
            <w:r w:rsidRPr="000614BA">
              <w:rPr>
                <w:rFonts w:ascii="Arial" w:hAnsi="Arial" w:cs="Arial"/>
                <w:sz w:val="20"/>
                <w:szCs w:val="20"/>
                <w:highlight w:val="yellow"/>
                <w:rtl/>
              </w:rPr>
              <w:t>העצבים</w:t>
            </w:r>
            <w:r w:rsidRPr="000614BA">
              <w:rPr>
                <w:rFonts w:ascii="Arial" w:hAnsi="Arial" w:cs="Arial" w:hint="cs"/>
                <w:sz w:val="20"/>
                <w:szCs w:val="20"/>
                <w:highlight w:val="yellow"/>
                <w:rtl/>
              </w:rPr>
              <w:t>.</w:t>
            </w:r>
          </w:p>
          <w:p w:rsidR="000614BA" w:rsidRPr="000614BA" w:rsidRDefault="000614BA" w:rsidP="000614BA">
            <w:pPr>
              <w:textAlignment w:val="top"/>
              <w:rPr>
                <w:rFonts w:ascii="Arial" w:hAnsi="Arial" w:cs="Arial"/>
                <w:sz w:val="20"/>
                <w:szCs w:val="20"/>
                <w:highlight w:val="yellow"/>
                <w:rtl/>
              </w:rPr>
            </w:pPr>
            <w:r w:rsidRPr="000614BA">
              <w:rPr>
                <w:rFonts w:ascii="Arial" w:hAnsi="Arial" w:cs="Arial"/>
                <w:sz w:val="20"/>
                <w:szCs w:val="20"/>
                <w:highlight w:val="yellow"/>
                <w:rtl/>
              </w:rPr>
              <w:br/>
            </w:r>
            <w:r w:rsidRPr="000614BA">
              <w:rPr>
                <w:rFonts w:ascii="Arial" w:hAnsi="Arial" w:cs="Arial"/>
                <w:b/>
                <w:bCs/>
                <w:sz w:val="20"/>
                <w:szCs w:val="20"/>
                <w:highlight w:val="yellow"/>
                <w:rtl/>
              </w:rPr>
              <w:t xml:space="preserve">תופעות לוואי נפוצות (עשויות להשפיע על עד 1 </w:t>
            </w:r>
            <w:r w:rsidRPr="000614BA">
              <w:rPr>
                <w:rFonts w:ascii="Arial" w:hAnsi="Arial" w:cs="Arial" w:hint="cs"/>
                <w:b/>
                <w:bCs/>
                <w:sz w:val="20"/>
                <w:szCs w:val="20"/>
                <w:highlight w:val="yellow"/>
                <w:rtl/>
              </w:rPr>
              <w:t xml:space="preserve">מתוך </w:t>
            </w:r>
            <w:r w:rsidRPr="000614BA">
              <w:rPr>
                <w:rFonts w:ascii="Arial" w:hAnsi="Arial" w:cs="Arial"/>
                <w:b/>
                <w:bCs/>
                <w:sz w:val="20"/>
                <w:szCs w:val="20"/>
                <w:highlight w:val="yellow"/>
                <w:rtl/>
              </w:rPr>
              <w:t xml:space="preserve">10 אנשים) </w:t>
            </w:r>
            <w:r w:rsidRPr="000614BA">
              <w:rPr>
                <w:rFonts w:ascii="Arial" w:hAnsi="Arial" w:cs="Arial"/>
                <w:b/>
                <w:bCs/>
                <w:sz w:val="20"/>
                <w:szCs w:val="20"/>
                <w:highlight w:val="yellow"/>
                <w:rtl/>
              </w:rPr>
              <w:br/>
            </w:r>
            <w:r w:rsidRPr="000614BA">
              <w:rPr>
                <w:rFonts w:ascii="Arial" w:hAnsi="Arial" w:cs="Arial"/>
                <w:sz w:val="20"/>
                <w:szCs w:val="20"/>
                <w:highlight w:val="yellow"/>
                <w:rtl/>
              </w:rPr>
              <w:t xml:space="preserve">- ירידה קלה במספר תאי </w:t>
            </w:r>
            <w:r w:rsidRPr="000614BA">
              <w:rPr>
                <w:rFonts w:ascii="Arial" w:hAnsi="Arial" w:cs="Arial" w:hint="cs"/>
                <w:sz w:val="20"/>
                <w:szCs w:val="20"/>
                <w:highlight w:val="yellow"/>
                <w:rtl/>
              </w:rPr>
              <w:t>ה</w:t>
            </w:r>
            <w:r w:rsidRPr="000614BA">
              <w:rPr>
                <w:rFonts w:ascii="Arial" w:hAnsi="Arial" w:cs="Arial"/>
                <w:sz w:val="20"/>
                <w:szCs w:val="20"/>
                <w:highlight w:val="yellow"/>
                <w:rtl/>
              </w:rPr>
              <w:t>דם</w:t>
            </w:r>
            <w:r w:rsidRPr="000614BA">
              <w:rPr>
                <w:rFonts w:ascii="Arial" w:hAnsi="Arial" w:cs="Arial" w:hint="cs"/>
                <w:sz w:val="20"/>
                <w:szCs w:val="20"/>
                <w:highlight w:val="yellow"/>
                <w:rtl/>
              </w:rPr>
              <w:t xml:space="preserve"> הלבנים</w:t>
            </w:r>
            <w:r w:rsidRPr="000614BA">
              <w:rPr>
                <w:rFonts w:ascii="Arial" w:hAnsi="Arial" w:cs="Arial"/>
                <w:sz w:val="20"/>
                <w:szCs w:val="20"/>
                <w:highlight w:val="yellow"/>
                <w:rtl/>
              </w:rPr>
              <w:t xml:space="preserve"> (</w:t>
            </w:r>
            <w:proofErr w:type="spellStart"/>
            <w:r w:rsidRPr="000614BA">
              <w:rPr>
                <w:rFonts w:ascii="Arial" w:hAnsi="Arial" w:cs="Arial" w:hint="cs"/>
                <w:sz w:val="20"/>
                <w:szCs w:val="20"/>
                <w:highlight w:val="yellow"/>
                <w:rtl/>
              </w:rPr>
              <w:t>לויקופניה</w:t>
            </w:r>
            <w:proofErr w:type="spellEnd"/>
            <w:r w:rsidRPr="000614BA">
              <w:rPr>
                <w:rFonts w:ascii="Arial" w:hAnsi="Arial" w:cs="Arial" w:hint="cs"/>
                <w:sz w:val="20"/>
                <w:szCs w:val="20"/>
                <w:highlight w:val="yellow"/>
                <w:rtl/>
              </w:rPr>
              <w:t>)</w:t>
            </w:r>
            <w:r w:rsidRPr="000614BA">
              <w:rPr>
                <w:rFonts w:ascii="Arial" w:hAnsi="Arial" w:cs="Arial"/>
                <w:sz w:val="20"/>
                <w:szCs w:val="20"/>
                <w:highlight w:val="yellow"/>
                <w:rtl/>
              </w:rPr>
              <w:t xml:space="preserve">, </w:t>
            </w:r>
            <w:r w:rsidRPr="000614BA">
              <w:rPr>
                <w:rFonts w:ascii="Arial" w:hAnsi="Arial" w:cs="Arial"/>
                <w:sz w:val="20"/>
                <w:szCs w:val="20"/>
                <w:highlight w:val="yellow"/>
                <w:rtl/>
              </w:rPr>
              <w:br/>
              <w:t>- תגוב</w:t>
            </w:r>
            <w:r w:rsidRPr="000614BA">
              <w:rPr>
                <w:rFonts w:ascii="Arial" w:hAnsi="Arial" w:cs="Arial" w:hint="cs"/>
                <w:sz w:val="20"/>
                <w:szCs w:val="20"/>
                <w:highlight w:val="yellow"/>
                <w:rtl/>
              </w:rPr>
              <w:t>ות</w:t>
            </w:r>
            <w:r w:rsidRPr="000614BA">
              <w:rPr>
                <w:rFonts w:ascii="Arial" w:hAnsi="Arial" w:cs="Arial"/>
                <w:sz w:val="20"/>
                <w:szCs w:val="20"/>
                <w:highlight w:val="yellow"/>
                <w:rtl/>
              </w:rPr>
              <w:t xml:space="preserve"> אלרגי</w:t>
            </w:r>
            <w:r w:rsidRPr="000614BA">
              <w:rPr>
                <w:rFonts w:ascii="Arial" w:hAnsi="Arial" w:cs="Arial" w:hint="cs"/>
                <w:sz w:val="20"/>
                <w:szCs w:val="20"/>
                <w:highlight w:val="yellow"/>
                <w:rtl/>
              </w:rPr>
              <w:t>ו</w:t>
            </w:r>
            <w:r w:rsidRPr="000614BA">
              <w:rPr>
                <w:rFonts w:ascii="Arial" w:hAnsi="Arial" w:cs="Arial"/>
                <w:sz w:val="20"/>
                <w:szCs w:val="20"/>
                <w:highlight w:val="yellow"/>
                <w:rtl/>
              </w:rPr>
              <w:t>ת קל</w:t>
            </w:r>
            <w:r w:rsidRPr="000614BA">
              <w:rPr>
                <w:rFonts w:ascii="Arial" w:hAnsi="Arial" w:cs="Arial" w:hint="cs"/>
                <w:sz w:val="20"/>
                <w:szCs w:val="20"/>
                <w:highlight w:val="yellow"/>
                <w:rtl/>
              </w:rPr>
              <w:t>ות</w:t>
            </w:r>
            <w:r w:rsidRPr="000614BA">
              <w:rPr>
                <w:rFonts w:ascii="Arial" w:hAnsi="Arial" w:cs="Arial"/>
                <w:sz w:val="20"/>
                <w:szCs w:val="20"/>
                <w:highlight w:val="yellow"/>
                <w:rtl/>
              </w:rPr>
              <w:t xml:space="preserve">, </w:t>
            </w:r>
            <w:r w:rsidRPr="000614BA">
              <w:rPr>
                <w:rFonts w:ascii="Arial" w:hAnsi="Arial" w:cs="Arial"/>
                <w:sz w:val="20"/>
                <w:szCs w:val="20"/>
                <w:highlight w:val="yellow"/>
                <w:rtl/>
              </w:rPr>
              <w:br/>
              <w:t>- חוסר תיאבון, ירידה במשקל (בדרך כלל לא מהותי</w:t>
            </w:r>
            <w:r w:rsidRPr="000614BA">
              <w:rPr>
                <w:rFonts w:ascii="Arial" w:hAnsi="Arial" w:cs="Arial" w:hint="cs"/>
                <w:sz w:val="20"/>
                <w:szCs w:val="20"/>
                <w:highlight w:val="yellow"/>
                <w:rtl/>
              </w:rPr>
              <w:t>ת</w:t>
            </w:r>
            <w:r w:rsidRPr="000614BA">
              <w:rPr>
                <w:rFonts w:ascii="Arial" w:hAnsi="Arial" w:cs="Arial"/>
                <w:sz w:val="20"/>
                <w:szCs w:val="20"/>
                <w:highlight w:val="yellow"/>
                <w:rtl/>
              </w:rPr>
              <w:t xml:space="preserve">), </w:t>
            </w:r>
            <w:r w:rsidRPr="000614BA">
              <w:rPr>
                <w:rFonts w:ascii="Arial" w:hAnsi="Arial" w:cs="Arial"/>
                <w:sz w:val="20"/>
                <w:szCs w:val="20"/>
                <w:highlight w:val="yellow"/>
                <w:rtl/>
              </w:rPr>
              <w:br/>
              <w:t>- עייפות (</w:t>
            </w:r>
            <w:r w:rsidRPr="000614BA">
              <w:rPr>
                <w:rFonts w:ascii="Arial" w:hAnsi="Arial" w:cs="Arial"/>
                <w:sz w:val="20"/>
                <w:szCs w:val="20"/>
                <w:highlight w:val="yellow"/>
              </w:rPr>
              <w:t>asthenia</w:t>
            </w:r>
            <w:r w:rsidRPr="000614BA">
              <w:rPr>
                <w:rFonts w:ascii="Arial" w:hAnsi="Arial" w:cs="Arial"/>
                <w:sz w:val="20"/>
                <w:szCs w:val="20"/>
                <w:highlight w:val="yellow"/>
                <w:rtl/>
              </w:rPr>
              <w:t xml:space="preserve">), </w:t>
            </w:r>
            <w:r w:rsidRPr="000614BA">
              <w:rPr>
                <w:rFonts w:ascii="Arial" w:hAnsi="Arial" w:cs="Arial"/>
                <w:sz w:val="20"/>
                <w:szCs w:val="20"/>
                <w:highlight w:val="yellow"/>
                <w:rtl/>
              </w:rPr>
              <w:br/>
              <w:t xml:space="preserve">- כאב ראש, סחרחורת, </w:t>
            </w:r>
            <w:r w:rsidRPr="000614BA">
              <w:rPr>
                <w:rFonts w:ascii="Arial" w:hAnsi="Arial" w:cs="Arial"/>
                <w:sz w:val="20"/>
                <w:szCs w:val="20"/>
                <w:highlight w:val="yellow"/>
                <w:rtl/>
              </w:rPr>
              <w:br/>
              <w:t xml:space="preserve">- תחושות </w:t>
            </w:r>
            <w:r w:rsidRPr="000614BA">
              <w:rPr>
                <w:rFonts w:ascii="Arial" w:hAnsi="Arial" w:cs="Arial" w:hint="cs"/>
                <w:sz w:val="20"/>
                <w:szCs w:val="20"/>
                <w:highlight w:val="yellow"/>
                <w:rtl/>
              </w:rPr>
              <w:t>שונות מהרגיל בעור</w:t>
            </w:r>
            <w:r w:rsidRPr="000614BA">
              <w:rPr>
                <w:rFonts w:ascii="Arial" w:hAnsi="Arial" w:cs="Arial"/>
                <w:sz w:val="20"/>
                <w:szCs w:val="20"/>
                <w:highlight w:val="yellow"/>
                <w:rtl/>
              </w:rPr>
              <w:t xml:space="preserve"> כמו עקצוץ (</w:t>
            </w:r>
            <w:proofErr w:type="spellStart"/>
            <w:r w:rsidRPr="000614BA">
              <w:rPr>
                <w:rFonts w:ascii="Arial" w:hAnsi="Arial" w:cs="Arial"/>
                <w:sz w:val="20"/>
                <w:szCs w:val="20"/>
                <w:highlight w:val="yellow"/>
              </w:rPr>
              <w:t>paraesthesia</w:t>
            </w:r>
            <w:proofErr w:type="spellEnd"/>
            <w:r w:rsidRPr="000614BA">
              <w:rPr>
                <w:rFonts w:ascii="Arial" w:hAnsi="Arial" w:cs="Arial"/>
                <w:sz w:val="20"/>
                <w:szCs w:val="20"/>
                <w:highlight w:val="yellow"/>
                <w:rtl/>
              </w:rPr>
              <w:t xml:space="preserve">), </w:t>
            </w:r>
            <w:r w:rsidRPr="000614BA">
              <w:rPr>
                <w:rFonts w:ascii="Arial" w:hAnsi="Arial" w:cs="Arial"/>
                <w:sz w:val="20"/>
                <w:szCs w:val="20"/>
                <w:highlight w:val="yellow"/>
                <w:rtl/>
              </w:rPr>
              <w:br/>
            </w:r>
            <w:r w:rsidRPr="000614BA">
              <w:rPr>
                <w:rFonts w:ascii="Arial" w:hAnsi="Arial" w:cs="Arial"/>
                <w:sz w:val="20"/>
                <w:szCs w:val="20"/>
                <w:highlight w:val="yellow"/>
                <w:rtl/>
              </w:rPr>
              <w:lastRenderedPageBreak/>
              <w:t xml:space="preserve">- עלייה קלה בלחץ דם, </w:t>
            </w:r>
            <w:r w:rsidRPr="000614BA">
              <w:rPr>
                <w:rFonts w:ascii="Arial" w:hAnsi="Arial" w:cs="Arial"/>
                <w:sz w:val="20"/>
                <w:szCs w:val="20"/>
                <w:highlight w:val="yellow"/>
                <w:rtl/>
              </w:rPr>
              <w:br/>
              <w:t xml:space="preserve">- שלשול, </w:t>
            </w:r>
            <w:r w:rsidRPr="000614BA">
              <w:rPr>
                <w:rFonts w:ascii="Arial" w:hAnsi="Arial" w:cs="Arial"/>
                <w:sz w:val="20"/>
                <w:szCs w:val="20"/>
                <w:highlight w:val="yellow"/>
                <w:rtl/>
              </w:rPr>
              <w:br/>
              <w:t xml:space="preserve">- בחילות, הקאות, </w:t>
            </w:r>
            <w:r w:rsidRPr="000614BA">
              <w:rPr>
                <w:rFonts w:ascii="Arial" w:hAnsi="Arial" w:cs="Arial"/>
                <w:sz w:val="20"/>
                <w:szCs w:val="20"/>
                <w:highlight w:val="yellow"/>
                <w:rtl/>
              </w:rPr>
              <w:br/>
              <w:t xml:space="preserve">- דלקת </w:t>
            </w:r>
            <w:r w:rsidRPr="000614BA">
              <w:rPr>
                <w:rFonts w:ascii="Arial" w:hAnsi="Arial" w:cs="Arial" w:hint="cs"/>
                <w:sz w:val="20"/>
                <w:szCs w:val="20"/>
                <w:highlight w:val="yellow"/>
                <w:rtl/>
              </w:rPr>
              <w:t>או</w:t>
            </w:r>
            <w:r w:rsidRPr="000614BA">
              <w:rPr>
                <w:rFonts w:ascii="Arial" w:hAnsi="Arial" w:cs="Arial"/>
                <w:sz w:val="20"/>
                <w:szCs w:val="20"/>
                <w:highlight w:val="yellow"/>
                <w:rtl/>
              </w:rPr>
              <w:t xml:space="preserve"> כיבים בפה, </w:t>
            </w:r>
            <w:r w:rsidRPr="000614BA">
              <w:rPr>
                <w:rFonts w:ascii="Arial" w:hAnsi="Arial" w:cs="Arial"/>
                <w:sz w:val="20"/>
                <w:szCs w:val="20"/>
                <w:highlight w:val="yellow"/>
                <w:rtl/>
              </w:rPr>
              <w:br/>
              <w:t xml:space="preserve">- כאב בטן, </w:t>
            </w:r>
            <w:r w:rsidRPr="000614BA">
              <w:rPr>
                <w:rFonts w:ascii="Arial" w:hAnsi="Arial" w:cs="Arial"/>
                <w:sz w:val="20"/>
                <w:szCs w:val="20"/>
                <w:highlight w:val="yellow"/>
                <w:rtl/>
              </w:rPr>
              <w:br/>
              <w:t xml:space="preserve">- </w:t>
            </w:r>
            <w:r w:rsidRPr="000614BA">
              <w:rPr>
                <w:rFonts w:ascii="Arial" w:hAnsi="Arial" w:cs="Arial" w:hint="cs"/>
                <w:sz w:val="20"/>
                <w:szCs w:val="20"/>
                <w:highlight w:val="yellow"/>
                <w:rtl/>
              </w:rPr>
              <w:t>עליה</w:t>
            </w:r>
            <w:r w:rsidRPr="000614BA">
              <w:rPr>
                <w:rFonts w:ascii="Arial" w:hAnsi="Arial" w:cs="Arial"/>
                <w:sz w:val="20"/>
                <w:szCs w:val="20"/>
                <w:highlight w:val="yellow"/>
                <w:rtl/>
              </w:rPr>
              <w:t xml:space="preserve"> בחלק </w:t>
            </w:r>
            <w:r w:rsidRPr="000614BA">
              <w:rPr>
                <w:rFonts w:ascii="Arial" w:hAnsi="Arial" w:cs="Arial" w:hint="cs"/>
                <w:sz w:val="20"/>
                <w:szCs w:val="20"/>
                <w:highlight w:val="yellow"/>
                <w:rtl/>
              </w:rPr>
              <w:t>מ</w:t>
            </w:r>
            <w:r w:rsidRPr="000614BA">
              <w:rPr>
                <w:rFonts w:ascii="Arial" w:hAnsi="Arial" w:cs="Arial"/>
                <w:sz w:val="20"/>
                <w:szCs w:val="20"/>
                <w:highlight w:val="yellow"/>
                <w:rtl/>
              </w:rPr>
              <w:t>תוצאות בדיקת</w:t>
            </w:r>
            <w:r w:rsidRPr="000614BA">
              <w:rPr>
                <w:rFonts w:ascii="Arial" w:hAnsi="Arial" w:cs="Arial" w:hint="cs"/>
                <w:sz w:val="20"/>
                <w:szCs w:val="20"/>
                <w:highlight w:val="yellow"/>
                <w:rtl/>
              </w:rPr>
              <w:t xml:space="preserve"> תפקודי</w:t>
            </w:r>
            <w:r w:rsidRPr="000614BA">
              <w:rPr>
                <w:rFonts w:ascii="Arial" w:hAnsi="Arial" w:cs="Arial"/>
                <w:sz w:val="20"/>
                <w:szCs w:val="20"/>
                <w:highlight w:val="yellow"/>
                <w:rtl/>
              </w:rPr>
              <w:t xml:space="preserve"> כבד, </w:t>
            </w:r>
            <w:r w:rsidRPr="000614BA">
              <w:rPr>
                <w:rFonts w:ascii="Arial" w:hAnsi="Arial" w:cs="Arial"/>
                <w:sz w:val="20"/>
                <w:szCs w:val="20"/>
                <w:highlight w:val="yellow"/>
                <w:rtl/>
              </w:rPr>
              <w:br/>
              <w:t xml:space="preserve">- נשירת שיער מוגברת, </w:t>
            </w:r>
            <w:r w:rsidRPr="000614BA">
              <w:rPr>
                <w:rFonts w:ascii="Arial" w:hAnsi="Arial" w:cs="Arial"/>
                <w:sz w:val="20"/>
                <w:szCs w:val="20"/>
                <w:highlight w:val="yellow"/>
                <w:rtl/>
              </w:rPr>
              <w:br/>
              <w:t xml:space="preserve">- אקזמה, עור יבש, פריחה, גרד, </w:t>
            </w:r>
            <w:r w:rsidRPr="000614BA">
              <w:rPr>
                <w:rFonts w:ascii="Arial" w:hAnsi="Arial" w:cs="Arial"/>
                <w:sz w:val="20"/>
                <w:szCs w:val="20"/>
                <w:highlight w:val="yellow"/>
                <w:rtl/>
              </w:rPr>
              <w:br/>
              <w:t xml:space="preserve">- </w:t>
            </w:r>
            <w:r w:rsidRPr="000614BA">
              <w:rPr>
                <w:rFonts w:ascii="Arial" w:hAnsi="Arial" w:cs="Arial" w:hint="cs"/>
                <w:sz w:val="20"/>
                <w:szCs w:val="20"/>
                <w:highlight w:val="yellow"/>
                <w:rtl/>
              </w:rPr>
              <w:t xml:space="preserve">כאב </w:t>
            </w:r>
            <w:r w:rsidRPr="000614BA">
              <w:rPr>
                <w:rFonts w:ascii="Arial" w:hAnsi="Arial" w:cs="Arial"/>
                <w:sz w:val="20"/>
                <w:szCs w:val="20"/>
                <w:highlight w:val="yellow"/>
                <w:rtl/>
              </w:rPr>
              <w:t>בגיד</w:t>
            </w:r>
            <w:r w:rsidRPr="000614BA">
              <w:rPr>
                <w:rFonts w:ascii="Arial" w:hAnsi="Arial" w:cs="Arial" w:hint="cs"/>
                <w:sz w:val="20"/>
                <w:szCs w:val="20"/>
                <w:highlight w:val="yellow"/>
                <w:rtl/>
              </w:rPr>
              <w:t>ים שנגרם ע"י דלקת</w:t>
            </w:r>
            <w:r w:rsidRPr="000614BA">
              <w:rPr>
                <w:rFonts w:ascii="Arial" w:hAnsi="Arial" w:cs="Arial"/>
                <w:sz w:val="20"/>
                <w:szCs w:val="20"/>
                <w:highlight w:val="yellow"/>
                <w:rtl/>
              </w:rPr>
              <w:t xml:space="preserve"> (בדרך כלל בכפות </w:t>
            </w:r>
            <w:r w:rsidRPr="000614BA">
              <w:rPr>
                <w:rFonts w:ascii="Arial" w:hAnsi="Arial" w:cs="Arial" w:hint="cs"/>
                <w:sz w:val="20"/>
                <w:szCs w:val="20"/>
                <w:highlight w:val="yellow"/>
                <w:rtl/>
              </w:rPr>
              <w:t>הידיים או ה</w:t>
            </w:r>
            <w:r w:rsidRPr="000614BA">
              <w:rPr>
                <w:rFonts w:ascii="Arial" w:hAnsi="Arial" w:cs="Arial"/>
                <w:sz w:val="20"/>
                <w:szCs w:val="20"/>
                <w:highlight w:val="yellow"/>
                <w:rtl/>
              </w:rPr>
              <w:t xml:space="preserve">רגליים), </w:t>
            </w:r>
            <w:r w:rsidRPr="000614BA">
              <w:rPr>
                <w:rFonts w:ascii="Arial" w:hAnsi="Arial" w:cs="Arial"/>
                <w:sz w:val="20"/>
                <w:szCs w:val="20"/>
                <w:highlight w:val="yellow"/>
                <w:rtl/>
              </w:rPr>
              <w:br/>
              <w:t xml:space="preserve">- </w:t>
            </w:r>
            <w:r w:rsidRPr="000614BA">
              <w:rPr>
                <w:rFonts w:ascii="Arial" w:hAnsi="Arial" w:cs="Arial" w:hint="cs"/>
                <w:sz w:val="20"/>
                <w:szCs w:val="20"/>
                <w:highlight w:val="yellow"/>
                <w:rtl/>
              </w:rPr>
              <w:t>עליה ב</w:t>
            </w:r>
            <w:r w:rsidRPr="000614BA">
              <w:rPr>
                <w:rFonts w:ascii="Arial" w:hAnsi="Arial" w:cs="Arial"/>
                <w:sz w:val="20"/>
                <w:szCs w:val="20"/>
                <w:highlight w:val="yellow"/>
                <w:rtl/>
              </w:rPr>
              <w:t>אנזימים מסוימים בדם (</w:t>
            </w:r>
            <w:r w:rsidRPr="000614BA">
              <w:rPr>
                <w:rFonts w:ascii="Arial" w:hAnsi="Arial" w:cs="Arial"/>
                <w:sz w:val="20"/>
                <w:szCs w:val="20"/>
                <w:highlight w:val="yellow"/>
              </w:rPr>
              <w:t>phosphokinase</w:t>
            </w:r>
            <w:r w:rsidRPr="000614BA">
              <w:rPr>
                <w:rFonts w:ascii="Arial" w:hAnsi="Arial" w:cs="Arial" w:hint="cs"/>
                <w:sz w:val="20"/>
                <w:szCs w:val="20"/>
                <w:highlight w:val="yellow"/>
                <w:rtl/>
              </w:rPr>
              <w:t xml:space="preserve"> </w:t>
            </w:r>
            <w:proofErr w:type="spellStart"/>
            <w:r w:rsidRPr="000614BA">
              <w:rPr>
                <w:rFonts w:ascii="Arial" w:hAnsi="Arial" w:cs="Arial"/>
                <w:sz w:val="20"/>
                <w:szCs w:val="20"/>
                <w:highlight w:val="yellow"/>
              </w:rPr>
              <w:t>creatine</w:t>
            </w:r>
            <w:proofErr w:type="spellEnd"/>
            <w:r w:rsidRPr="000614BA">
              <w:rPr>
                <w:rFonts w:ascii="Arial" w:hAnsi="Arial" w:cs="Arial"/>
                <w:sz w:val="20"/>
                <w:szCs w:val="20"/>
                <w:highlight w:val="yellow"/>
                <w:rtl/>
              </w:rPr>
              <w:t>)</w:t>
            </w:r>
            <w:r w:rsidRPr="000614BA">
              <w:rPr>
                <w:rFonts w:ascii="Arial" w:hAnsi="Arial" w:cs="Arial" w:hint="cs"/>
                <w:sz w:val="20"/>
                <w:szCs w:val="20"/>
                <w:highlight w:val="yellow"/>
                <w:rtl/>
              </w:rPr>
              <w:t>.</w:t>
            </w:r>
          </w:p>
          <w:p w:rsidR="000614BA" w:rsidRPr="000614BA" w:rsidRDefault="000614BA" w:rsidP="000614BA">
            <w:pPr>
              <w:textAlignment w:val="top"/>
              <w:rPr>
                <w:rFonts w:ascii="Arial" w:hAnsi="Arial" w:cs="Arial"/>
                <w:sz w:val="20"/>
                <w:szCs w:val="20"/>
                <w:highlight w:val="yellow"/>
              </w:rPr>
            </w:pPr>
            <w:r w:rsidRPr="000614BA">
              <w:rPr>
                <w:rFonts w:ascii="Arial" w:hAnsi="Arial" w:cs="Arial" w:hint="cs"/>
                <w:sz w:val="20"/>
                <w:szCs w:val="20"/>
                <w:highlight w:val="yellow"/>
                <w:rtl/>
              </w:rPr>
              <w:t>-בעיה בעצבי הידיים או הרגלים (</w:t>
            </w:r>
            <w:r w:rsidRPr="000614BA">
              <w:rPr>
                <w:rFonts w:ascii="Arial" w:hAnsi="Arial" w:cs="Arial"/>
                <w:sz w:val="20"/>
                <w:szCs w:val="20"/>
                <w:highlight w:val="yellow"/>
              </w:rPr>
              <w:t>peripheral neuropathy</w:t>
            </w:r>
            <w:r w:rsidRPr="000614BA">
              <w:rPr>
                <w:rFonts w:ascii="Arial" w:hAnsi="Arial" w:cs="Arial" w:hint="cs"/>
                <w:sz w:val="20"/>
                <w:szCs w:val="20"/>
                <w:highlight w:val="yellow"/>
                <w:rtl/>
              </w:rPr>
              <w:t>).</w:t>
            </w:r>
          </w:p>
          <w:p w:rsidR="000614BA" w:rsidRPr="000614BA" w:rsidRDefault="000614BA" w:rsidP="000614BA">
            <w:pPr>
              <w:textAlignment w:val="top"/>
              <w:rPr>
                <w:rFonts w:ascii="Arial" w:hAnsi="Arial" w:cs="Arial"/>
                <w:sz w:val="20"/>
                <w:szCs w:val="20"/>
                <w:highlight w:val="yellow"/>
              </w:rPr>
            </w:pPr>
          </w:p>
          <w:p w:rsidR="000614BA" w:rsidRPr="000614BA" w:rsidRDefault="000614BA" w:rsidP="000614BA">
            <w:pPr>
              <w:textAlignment w:val="top"/>
              <w:rPr>
                <w:rFonts w:ascii="Arial" w:hAnsi="Arial" w:cs="Arial"/>
                <w:sz w:val="20"/>
                <w:szCs w:val="20"/>
                <w:highlight w:val="yellow"/>
              </w:rPr>
            </w:pPr>
            <w:r w:rsidRPr="000614BA">
              <w:rPr>
                <w:rFonts w:ascii="Arial" w:hAnsi="Arial" w:cs="Arial"/>
                <w:b/>
                <w:bCs/>
                <w:sz w:val="20"/>
                <w:szCs w:val="20"/>
                <w:highlight w:val="yellow"/>
                <w:rtl/>
              </w:rPr>
              <w:t xml:space="preserve">תופעות לוואי </w:t>
            </w:r>
            <w:r w:rsidRPr="000614BA">
              <w:rPr>
                <w:rFonts w:ascii="Arial" w:hAnsi="Arial" w:cs="Arial" w:hint="cs"/>
                <w:b/>
                <w:bCs/>
                <w:sz w:val="20"/>
                <w:szCs w:val="20"/>
                <w:highlight w:val="yellow"/>
                <w:rtl/>
              </w:rPr>
              <w:t xml:space="preserve">לא נפוצות </w:t>
            </w:r>
            <w:r w:rsidRPr="000614BA">
              <w:rPr>
                <w:rFonts w:ascii="Arial" w:hAnsi="Arial" w:cs="Arial"/>
                <w:b/>
                <w:bCs/>
                <w:sz w:val="20"/>
                <w:szCs w:val="20"/>
                <w:highlight w:val="yellow"/>
                <w:rtl/>
              </w:rPr>
              <w:t xml:space="preserve">(עשויות להשפיע על עד </w:t>
            </w:r>
            <w:r w:rsidRPr="000614BA">
              <w:rPr>
                <w:rFonts w:ascii="Arial" w:hAnsi="Arial" w:cs="Arial" w:hint="cs"/>
                <w:b/>
                <w:bCs/>
                <w:sz w:val="20"/>
                <w:szCs w:val="20"/>
                <w:highlight w:val="yellow"/>
                <w:rtl/>
              </w:rPr>
              <w:t>1</w:t>
            </w:r>
            <w:r w:rsidRPr="000614BA">
              <w:rPr>
                <w:rFonts w:ascii="Arial" w:hAnsi="Arial" w:cs="Arial"/>
                <w:b/>
                <w:bCs/>
                <w:sz w:val="20"/>
                <w:szCs w:val="20"/>
                <w:highlight w:val="yellow"/>
                <w:rtl/>
              </w:rPr>
              <w:t xml:space="preserve"> </w:t>
            </w:r>
            <w:r w:rsidRPr="000614BA">
              <w:rPr>
                <w:rFonts w:ascii="Arial" w:hAnsi="Arial" w:cs="Arial" w:hint="cs"/>
                <w:b/>
                <w:bCs/>
                <w:sz w:val="20"/>
                <w:szCs w:val="20"/>
                <w:highlight w:val="yellow"/>
                <w:rtl/>
              </w:rPr>
              <w:t xml:space="preserve">מתוך </w:t>
            </w:r>
            <w:r w:rsidRPr="000614BA">
              <w:rPr>
                <w:rFonts w:ascii="Arial" w:hAnsi="Arial" w:cs="Arial"/>
                <w:b/>
                <w:bCs/>
                <w:sz w:val="20"/>
                <w:szCs w:val="20"/>
                <w:highlight w:val="yellow"/>
                <w:rtl/>
              </w:rPr>
              <w:t>100 אנשים)</w:t>
            </w:r>
            <w:r w:rsidRPr="000614BA">
              <w:rPr>
                <w:rFonts w:ascii="Arial" w:hAnsi="Arial" w:cs="Arial"/>
                <w:sz w:val="20"/>
                <w:szCs w:val="20"/>
                <w:highlight w:val="yellow"/>
                <w:rtl/>
              </w:rPr>
              <w:t xml:space="preserve"> </w:t>
            </w:r>
            <w:r w:rsidRPr="000614BA">
              <w:rPr>
                <w:rFonts w:ascii="Arial" w:hAnsi="Arial" w:cs="Arial"/>
                <w:sz w:val="20"/>
                <w:szCs w:val="20"/>
                <w:highlight w:val="yellow"/>
                <w:rtl/>
              </w:rPr>
              <w:br/>
              <w:t>- ירידה במספר תאי דם אדומים</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 xml:space="preserve">(אנמיה) וירידה במספר </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טסיות דם (</w:t>
            </w:r>
            <w:proofErr w:type="spellStart"/>
            <w:r w:rsidRPr="000614BA">
              <w:rPr>
                <w:rFonts w:ascii="Arial" w:hAnsi="Arial" w:cs="Arial"/>
                <w:sz w:val="20"/>
                <w:szCs w:val="20"/>
                <w:highlight w:val="yellow"/>
                <w:rtl/>
              </w:rPr>
              <w:t>טרומבוציטופניה</w:t>
            </w:r>
            <w:proofErr w:type="spellEnd"/>
            <w:r w:rsidRPr="000614BA">
              <w:rPr>
                <w:rFonts w:ascii="Arial" w:hAnsi="Arial" w:cs="Arial"/>
                <w:sz w:val="20"/>
                <w:szCs w:val="20"/>
                <w:highlight w:val="yellow"/>
                <w:rtl/>
              </w:rPr>
              <w:t xml:space="preserve">), </w:t>
            </w:r>
            <w:r w:rsidRPr="000614BA">
              <w:rPr>
                <w:rFonts w:ascii="Arial" w:hAnsi="Arial" w:cs="Arial"/>
                <w:sz w:val="20"/>
                <w:szCs w:val="20"/>
                <w:highlight w:val="yellow"/>
                <w:rtl/>
              </w:rPr>
              <w:br/>
              <w:t xml:space="preserve">- ירידה ברמת </w:t>
            </w:r>
            <w:r w:rsidRPr="000614BA">
              <w:rPr>
                <w:rFonts w:ascii="Arial" w:hAnsi="Arial" w:cs="Arial" w:hint="cs"/>
                <w:sz w:val="20"/>
                <w:szCs w:val="20"/>
                <w:highlight w:val="yellow"/>
                <w:rtl/>
              </w:rPr>
              <w:t>ה</w:t>
            </w:r>
            <w:r w:rsidRPr="000614BA">
              <w:rPr>
                <w:rFonts w:ascii="Arial" w:hAnsi="Arial" w:cs="Arial"/>
                <w:sz w:val="20"/>
                <w:szCs w:val="20"/>
                <w:highlight w:val="yellow"/>
                <w:rtl/>
              </w:rPr>
              <w:t xml:space="preserve">אשלגן בדם, </w:t>
            </w:r>
            <w:r w:rsidRPr="000614BA">
              <w:rPr>
                <w:rFonts w:ascii="Arial" w:hAnsi="Arial" w:cs="Arial"/>
                <w:sz w:val="20"/>
                <w:szCs w:val="20"/>
                <w:highlight w:val="yellow"/>
                <w:rtl/>
              </w:rPr>
              <w:br/>
              <w:t xml:space="preserve">- חרדה, </w:t>
            </w:r>
            <w:r w:rsidRPr="000614BA">
              <w:rPr>
                <w:rFonts w:ascii="Arial" w:hAnsi="Arial" w:cs="Arial"/>
                <w:sz w:val="20"/>
                <w:szCs w:val="20"/>
                <w:highlight w:val="yellow"/>
                <w:rtl/>
              </w:rPr>
              <w:br/>
              <w:t xml:space="preserve">- הפרעות </w:t>
            </w:r>
            <w:r w:rsidRPr="000614BA">
              <w:rPr>
                <w:rFonts w:ascii="Arial" w:hAnsi="Arial" w:cs="Arial" w:hint="cs"/>
                <w:sz w:val="20"/>
                <w:szCs w:val="20"/>
                <w:highlight w:val="yellow"/>
                <w:rtl/>
              </w:rPr>
              <w:t>ב</w:t>
            </w:r>
            <w:r w:rsidRPr="000614BA">
              <w:rPr>
                <w:rFonts w:ascii="Arial" w:hAnsi="Arial" w:cs="Arial"/>
                <w:sz w:val="20"/>
                <w:szCs w:val="20"/>
                <w:highlight w:val="yellow"/>
                <w:rtl/>
              </w:rPr>
              <w:t xml:space="preserve">טעם, </w:t>
            </w:r>
            <w:r w:rsidRPr="000614BA">
              <w:rPr>
                <w:rFonts w:ascii="Arial" w:hAnsi="Arial" w:cs="Arial"/>
                <w:sz w:val="20"/>
                <w:szCs w:val="20"/>
                <w:highlight w:val="yellow"/>
                <w:rtl/>
              </w:rPr>
              <w:br/>
              <w:t>- אורטיקריה (סרפדת</w:t>
            </w:r>
            <w:r w:rsidRPr="000614BA">
              <w:rPr>
                <w:rFonts w:ascii="Arial" w:hAnsi="Arial" w:cs="Arial" w:hint="cs"/>
                <w:sz w:val="20"/>
                <w:szCs w:val="20"/>
                <w:highlight w:val="yellow"/>
                <w:rtl/>
              </w:rPr>
              <w:t xml:space="preserve"> </w:t>
            </w:r>
            <w:r w:rsidRPr="000614BA">
              <w:rPr>
                <w:rFonts w:ascii="Arial" w:hAnsi="Arial" w:cs="Arial"/>
                <w:sz w:val="20"/>
                <w:szCs w:val="20"/>
                <w:highlight w:val="yellow"/>
              </w:rPr>
              <w:t>nettle rash</w:t>
            </w:r>
            <w:r w:rsidRPr="000614BA">
              <w:rPr>
                <w:rFonts w:ascii="Arial" w:hAnsi="Arial" w:cs="Arial"/>
                <w:sz w:val="20"/>
                <w:szCs w:val="20"/>
                <w:highlight w:val="yellow"/>
                <w:rtl/>
              </w:rPr>
              <w:t xml:space="preserve">), </w:t>
            </w:r>
            <w:r w:rsidRPr="000614BA">
              <w:rPr>
                <w:rFonts w:ascii="Arial" w:hAnsi="Arial" w:cs="Arial"/>
                <w:sz w:val="20"/>
                <w:szCs w:val="20"/>
                <w:highlight w:val="yellow"/>
                <w:rtl/>
              </w:rPr>
              <w:br/>
              <w:t xml:space="preserve">- קרע בגיד, </w:t>
            </w:r>
            <w:r w:rsidRPr="000614BA">
              <w:rPr>
                <w:rFonts w:ascii="Arial" w:hAnsi="Arial" w:cs="Arial"/>
                <w:sz w:val="20"/>
                <w:szCs w:val="20"/>
                <w:highlight w:val="yellow"/>
                <w:rtl/>
              </w:rPr>
              <w:br/>
              <w:t>- עלייה ברמות שומן בדם (כולסטרול וטריגליצרידים),</w:t>
            </w:r>
          </w:p>
          <w:p w:rsidR="000614BA" w:rsidRPr="000614BA" w:rsidRDefault="000614BA" w:rsidP="000614BA">
            <w:pPr>
              <w:textAlignment w:val="top"/>
              <w:rPr>
                <w:rFonts w:ascii="Arial" w:hAnsi="Arial" w:cs="Arial"/>
                <w:sz w:val="20"/>
                <w:szCs w:val="20"/>
                <w:highlight w:val="yellow"/>
                <w:rtl/>
              </w:rPr>
            </w:pPr>
            <w:r w:rsidRPr="000614BA">
              <w:rPr>
                <w:rFonts w:ascii="Arial" w:hAnsi="Arial" w:cs="Arial" w:hint="cs"/>
                <w:sz w:val="20"/>
                <w:szCs w:val="20"/>
                <w:highlight w:val="yellow"/>
                <w:rtl/>
              </w:rPr>
              <w:t>-</w:t>
            </w:r>
            <w:r w:rsidRPr="000614BA">
              <w:rPr>
                <w:rFonts w:ascii="Arial" w:hAnsi="Arial" w:cs="Arial"/>
                <w:sz w:val="20"/>
                <w:szCs w:val="20"/>
                <w:highlight w:val="yellow"/>
                <w:rtl/>
              </w:rPr>
              <w:t>ירידה</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 xml:space="preserve">ברמת </w:t>
            </w:r>
            <w:r w:rsidRPr="000614BA">
              <w:rPr>
                <w:rFonts w:ascii="Arial" w:hAnsi="Arial" w:cs="Arial" w:hint="cs"/>
                <w:sz w:val="20"/>
                <w:szCs w:val="20"/>
                <w:highlight w:val="yellow"/>
                <w:rtl/>
              </w:rPr>
              <w:t>הזרחן</w:t>
            </w:r>
            <w:r w:rsidRPr="000614BA">
              <w:rPr>
                <w:rFonts w:ascii="Arial" w:hAnsi="Arial" w:cs="Arial"/>
                <w:sz w:val="20"/>
                <w:szCs w:val="20"/>
                <w:highlight w:val="yellow"/>
                <w:rtl/>
              </w:rPr>
              <w:t xml:space="preserve"> בדם.</w:t>
            </w:r>
          </w:p>
          <w:p w:rsidR="000614BA" w:rsidRPr="000614BA" w:rsidRDefault="000614BA" w:rsidP="000614BA">
            <w:pPr>
              <w:textAlignment w:val="top"/>
              <w:rPr>
                <w:rFonts w:ascii="Arial" w:hAnsi="Arial" w:cs="Arial"/>
                <w:sz w:val="20"/>
                <w:szCs w:val="20"/>
                <w:highlight w:val="yellow"/>
                <w:rtl/>
              </w:rPr>
            </w:pPr>
          </w:p>
          <w:p w:rsidR="000614BA" w:rsidRPr="000614BA" w:rsidRDefault="000614BA" w:rsidP="000614BA">
            <w:pPr>
              <w:textAlignment w:val="top"/>
              <w:rPr>
                <w:rFonts w:ascii="Arial" w:hAnsi="Arial" w:cs="Arial"/>
                <w:b/>
                <w:bCs/>
                <w:sz w:val="20"/>
                <w:szCs w:val="20"/>
                <w:highlight w:val="yellow"/>
                <w:rtl/>
              </w:rPr>
            </w:pPr>
            <w:r w:rsidRPr="000614BA">
              <w:rPr>
                <w:rFonts w:ascii="Arial" w:hAnsi="Arial" w:cs="Arial"/>
                <w:b/>
                <w:bCs/>
                <w:sz w:val="20"/>
                <w:szCs w:val="20"/>
                <w:highlight w:val="yellow"/>
                <w:rtl/>
              </w:rPr>
              <w:t>תופעות לוואי נדיר</w:t>
            </w:r>
            <w:r w:rsidRPr="000614BA">
              <w:rPr>
                <w:rFonts w:ascii="Arial" w:hAnsi="Arial" w:cs="Arial" w:hint="cs"/>
                <w:b/>
                <w:bCs/>
                <w:sz w:val="20"/>
                <w:szCs w:val="20"/>
                <w:highlight w:val="yellow"/>
                <w:rtl/>
              </w:rPr>
              <w:t>ות</w:t>
            </w:r>
            <w:r w:rsidRPr="000614BA">
              <w:rPr>
                <w:rFonts w:ascii="Arial" w:hAnsi="Arial" w:cs="Arial"/>
                <w:b/>
                <w:bCs/>
                <w:sz w:val="20"/>
                <w:szCs w:val="20"/>
                <w:highlight w:val="yellow"/>
                <w:rtl/>
              </w:rPr>
              <w:t xml:space="preserve"> (עשויות להשפיע על עד 1 </w:t>
            </w:r>
            <w:r w:rsidRPr="000614BA">
              <w:rPr>
                <w:rFonts w:ascii="Arial" w:hAnsi="Arial" w:cs="Arial" w:hint="cs"/>
                <w:b/>
                <w:bCs/>
                <w:sz w:val="20"/>
                <w:szCs w:val="20"/>
                <w:highlight w:val="yellow"/>
                <w:rtl/>
              </w:rPr>
              <w:t>מתוך 1000</w:t>
            </w:r>
            <w:r w:rsidRPr="000614BA">
              <w:rPr>
                <w:rFonts w:ascii="Arial" w:hAnsi="Arial" w:cs="Arial"/>
                <w:b/>
                <w:bCs/>
                <w:sz w:val="20"/>
                <w:szCs w:val="20"/>
                <w:highlight w:val="yellow"/>
                <w:rtl/>
              </w:rPr>
              <w:t xml:space="preserve"> בני אדם)</w:t>
            </w:r>
          </w:p>
          <w:p w:rsidR="000614BA" w:rsidRPr="000614BA" w:rsidRDefault="000614BA" w:rsidP="000614BA">
            <w:pPr>
              <w:textAlignment w:val="top"/>
              <w:rPr>
                <w:rFonts w:ascii="Arial" w:hAnsi="Arial" w:cs="Arial"/>
                <w:sz w:val="20"/>
                <w:szCs w:val="20"/>
                <w:highlight w:val="yellow"/>
                <w:rtl/>
              </w:rPr>
            </w:pPr>
            <w:r w:rsidRPr="000614BA">
              <w:rPr>
                <w:rFonts w:ascii="Arial" w:hAnsi="Arial" w:cs="Arial"/>
                <w:sz w:val="20"/>
                <w:szCs w:val="20"/>
                <w:highlight w:val="yellow"/>
                <w:rtl/>
              </w:rPr>
              <w:t>-</w:t>
            </w:r>
            <w:r w:rsidRPr="000614BA">
              <w:rPr>
                <w:rFonts w:ascii="Arial" w:hAnsi="Arial" w:cs="Arial" w:hint="cs"/>
                <w:sz w:val="20"/>
                <w:szCs w:val="20"/>
                <w:highlight w:val="yellow"/>
                <w:rtl/>
              </w:rPr>
              <w:t xml:space="preserve">עליה </w:t>
            </w:r>
            <w:r w:rsidRPr="000614BA">
              <w:rPr>
                <w:rFonts w:ascii="Arial" w:hAnsi="Arial" w:cs="Arial"/>
                <w:sz w:val="20"/>
                <w:szCs w:val="20"/>
                <w:highlight w:val="yellow"/>
                <w:rtl/>
              </w:rPr>
              <w:t xml:space="preserve">במספר תאי </w:t>
            </w:r>
            <w:r w:rsidRPr="000614BA">
              <w:rPr>
                <w:rFonts w:ascii="Arial" w:hAnsi="Arial" w:cs="Arial" w:hint="cs"/>
                <w:sz w:val="20"/>
                <w:szCs w:val="20"/>
                <w:highlight w:val="yellow"/>
                <w:rtl/>
              </w:rPr>
              <w:t>ה</w:t>
            </w:r>
            <w:r w:rsidRPr="000614BA">
              <w:rPr>
                <w:rFonts w:ascii="Arial" w:hAnsi="Arial" w:cs="Arial"/>
                <w:sz w:val="20"/>
                <w:szCs w:val="20"/>
                <w:highlight w:val="yellow"/>
                <w:rtl/>
              </w:rPr>
              <w:t>דם</w:t>
            </w:r>
            <w:r w:rsidRPr="000614BA">
              <w:rPr>
                <w:rFonts w:ascii="Arial" w:hAnsi="Arial" w:cs="Arial" w:hint="cs"/>
                <w:sz w:val="20"/>
                <w:szCs w:val="20"/>
                <w:highlight w:val="yellow"/>
                <w:rtl/>
              </w:rPr>
              <w:t xml:space="preserve"> </w:t>
            </w:r>
            <w:proofErr w:type="spellStart"/>
            <w:r w:rsidRPr="000614BA">
              <w:rPr>
                <w:rFonts w:ascii="Arial" w:hAnsi="Arial" w:cs="Arial" w:hint="cs"/>
                <w:sz w:val="20"/>
                <w:szCs w:val="20"/>
                <w:highlight w:val="yellow"/>
                <w:rtl/>
              </w:rPr>
              <w:t>האזונופילים</w:t>
            </w:r>
            <w:proofErr w:type="spellEnd"/>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w:t>
            </w:r>
            <w:proofErr w:type="spellStart"/>
            <w:r w:rsidRPr="000614BA">
              <w:rPr>
                <w:rFonts w:ascii="Arial" w:hAnsi="Arial" w:cs="Arial" w:hint="cs"/>
                <w:sz w:val="20"/>
                <w:szCs w:val="20"/>
                <w:highlight w:val="yellow"/>
                <w:rtl/>
              </w:rPr>
              <w:t>אאוזינופיליה</w:t>
            </w:r>
            <w:proofErr w:type="spellEnd"/>
            <w:r w:rsidRPr="000614BA">
              <w:rPr>
                <w:rFonts w:ascii="Arial" w:hAnsi="Arial" w:cs="Arial"/>
                <w:sz w:val="20"/>
                <w:szCs w:val="20"/>
                <w:highlight w:val="yellow"/>
                <w:rtl/>
              </w:rPr>
              <w:t xml:space="preserve">) ; </w:t>
            </w:r>
            <w:r w:rsidRPr="000614BA">
              <w:rPr>
                <w:rFonts w:ascii="Arial" w:hAnsi="Arial" w:cs="Arial" w:hint="cs"/>
                <w:sz w:val="20"/>
                <w:szCs w:val="20"/>
                <w:highlight w:val="yellow"/>
                <w:rtl/>
              </w:rPr>
              <w:t xml:space="preserve">ירידה קלה </w:t>
            </w:r>
            <w:r w:rsidRPr="000614BA">
              <w:rPr>
                <w:rFonts w:ascii="Arial" w:hAnsi="Arial" w:cs="Arial"/>
                <w:sz w:val="20"/>
                <w:szCs w:val="20"/>
                <w:highlight w:val="yellow"/>
                <w:rtl/>
              </w:rPr>
              <w:t xml:space="preserve">במספר </w:t>
            </w:r>
            <w:r w:rsidRPr="000614BA">
              <w:rPr>
                <w:rFonts w:ascii="Arial" w:hAnsi="Arial" w:cs="Arial" w:hint="cs"/>
                <w:sz w:val="20"/>
                <w:szCs w:val="20"/>
                <w:highlight w:val="yellow"/>
                <w:rtl/>
              </w:rPr>
              <w:t xml:space="preserve">תאי </w:t>
            </w:r>
            <w:r w:rsidRPr="000614BA">
              <w:rPr>
                <w:rFonts w:ascii="Arial" w:hAnsi="Arial" w:cs="Arial"/>
                <w:sz w:val="20"/>
                <w:szCs w:val="20"/>
                <w:highlight w:val="yellow"/>
                <w:rtl/>
              </w:rPr>
              <w:t xml:space="preserve">הדם </w:t>
            </w:r>
            <w:r w:rsidRPr="000614BA">
              <w:rPr>
                <w:rFonts w:ascii="Arial" w:hAnsi="Arial" w:cs="Arial" w:hint="cs"/>
                <w:sz w:val="20"/>
                <w:szCs w:val="20"/>
                <w:highlight w:val="yellow"/>
                <w:rtl/>
              </w:rPr>
              <w:t>הלבנים (</w:t>
            </w:r>
            <w:proofErr w:type="spellStart"/>
            <w:r w:rsidRPr="000614BA">
              <w:rPr>
                <w:rFonts w:ascii="Arial" w:hAnsi="Arial" w:cs="Arial" w:hint="cs"/>
                <w:sz w:val="20"/>
                <w:szCs w:val="20"/>
                <w:highlight w:val="yellow"/>
                <w:rtl/>
              </w:rPr>
              <w:t>לויקופניה</w:t>
            </w:r>
            <w:proofErr w:type="spellEnd"/>
            <w:r w:rsidRPr="000614BA">
              <w:rPr>
                <w:rFonts w:ascii="Arial" w:hAnsi="Arial" w:cs="Arial"/>
                <w:sz w:val="20"/>
                <w:szCs w:val="20"/>
                <w:highlight w:val="yellow"/>
                <w:rtl/>
              </w:rPr>
              <w:t xml:space="preserve"> ); ירידה במספר</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כ</w:t>
            </w:r>
            <w:r w:rsidRPr="000614BA">
              <w:rPr>
                <w:rFonts w:ascii="Arial" w:hAnsi="Arial" w:cs="Arial" w:hint="cs"/>
                <w:sz w:val="20"/>
                <w:szCs w:val="20"/>
                <w:highlight w:val="yellow"/>
                <w:rtl/>
              </w:rPr>
              <w:t>ל</w:t>
            </w:r>
            <w:r w:rsidRPr="000614BA">
              <w:rPr>
                <w:rFonts w:ascii="Arial" w:hAnsi="Arial" w:cs="Arial"/>
                <w:sz w:val="20"/>
                <w:szCs w:val="20"/>
                <w:highlight w:val="yellow"/>
                <w:rtl/>
              </w:rPr>
              <w:t>ל תאי הדם (</w:t>
            </w:r>
            <w:proofErr w:type="spellStart"/>
            <w:r w:rsidRPr="000614BA">
              <w:rPr>
                <w:rFonts w:ascii="Arial" w:hAnsi="Arial" w:cs="Arial" w:hint="cs"/>
                <w:sz w:val="20"/>
                <w:szCs w:val="20"/>
                <w:highlight w:val="yellow"/>
                <w:rtl/>
              </w:rPr>
              <w:t>פנציטופניה</w:t>
            </w:r>
            <w:proofErr w:type="spellEnd"/>
            <w:r w:rsidRPr="000614BA">
              <w:rPr>
                <w:rFonts w:ascii="Arial" w:hAnsi="Arial" w:cs="Arial"/>
                <w:sz w:val="20"/>
                <w:szCs w:val="20"/>
                <w:highlight w:val="yellow"/>
                <w:rtl/>
              </w:rPr>
              <w:t>) ,</w:t>
            </w:r>
            <w:r w:rsidRPr="000614BA">
              <w:rPr>
                <w:rFonts w:ascii="Arial" w:hAnsi="Arial" w:cs="Arial"/>
                <w:sz w:val="20"/>
                <w:szCs w:val="20"/>
                <w:highlight w:val="yellow"/>
                <w:rtl/>
              </w:rPr>
              <w:br/>
            </w:r>
            <w:r w:rsidRPr="000614BA">
              <w:rPr>
                <w:rFonts w:ascii="Arial" w:hAnsi="Arial" w:cs="Arial" w:hint="cs"/>
                <w:sz w:val="20"/>
                <w:szCs w:val="20"/>
                <w:highlight w:val="yellow"/>
                <w:rtl/>
              </w:rPr>
              <w:t>-</w:t>
            </w:r>
            <w:r w:rsidRPr="000614BA">
              <w:rPr>
                <w:rFonts w:ascii="Arial" w:hAnsi="Arial" w:cs="Arial"/>
                <w:sz w:val="20"/>
                <w:szCs w:val="20"/>
                <w:highlight w:val="yellow"/>
                <w:rtl/>
              </w:rPr>
              <w:t xml:space="preserve">עלייה </w:t>
            </w:r>
            <w:r w:rsidRPr="000614BA">
              <w:rPr>
                <w:rFonts w:ascii="Arial" w:hAnsi="Arial" w:cs="Arial" w:hint="cs"/>
                <w:sz w:val="20"/>
                <w:szCs w:val="20"/>
                <w:highlight w:val="yellow"/>
                <w:rtl/>
              </w:rPr>
              <w:t>חמורה</w:t>
            </w:r>
            <w:r w:rsidRPr="000614BA">
              <w:rPr>
                <w:rFonts w:ascii="Arial" w:hAnsi="Arial" w:cs="Arial"/>
                <w:sz w:val="20"/>
                <w:szCs w:val="20"/>
                <w:highlight w:val="yellow"/>
                <w:rtl/>
              </w:rPr>
              <w:t xml:space="preserve"> בלחץ דם, </w:t>
            </w:r>
            <w:r w:rsidRPr="000614BA">
              <w:rPr>
                <w:rFonts w:ascii="Arial" w:hAnsi="Arial" w:cs="Arial"/>
                <w:sz w:val="20"/>
                <w:szCs w:val="20"/>
                <w:highlight w:val="yellow"/>
                <w:rtl/>
              </w:rPr>
              <w:br/>
              <w:t xml:space="preserve">- </w:t>
            </w:r>
            <w:r w:rsidRPr="000614BA">
              <w:rPr>
                <w:rFonts w:ascii="Arial" w:hAnsi="Arial" w:cs="Arial" w:hint="cs"/>
                <w:sz w:val="20"/>
                <w:szCs w:val="20"/>
                <w:highlight w:val="yellow"/>
                <w:rtl/>
              </w:rPr>
              <w:t xml:space="preserve">תגובה דלקתית בריאות </w:t>
            </w:r>
            <w:r w:rsidRPr="000614BA">
              <w:rPr>
                <w:rFonts w:ascii="Arial" w:hAnsi="Arial" w:cs="Arial"/>
                <w:sz w:val="20"/>
                <w:szCs w:val="20"/>
                <w:highlight w:val="yellow"/>
              </w:rPr>
              <w:t>(interstitial lung disease)</w:t>
            </w:r>
            <w:r w:rsidRPr="000614BA">
              <w:rPr>
                <w:rFonts w:ascii="Arial" w:hAnsi="Arial" w:cs="Arial"/>
                <w:sz w:val="20"/>
                <w:szCs w:val="20"/>
                <w:highlight w:val="yellow"/>
                <w:rtl/>
              </w:rPr>
              <w:t xml:space="preserve"> </w:t>
            </w:r>
          </w:p>
          <w:p w:rsidR="000614BA" w:rsidRPr="000614BA" w:rsidRDefault="000614BA" w:rsidP="000614BA">
            <w:pPr>
              <w:textAlignment w:val="top"/>
              <w:rPr>
                <w:rFonts w:ascii="Arial" w:hAnsi="Arial" w:cs="Arial"/>
                <w:sz w:val="20"/>
                <w:szCs w:val="20"/>
                <w:highlight w:val="yellow"/>
                <w:rtl/>
              </w:rPr>
            </w:pPr>
            <w:r w:rsidRPr="000614BA">
              <w:rPr>
                <w:rFonts w:ascii="Arial" w:hAnsi="Arial" w:cs="Arial"/>
                <w:sz w:val="20"/>
                <w:szCs w:val="20"/>
                <w:highlight w:val="yellow"/>
                <w:rtl/>
              </w:rPr>
              <w:t>-עלייה בתוצאות</w:t>
            </w:r>
            <w:r w:rsidRPr="000614BA">
              <w:rPr>
                <w:rFonts w:ascii="Arial" w:hAnsi="Arial" w:cs="Arial" w:hint="cs"/>
                <w:sz w:val="20"/>
                <w:szCs w:val="20"/>
                <w:highlight w:val="yellow"/>
                <w:rtl/>
              </w:rPr>
              <w:t xml:space="preserve"> בדיקות</w:t>
            </w:r>
            <w:r w:rsidRPr="000614BA">
              <w:rPr>
                <w:rFonts w:ascii="Arial" w:hAnsi="Arial" w:cs="Arial"/>
                <w:sz w:val="20"/>
                <w:szCs w:val="20"/>
                <w:highlight w:val="yellow"/>
              </w:rPr>
              <w:t xml:space="preserve"> </w:t>
            </w:r>
            <w:r w:rsidRPr="000614BA">
              <w:rPr>
                <w:rFonts w:ascii="Arial" w:hAnsi="Arial" w:cs="Arial" w:hint="cs"/>
                <w:sz w:val="20"/>
                <w:szCs w:val="20"/>
                <w:highlight w:val="yellow"/>
                <w:rtl/>
              </w:rPr>
              <w:t xml:space="preserve"> תפקודי</w:t>
            </w:r>
            <w:r w:rsidRPr="000614BA">
              <w:rPr>
                <w:rFonts w:ascii="Arial" w:hAnsi="Arial" w:cs="Arial"/>
                <w:sz w:val="20"/>
                <w:szCs w:val="20"/>
                <w:highlight w:val="yellow"/>
                <w:rtl/>
              </w:rPr>
              <w:t xml:space="preserve"> כבד אשר</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עלול</w:t>
            </w:r>
            <w:r w:rsidRPr="000614BA">
              <w:rPr>
                <w:rFonts w:ascii="Arial" w:hAnsi="Arial" w:cs="Arial" w:hint="cs"/>
                <w:sz w:val="20"/>
                <w:szCs w:val="20"/>
                <w:highlight w:val="yellow"/>
                <w:rtl/>
              </w:rPr>
              <w:t>ה</w:t>
            </w:r>
            <w:r w:rsidRPr="000614BA">
              <w:rPr>
                <w:rFonts w:ascii="Arial" w:hAnsi="Arial" w:cs="Arial"/>
                <w:sz w:val="20"/>
                <w:szCs w:val="20"/>
                <w:highlight w:val="yellow"/>
                <w:rtl/>
              </w:rPr>
              <w:t xml:space="preserve"> להתפתח למצבים חמורים כגון</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הפטיטיס</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וצהבת,</w:t>
            </w:r>
            <w:r w:rsidRPr="000614BA">
              <w:rPr>
                <w:rFonts w:ascii="Arial" w:hAnsi="Arial" w:cs="Arial"/>
                <w:sz w:val="20"/>
                <w:szCs w:val="20"/>
                <w:highlight w:val="yellow"/>
                <w:rtl/>
              </w:rPr>
              <w:br/>
              <w:t>- זיהומים חמורים הנקראים אלח דם אשר עשוי</w:t>
            </w:r>
            <w:r w:rsidRPr="000614BA">
              <w:rPr>
                <w:rFonts w:ascii="Arial" w:hAnsi="Arial" w:cs="Arial" w:hint="cs"/>
                <w:sz w:val="20"/>
                <w:szCs w:val="20"/>
                <w:highlight w:val="yellow"/>
                <w:rtl/>
              </w:rPr>
              <w:t xml:space="preserve">ים </w:t>
            </w:r>
            <w:r w:rsidRPr="000614BA">
              <w:rPr>
                <w:rFonts w:ascii="Arial" w:hAnsi="Arial" w:cs="Arial"/>
                <w:sz w:val="20"/>
                <w:szCs w:val="20"/>
                <w:highlight w:val="yellow"/>
                <w:rtl/>
              </w:rPr>
              <w:t>להיות קטלני</w:t>
            </w:r>
            <w:r w:rsidRPr="000614BA">
              <w:rPr>
                <w:rFonts w:ascii="Arial" w:hAnsi="Arial" w:cs="Arial" w:hint="cs"/>
                <w:sz w:val="20"/>
                <w:szCs w:val="20"/>
                <w:highlight w:val="yellow"/>
                <w:rtl/>
              </w:rPr>
              <w:t>ים</w:t>
            </w:r>
            <w:r w:rsidRPr="000614BA">
              <w:rPr>
                <w:rFonts w:ascii="Arial" w:hAnsi="Arial" w:cs="Arial"/>
                <w:sz w:val="20"/>
                <w:szCs w:val="20"/>
                <w:highlight w:val="yellow"/>
                <w:rtl/>
              </w:rPr>
              <w:t>,</w:t>
            </w:r>
            <w:r w:rsidRPr="000614BA">
              <w:rPr>
                <w:rFonts w:ascii="Arial" w:hAnsi="Arial" w:cs="Arial"/>
                <w:sz w:val="20"/>
                <w:szCs w:val="20"/>
                <w:highlight w:val="yellow"/>
                <w:rtl/>
              </w:rPr>
              <w:br/>
              <w:t>-</w:t>
            </w:r>
            <w:r w:rsidRPr="000614BA">
              <w:rPr>
                <w:rFonts w:ascii="Arial" w:hAnsi="Arial" w:cs="Arial" w:hint="cs"/>
                <w:sz w:val="20"/>
                <w:szCs w:val="20"/>
                <w:highlight w:val="yellow"/>
                <w:rtl/>
              </w:rPr>
              <w:t>עליה ב</w:t>
            </w:r>
            <w:r w:rsidRPr="000614BA">
              <w:rPr>
                <w:rFonts w:ascii="Arial" w:hAnsi="Arial" w:cs="Arial"/>
                <w:sz w:val="20"/>
                <w:szCs w:val="20"/>
                <w:highlight w:val="yellow"/>
                <w:rtl/>
              </w:rPr>
              <w:t xml:space="preserve">אנזימים מסוימים בדם ( </w:t>
            </w:r>
            <w:proofErr w:type="spellStart"/>
            <w:r w:rsidRPr="000614BA">
              <w:rPr>
                <w:rFonts w:ascii="Arial" w:hAnsi="Arial" w:cs="Arial"/>
                <w:sz w:val="20"/>
                <w:szCs w:val="20"/>
                <w:highlight w:val="yellow"/>
                <w:rtl/>
              </w:rPr>
              <w:t>לקטט</w:t>
            </w:r>
            <w:proofErr w:type="spellEnd"/>
            <w:r w:rsidRPr="000614BA">
              <w:rPr>
                <w:rFonts w:ascii="Arial" w:hAnsi="Arial" w:cs="Arial"/>
                <w:sz w:val="20"/>
                <w:szCs w:val="20"/>
                <w:highlight w:val="yellow"/>
                <w:rtl/>
              </w:rPr>
              <w:t xml:space="preserve"> </w:t>
            </w:r>
            <w:proofErr w:type="spellStart"/>
            <w:r w:rsidRPr="000614BA">
              <w:rPr>
                <w:rFonts w:ascii="Arial" w:hAnsi="Arial" w:cs="Arial"/>
                <w:sz w:val="20"/>
                <w:szCs w:val="20"/>
                <w:highlight w:val="yellow"/>
                <w:rtl/>
              </w:rPr>
              <w:t>דהידרוגנז</w:t>
            </w:r>
            <w:proofErr w:type="spellEnd"/>
            <w:r w:rsidRPr="000614BA">
              <w:rPr>
                <w:rFonts w:ascii="Arial" w:hAnsi="Arial" w:cs="Arial"/>
                <w:sz w:val="20"/>
                <w:szCs w:val="20"/>
                <w:highlight w:val="yellow"/>
                <w:rtl/>
              </w:rPr>
              <w:t xml:space="preserve"> ).</w:t>
            </w:r>
          </w:p>
          <w:p w:rsidR="000614BA" w:rsidRPr="000614BA" w:rsidRDefault="000614BA" w:rsidP="000614BA">
            <w:pPr>
              <w:rPr>
                <w:rFonts w:ascii="Arial" w:hAnsi="Arial" w:cs="Arial"/>
                <w:sz w:val="20"/>
                <w:szCs w:val="20"/>
                <w:highlight w:val="yellow"/>
                <w:rtl/>
              </w:rPr>
            </w:pPr>
          </w:p>
          <w:p w:rsidR="000614BA" w:rsidRPr="000614BA" w:rsidRDefault="000614BA" w:rsidP="00C10AFC">
            <w:pPr>
              <w:rPr>
                <w:rFonts w:ascii="Arial" w:hAnsi="Arial" w:cs="Arial"/>
                <w:sz w:val="20"/>
                <w:szCs w:val="20"/>
                <w:highlight w:val="yellow"/>
              </w:rPr>
            </w:pPr>
            <w:r w:rsidRPr="000614BA">
              <w:rPr>
                <w:rFonts w:ascii="Arial" w:hAnsi="Arial" w:cs="Arial"/>
                <w:b/>
                <w:bCs/>
                <w:sz w:val="20"/>
                <w:szCs w:val="20"/>
                <w:highlight w:val="yellow"/>
                <w:rtl/>
              </w:rPr>
              <w:t>תופעות לוואי נדיר</w:t>
            </w:r>
            <w:r w:rsidRPr="000614BA">
              <w:rPr>
                <w:rFonts w:ascii="Arial" w:hAnsi="Arial" w:cs="Arial" w:hint="cs"/>
                <w:b/>
                <w:bCs/>
                <w:sz w:val="20"/>
                <w:szCs w:val="20"/>
                <w:highlight w:val="yellow"/>
                <w:rtl/>
              </w:rPr>
              <w:t xml:space="preserve">ות </w:t>
            </w:r>
            <w:r w:rsidRPr="000614BA">
              <w:rPr>
                <w:rFonts w:ascii="Arial" w:hAnsi="Arial" w:cs="Arial"/>
                <w:b/>
                <w:bCs/>
                <w:sz w:val="20"/>
                <w:szCs w:val="20"/>
                <w:highlight w:val="yellow"/>
                <w:rtl/>
              </w:rPr>
              <w:t xml:space="preserve">מאוד (עשויות להשפיע על עד 1 </w:t>
            </w:r>
            <w:r w:rsidRPr="000614BA">
              <w:rPr>
                <w:rFonts w:ascii="Arial" w:hAnsi="Arial" w:cs="Arial" w:hint="cs"/>
                <w:b/>
                <w:bCs/>
                <w:sz w:val="20"/>
                <w:szCs w:val="20"/>
                <w:highlight w:val="yellow"/>
                <w:rtl/>
              </w:rPr>
              <w:t xml:space="preserve">מתוך </w:t>
            </w:r>
            <w:r w:rsidRPr="000614BA">
              <w:rPr>
                <w:rFonts w:ascii="Arial" w:hAnsi="Arial" w:cs="Arial"/>
                <w:b/>
                <w:bCs/>
                <w:sz w:val="20"/>
                <w:szCs w:val="20"/>
                <w:highlight w:val="yellow"/>
                <w:rtl/>
              </w:rPr>
              <w:t>10,000 בני אדם )</w:t>
            </w:r>
            <w:r w:rsidRPr="000614BA">
              <w:rPr>
                <w:rFonts w:ascii="Arial" w:hAnsi="Arial" w:cs="Arial"/>
                <w:sz w:val="20"/>
                <w:szCs w:val="20"/>
                <w:highlight w:val="yellow"/>
                <w:rtl/>
              </w:rPr>
              <w:br/>
              <w:t xml:space="preserve">-ירידה ניכרת </w:t>
            </w:r>
            <w:r w:rsidRPr="000614BA">
              <w:rPr>
                <w:rFonts w:ascii="Arial" w:hAnsi="Arial" w:cs="Arial" w:hint="cs"/>
                <w:sz w:val="20"/>
                <w:szCs w:val="20"/>
                <w:highlight w:val="yellow"/>
                <w:rtl/>
              </w:rPr>
              <w:t>בתאי דם לבנים</w:t>
            </w:r>
            <w:r w:rsidRPr="000614BA">
              <w:rPr>
                <w:rFonts w:ascii="Arial" w:hAnsi="Arial" w:cs="Arial"/>
                <w:sz w:val="20"/>
                <w:szCs w:val="20"/>
                <w:highlight w:val="yellow"/>
                <w:rtl/>
              </w:rPr>
              <w:t xml:space="preserve"> (</w:t>
            </w:r>
            <w:proofErr w:type="spellStart"/>
            <w:r w:rsidRPr="000614BA">
              <w:rPr>
                <w:rFonts w:ascii="Arial" w:hAnsi="Arial" w:cs="Arial"/>
                <w:sz w:val="20"/>
                <w:szCs w:val="20"/>
                <w:highlight w:val="yellow"/>
                <w:rtl/>
              </w:rPr>
              <w:t>אגרנולוציטוזיס</w:t>
            </w:r>
            <w:proofErr w:type="spellEnd"/>
            <w:r w:rsidRPr="000614BA">
              <w:rPr>
                <w:rFonts w:ascii="Arial" w:hAnsi="Arial" w:cs="Arial"/>
                <w:sz w:val="20"/>
                <w:szCs w:val="20"/>
                <w:highlight w:val="yellow"/>
                <w:rtl/>
              </w:rPr>
              <w:t>),</w:t>
            </w:r>
            <w:r w:rsidRPr="000614BA">
              <w:rPr>
                <w:rFonts w:ascii="Arial" w:hAnsi="Arial" w:cs="Arial"/>
                <w:sz w:val="20"/>
                <w:szCs w:val="20"/>
                <w:highlight w:val="yellow"/>
                <w:rtl/>
              </w:rPr>
              <w:br/>
              <w:t xml:space="preserve">- </w:t>
            </w:r>
            <w:r w:rsidRPr="000614BA">
              <w:rPr>
                <w:rFonts w:ascii="Arial" w:hAnsi="Arial" w:cs="Arial" w:hint="cs"/>
                <w:sz w:val="20"/>
                <w:szCs w:val="20"/>
                <w:highlight w:val="yellow"/>
                <w:rtl/>
              </w:rPr>
              <w:t>תגובות אלרגיות חמורות וחמורות בפוטנציה,</w:t>
            </w:r>
            <w:r w:rsidRPr="000614BA">
              <w:rPr>
                <w:rFonts w:ascii="Arial" w:hAnsi="Arial" w:cs="Arial"/>
                <w:sz w:val="20"/>
                <w:szCs w:val="20"/>
                <w:highlight w:val="yellow"/>
                <w:rtl/>
              </w:rPr>
              <w:br/>
              <w:t>- דלקת של כלי דם הקטנים</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w:t>
            </w:r>
            <w:proofErr w:type="spellStart"/>
            <w:r w:rsidRPr="000614BA">
              <w:rPr>
                <w:rFonts w:ascii="Arial" w:hAnsi="Arial" w:cs="Arial"/>
                <w:sz w:val="20"/>
                <w:szCs w:val="20"/>
                <w:highlight w:val="yellow"/>
                <w:rtl/>
              </w:rPr>
              <w:t>וסקוליטי</w:t>
            </w:r>
            <w:r w:rsidRPr="000614BA">
              <w:rPr>
                <w:rFonts w:ascii="Arial" w:hAnsi="Arial" w:cs="Arial" w:hint="cs"/>
                <w:sz w:val="20"/>
                <w:szCs w:val="20"/>
                <w:highlight w:val="yellow"/>
                <w:rtl/>
              </w:rPr>
              <w:t>ס</w:t>
            </w:r>
            <w:proofErr w:type="spellEnd"/>
            <w:r w:rsidRPr="000614BA">
              <w:rPr>
                <w:rFonts w:ascii="Arial" w:hAnsi="Arial" w:cs="Arial" w:hint="cs"/>
                <w:sz w:val="20"/>
                <w:szCs w:val="20"/>
                <w:highlight w:val="yellow"/>
                <w:rtl/>
              </w:rPr>
              <w:t>)</w:t>
            </w:r>
            <w:r w:rsidR="00C10AFC">
              <w:rPr>
                <w:rFonts w:ascii="Arial" w:hAnsi="Arial" w:cs="Arial"/>
                <w:sz w:val="20"/>
                <w:szCs w:val="20"/>
                <w:highlight w:val="yellow"/>
                <w:rtl/>
              </w:rPr>
              <w:t>,</w:t>
            </w:r>
            <w:r w:rsidRPr="000614BA">
              <w:rPr>
                <w:rFonts w:ascii="Arial" w:hAnsi="Arial" w:cs="Arial"/>
                <w:sz w:val="20"/>
                <w:szCs w:val="20"/>
                <w:highlight w:val="yellow"/>
                <w:rtl/>
              </w:rPr>
              <w:br/>
              <w:t xml:space="preserve">- דלקת </w:t>
            </w:r>
            <w:r w:rsidRPr="000614BA">
              <w:rPr>
                <w:rFonts w:ascii="Arial" w:hAnsi="Arial" w:cs="Arial" w:hint="cs"/>
                <w:sz w:val="20"/>
                <w:szCs w:val="20"/>
                <w:highlight w:val="yellow"/>
                <w:rtl/>
              </w:rPr>
              <w:t>ב</w:t>
            </w:r>
            <w:r w:rsidRPr="000614BA">
              <w:rPr>
                <w:rFonts w:ascii="Arial" w:hAnsi="Arial" w:cs="Arial"/>
                <w:sz w:val="20"/>
                <w:szCs w:val="20"/>
                <w:highlight w:val="yellow"/>
                <w:rtl/>
              </w:rPr>
              <w:t>לבלב (</w:t>
            </w:r>
            <w:proofErr w:type="spellStart"/>
            <w:r w:rsidRPr="000614BA">
              <w:rPr>
                <w:rFonts w:ascii="Arial" w:hAnsi="Arial" w:cs="Arial"/>
                <w:sz w:val="20"/>
                <w:szCs w:val="20"/>
                <w:highlight w:val="yellow"/>
                <w:rtl/>
              </w:rPr>
              <w:t>פנקראטיטיס</w:t>
            </w:r>
            <w:proofErr w:type="spellEnd"/>
            <w:r w:rsidRPr="000614BA">
              <w:rPr>
                <w:rFonts w:ascii="Arial" w:hAnsi="Arial" w:cs="Arial"/>
                <w:sz w:val="20"/>
                <w:szCs w:val="20"/>
                <w:highlight w:val="yellow"/>
                <w:rtl/>
              </w:rPr>
              <w:t>),</w:t>
            </w:r>
            <w:r w:rsidRPr="000614BA">
              <w:rPr>
                <w:rFonts w:ascii="Arial" w:hAnsi="Arial" w:cs="Arial"/>
                <w:sz w:val="20"/>
                <w:szCs w:val="20"/>
                <w:highlight w:val="yellow"/>
                <w:rtl/>
              </w:rPr>
              <w:br/>
              <w:t xml:space="preserve">- פגיעה </w:t>
            </w:r>
            <w:r w:rsidRPr="000614BA">
              <w:rPr>
                <w:rFonts w:ascii="Arial" w:hAnsi="Arial" w:cs="Arial" w:hint="cs"/>
                <w:sz w:val="20"/>
                <w:szCs w:val="20"/>
                <w:highlight w:val="yellow"/>
                <w:rtl/>
              </w:rPr>
              <w:t xml:space="preserve">חמורה </w:t>
            </w:r>
            <w:r w:rsidRPr="000614BA">
              <w:rPr>
                <w:rFonts w:ascii="Arial" w:hAnsi="Arial" w:cs="Arial"/>
                <w:sz w:val="20"/>
                <w:szCs w:val="20"/>
                <w:highlight w:val="yellow"/>
                <w:rtl/>
              </w:rPr>
              <w:t xml:space="preserve">בכבד כגון </w:t>
            </w:r>
            <w:r w:rsidRPr="000614BA">
              <w:rPr>
                <w:rFonts w:ascii="Arial" w:hAnsi="Arial" w:cs="Arial" w:hint="cs"/>
                <w:sz w:val="20"/>
                <w:szCs w:val="20"/>
                <w:highlight w:val="yellow"/>
                <w:rtl/>
              </w:rPr>
              <w:t>כשל</w:t>
            </w:r>
            <w:r w:rsidRPr="000614BA">
              <w:rPr>
                <w:rFonts w:ascii="Arial" w:hAnsi="Arial" w:cs="Arial"/>
                <w:sz w:val="20"/>
                <w:szCs w:val="20"/>
                <w:highlight w:val="yellow"/>
                <w:rtl/>
              </w:rPr>
              <w:t xml:space="preserve"> כבד או</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נמק שעלול להיות קטלני,</w:t>
            </w:r>
            <w:r w:rsidRPr="000614BA">
              <w:rPr>
                <w:rFonts w:ascii="Arial" w:hAnsi="Arial" w:cs="Arial"/>
                <w:sz w:val="20"/>
                <w:szCs w:val="20"/>
                <w:highlight w:val="yellow"/>
                <w:rtl/>
              </w:rPr>
              <w:br/>
              <w:t>- תגובות</w:t>
            </w:r>
            <w:r w:rsidRPr="000614BA">
              <w:rPr>
                <w:rFonts w:ascii="Arial" w:hAnsi="Arial" w:cs="Arial" w:hint="cs"/>
                <w:sz w:val="20"/>
                <w:szCs w:val="20"/>
                <w:highlight w:val="yellow"/>
                <w:rtl/>
              </w:rPr>
              <w:t xml:space="preserve"> חמורות, לפעמים</w:t>
            </w:r>
            <w:r w:rsidRPr="000614BA">
              <w:rPr>
                <w:rFonts w:ascii="Arial" w:hAnsi="Arial" w:cs="Arial"/>
                <w:sz w:val="20"/>
                <w:szCs w:val="20"/>
                <w:highlight w:val="yellow"/>
                <w:rtl/>
              </w:rPr>
              <w:t xml:space="preserve"> מסכנות חיים</w:t>
            </w:r>
            <w:r w:rsidRPr="000614BA">
              <w:rPr>
                <w:rFonts w:ascii="Arial" w:hAnsi="Arial" w:cs="Arial" w:hint="cs"/>
                <w:sz w:val="20"/>
                <w:szCs w:val="20"/>
                <w:highlight w:val="yellow"/>
                <w:rtl/>
              </w:rPr>
              <w:t xml:space="preserve"> (</w:t>
            </w:r>
            <w:r w:rsidRPr="000614BA">
              <w:rPr>
                <w:rFonts w:ascii="Arial" w:hAnsi="Arial" w:cs="Arial"/>
                <w:sz w:val="20"/>
                <w:szCs w:val="20"/>
                <w:highlight w:val="yellow"/>
              </w:rPr>
              <w:t xml:space="preserve">Stevens-Johnson syndrome, toxic epidermal </w:t>
            </w:r>
            <w:proofErr w:type="spellStart"/>
            <w:r w:rsidRPr="000614BA">
              <w:rPr>
                <w:rFonts w:ascii="Arial" w:hAnsi="Arial" w:cs="Arial"/>
                <w:sz w:val="20"/>
                <w:szCs w:val="20"/>
                <w:highlight w:val="yellow"/>
              </w:rPr>
              <w:t>necrolysis</w:t>
            </w:r>
            <w:proofErr w:type="spellEnd"/>
            <w:r w:rsidRPr="000614BA">
              <w:rPr>
                <w:rFonts w:ascii="Arial" w:hAnsi="Arial" w:cs="Arial"/>
                <w:sz w:val="20"/>
                <w:szCs w:val="20"/>
                <w:highlight w:val="yellow"/>
              </w:rPr>
              <w:t xml:space="preserve">, erythema </w:t>
            </w:r>
            <w:proofErr w:type="spellStart"/>
            <w:r w:rsidRPr="000614BA">
              <w:rPr>
                <w:rFonts w:ascii="Arial" w:hAnsi="Arial" w:cs="Arial"/>
                <w:sz w:val="20"/>
                <w:szCs w:val="20"/>
                <w:highlight w:val="yellow"/>
              </w:rPr>
              <w:t>multiforme</w:t>
            </w:r>
            <w:proofErr w:type="spellEnd"/>
            <w:r w:rsidRPr="000614BA">
              <w:rPr>
                <w:rFonts w:ascii="Arial" w:hAnsi="Arial" w:cs="Arial" w:hint="cs"/>
                <w:sz w:val="20"/>
                <w:szCs w:val="20"/>
                <w:highlight w:val="yellow"/>
                <w:rtl/>
              </w:rPr>
              <w:t>)</w:t>
            </w:r>
          </w:p>
          <w:p w:rsidR="000614BA" w:rsidRPr="000614BA" w:rsidRDefault="000614BA" w:rsidP="000614BA">
            <w:pPr>
              <w:jc w:val="both"/>
              <w:textAlignment w:val="top"/>
              <w:rPr>
                <w:rFonts w:ascii="Arial" w:hAnsi="Arial" w:cs="Arial"/>
                <w:sz w:val="20"/>
                <w:szCs w:val="20"/>
                <w:highlight w:val="yellow"/>
              </w:rPr>
            </w:pPr>
          </w:p>
          <w:p w:rsidR="003237C6" w:rsidRPr="00D75B32" w:rsidRDefault="000614BA" w:rsidP="000614BA">
            <w:pPr>
              <w:rPr>
                <w:rFonts w:ascii="Arial" w:hAnsi="Arial" w:cs="Arial"/>
                <w:b/>
                <w:bCs/>
                <w:sz w:val="16"/>
                <w:szCs w:val="16"/>
                <w:rtl/>
                <w:lang w:eastAsia="en-US"/>
              </w:rPr>
            </w:pPr>
            <w:r w:rsidRPr="000614BA">
              <w:rPr>
                <w:rFonts w:ascii="Arial" w:hAnsi="Arial" w:cs="Arial"/>
                <w:sz w:val="20"/>
                <w:szCs w:val="20"/>
                <w:highlight w:val="yellow"/>
                <w:rtl/>
              </w:rPr>
              <w:t>תופעות לוואי אחר</w:t>
            </w:r>
            <w:r w:rsidRPr="000614BA">
              <w:rPr>
                <w:rFonts w:ascii="Arial" w:hAnsi="Arial" w:cs="Arial" w:hint="cs"/>
                <w:sz w:val="20"/>
                <w:szCs w:val="20"/>
                <w:highlight w:val="yellow"/>
                <w:rtl/>
              </w:rPr>
              <w:t>ות</w:t>
            </w:r>
            <w:r w:rsidRPr="000614BA">
              <w:rPr>
                <w:rFonts w:ascii="Arial" w:hAnsi="Arial" w:cs="Arial"/>
                <w:sz w:val="20"/>
                <w:szCs w:val="20"/>
                <w:highlight w:val="yellow"/>
                <w:rtl/>
              </w:rPr>
              <w:t xml:space="preserve"> כגון אי ספיקת כליות,</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ירידה</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ברמת חומצ</w:t>
            </w:r>
            <w:r w:rsidRPr="000614BA">
              <w:rPr>
                <w:rFonts w:ascii="Arial" w:hAnsi="Arial" w:cs="Arial" w:hint="cs"/>
                <w:sz w:val="20"/>
                <w:szCs w:val="20"/>
                <w:highlight w:val="yellow"/>
                <w:rtl/>
              </w:rPr>
              <w:t>ה אורית בדם, פגיעה ב</w:t>
            </w:r>
            <w:r w:rsidRPr="000614BA">
              <w:rPr>
                <w:rFonts w:ascii="Arial" w:hAnsi="Arial" w:cs="Arial"/>
                <w:sz w:val="20"/>
                <w:szCs w:val="20"/>
                <w:highlight w:val="yellow"/>
                <w:rtl/>
              </w:rPr>
              <w:t xml:space="preserve">פוריות </w:t>
            </w:r>
            <w:r w:rsidRPr="000614BA">
              <w:rPr>
                <w:rFonts w:ascii="Arial" w:hAnsi="Arial" w:cs="Arial" w:hint="cs"/>
                <w:sz w:val="20"/>
                <w:szCs w:val="20"/>
                <w:highlight w:val="yellow"/>
                <w:rtl/>
              </w:rPr>
              <w:t>ה</w:t>
            </w:r>
            <w:r w:rsidRPr="000614BA">
              <w:rPr>
                <w:rFonts w:ascii="Arial" w:hAnsi="Arial" w:cs="Arial"/>
                <w:sz w:val="20"/>
                <w:szCs w:val="20"/>
                <w:highlight w:val="yellow"/>
                <w:rtl/>
              </w:rPr>
              <w:t>גבר (</w:t>
            </w:r>
            <w:r w:rsidRPr="000614BA">
              <w:rPr>
                <w:rFonts w:ascii="Arial" w:hAnsi="Arial" w:cs="Arial" w:hint="cs"/>
                <w:sz w:val="20"/>
                <w:szCs w:val="20"/>
                <w:highlight w:val="yellow"/>
                <w:rtl/>
              </w:rPr>
              <w:t xml:space="preserve">שהנה </w:t>
            </w:r>
            <w:r w:rsidRPr="000614BA">
              <w:rPr>
                <w:rFonts w:ascii="Arial" w:hAnsi="Arial" w:cs="Arial"/>
                <w:sz w:val="20"/>
                <w:szCs w:val="20"/>
                <w:highlight w:val="yellow"/>
                <w:rtl/>
              </w:rPr>
              <w:t>הפי</w:t>
            </w:r>
            <w:r w:rsidRPr="000614BA">
              <w:rPr>
                <w:rFonts w:ascii="Arial" w:hAnsi="Arial" w:cs="Arial" w:hint="cs"/>
                <w:sz w:val="20"/>
                <w:szCs w:val="20"/>
                <w:highlight w:val="yellow"/>
                <w:rtl/>
              </w:rPr>
              <w:t>כה עם הפסקת הטיפול בתרופה</w:t>
            </w:r>
            <w:r w:rsidRPr="000614BA">
              <w:rPr>
                <w:rFonts w:ascii="Arial" w:hAnsi="Arial" w:cs="Arial"/>
                <w:sz w:val="20"/>
                <w:szCs w:val="20"/>
                <w:highlight w:val="yellow"/>
                <w:rtl/>
              </w:rPr>
              <w:t>),</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זאבת עורית (מאופיינת בפריחה / אודם</w:t>
            </w:r>
            <w:r w:rsidRPr="000614BA">
              <w:rPr>
                <w:rFonts w:ascii="Arial" w:hAnsi="Arial" w:cs="Arial" w:hint="cs"/>
                <w:sz w:val="20"/>
                <w:szCs w:val="20"/>
                <w:highlight w:val="yellow"/>
                <w:rtl/>
              </w:rPr>
              <w:t xml:space="preserve"> בא</w:t>
            </w:r>
            <w:r w:rsidRPr="000614BA">
              <w:rPr>
                <w:rFonts w:ascii="Arial" w:hAnsi="Arial" w:cs="Arial"/>
                <w:sz w:val="20"/>
                <w:szCs w:val="20"/>
                <w:highlight w:val="yellow"/>
                <w:rtl/>
              </w:rPr>
              <w:t xml:space="preserve">זורי </w:t>
            </w:r>
            <w:r w:rsidRPr="000614BA">
              <w:rPr>
                <w:rFonts w:ascii="Arial" w:hAnsi="Arial" w:cs="Arial" w:hint="cs"/>
                <w:sz w:val="20"/>
                <w:szCs w:val="20"/>
                <w:highlight w:val="yellow"/>
                <w:rtl/>
              </w:rPr>
              <w:t>ה</w:t>
            </w:r>
            <w:r w:rsidRPr="000614BA">
              <w:rPr>
                <w:rFonts w:ascii="Arial" w:hAnsi="Arial" w:cs="Arial"/>
                <w:sz w:val="20"/>
                <w:szCs w:val="20"/>
                <w:highlight w:val="yellow"/>
                <w:rtl/>
              </w:rPr>
              <w:t>עור</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שנחשפים לאור)</w:t>
            </w:r>
            <w:r w:rsidRPr="000614BA">
              <w:rPr>
                <w:rFonts w:ascii="Arial" w:hAnsi="Arial" w:cs="Arial" w:hint="cs"/>
                <w:sz w:val="20"/>
                <w:szCs w:val="20"/>
                <w:highlight w:val="yellow"/>
                <w:rtl/>
              </w:rPr>
              <w:t xml:space="preserve">, </w:t>
            </w:r>
            <w:r w:rsidRPr="000614BA">
              <w:rPr>
                <w:rFonts w:ascii="Arial" w:hAnsi="Arial" w:cs="Arial"/>
                <w:sz w:val="20"/>
                <w:szCs w:val="20"/>
                <w:highlight w:val="yellow"/>
                <w:rtl/>
              </w:rPr>
              <w:t>פסוריאזיס ( חדש</w:t>
            </w:r>
            <w:r w:rsidRPr="000614BA">
              <w:rPr>
                <w:rFonts w:ascii="Arial" w:hAnsi="Arial" w:cs="Arial" w:hint="cs"/>
                <w:sz w:val="20"/>
                <w:szCs w:val="20"/>
                <w:highlight w:val="yellow"/>
                <w:rtl/>
              </w:rPr>
              <w:t>ה</w:t>
            </w:r>
            <w:r w:rsidRPr="000614BA">
              <w:rPr>
                <w:rFonts w:ascii="Arial" w:hAnsi="Arial" w:cs="Arial"/>
                <w:sz w:val="20"/>
                <w:szCs w:val="20"/>
                <w:highlight w:val="yellow"/>
                <w:rtl/>
              </w:rPr>
              <w:t xml:space="preserve"> או </w:t>
            </w:r>
            <w:r w:rsidRPr="000614BA">
              <w:rPr>
                <w:rFonts w:ascii="Arial" w:hAnsi="Arial" w:cs="Arial" w:hint="cs"/>
                <w:sz w:val="20"/>
                <w:szCs w:val="20"/>
                <w:highlight w:val="yellow"/>
                <w:rtl/>
              </w:rPr>
              <w:t>מוחמרת</w:t>
            </w:r>
            <w:r w:rsidRPr="000614BA">
              <w:rPr>
                <w:rFonts w:ascii="Arial" w:hAnsi="Arial" w:cs="Arial"/>
                <w:sz w:val="20"/>
                <w:szCs w:val="20"/>
                <w:highlight w:val="yellow"/>
                <w:rtl/>
              </w:rPr>
              <w:t>)</w:t>
            </w:r>
            <w:r w:rsidRPr="000614BA">
              <w:rPr>
                <w:rFonts w:ascii="Arial" w:hAnsi="Arial" w:cs="Arial" w:hint="cs"/>
                <w:sz w:val="20"/>
                <w:szCs w:val="20"/>
                <w:highlight w:val="yellow"/>
                <w:rtl/>
              </w:rPr>
              <w:t xml:space="preserve">, או תגובה </w:t>
            </w:r>
            <w:r w:rsidR="00C10AFC" w:rsidRPr="0077059B">
              <w:rPr>
                <w:rFonts w:ascii="Arial" w:hAnsi="Arial" w:cs="Arial" w:hint="cs"/>
                <w:sz w:val="20"/>
                <w:szCs w:val="20"/>
                <w:highlight w:val="yellow"/>
                <w:rtl/>
              </w:rPr>
              <w:t xml:space="preserve">או </w:t>
            </w:r>
            <w:r w:rsidR="00C10AFC" w:rsidRPr="00C10AFC">
              <w:rPr>
                <w:rFonts w:ascii="Arial" w:hAnsi="Arial" w:cs="Arial" w:hint="cs"/>
                <w:sz w:val="20"/>
                <w:szCs w:val="20"/>
                <w:highlight w:val="yellow"/>
                <w:rtl/>
              </w:rPr>
              <w:t xml:space="preserve">תגובה אלרגית חמורה לתרופה הנקראת </w:t>
            </w:r>
            <w:r w:rsidR="00C10AFC" w:rsidRPr="00C10AFC">
              <w:rPr>
                <w:rFonts w:ascii="Arial" w:hAnsi="Arial" w:cs="Arial"/>
                <w:sz w:val="20"/>
                <w:szCs w:val="20"/>
                <w:highlight w:val="yellow"/>
              </w:rPr>
              <w:t>DRESS</w:t>
            </w:r>
            <w:r w:rsidR="00C10AFC" w:rsidRPr="00C10AFC">
              <w:rPr>
                <w:rFonts w:ascii="Arial" w:hAnsi="Arial" w:cs="Arial" w:hint="cs"/>
                <w:sz w:val="20"/>
                <w:szCs w:val="20"/>
                <w:highlight w:val="yellow"/>
                <w:rtl/>
              </w:rPr>
              <w:t xml:space="preserve"> (ראה בסעיף 2 אזהרות מיוחדות הנוגעות לשימוש בתרופה)</w:t>
            </w:r>
            <w:r w:rsidRPr="00C10AFC">
              <w:rPr>
                <w:rFonts w:ascii="Arial" w:hAnsi="Arial" w:cs="Arial" w:hint="cs"/>
                <w:sz w:val="20"/>
                <w:szCs w:val="20"/>
                <w:highlight w:val="yellow"/>
                <w:rtl/>
              </w:rPr>
              <w:t>,</w:t>
            </w:r>
            <w:r w:rsidRPr="00C10AFC">
              <w:rPr>
                <w:rFonts w:ascii="Arial" w:hAnsi="Arial" w:cs="Arial"/>
                <w:sz w:val="20"/>
                <w:szCs w:val="20"/>
                <w:highlight w:val="yellow"/>
                <w:rtl/>
              </w:rPr>
              <w:t>עלול</w:t>
            </w:r>
            <w:r w:rsidRPr="00C10AFC">
              <w:rPr>
                <w:rFonts w:ascii="Arial" w:hAnsi="Arial" w:cs="Arial" w:hint="cs"/>
                <w:sz w:val="20"/>
                <w:szCs w:val="20"/>
                <w:highlight w:val="yellow"/>
                <w:rtl/>
              </w:rPr>
              <w:t>ות</w:t>
            </w:r>
            <w:r w:rsidRPr="00C10AFC">
              <w:rPr>
                <w:rFonts w:ascii="Arial" w:hAnsi="Arial" w:cs="Arial"/>
                <w:sz w:val="20"/>
                <w:szCs w:val="20"/>
                <w:highlight w:val="yellow"/>
                <w:rtl/>
              </w:rPr>
              <w:t xml:space="preserve"> </w:t>
            </w:r>
            <w:r w:rsidRPr="000614BA">
              <w:rPr>
                <w:rFonts w:ascii="Arial" w:hAnsi="Arial" w:cs="Arial"/>
                <w:sz w:val="20"/>
                <w:szCs w:val="20"/>
                <w:highlight w:val="yellow"/>
                <w:rtl/>
              </w:rPr>
              <w:t>להתרחש</w:t>
            </w:r>
            <w:r w:rsidRPr="000614BA">
              <w:rPr>
                <w:rFonts w:ascii="Arial" w:hAnsi="Arial" w:cs="Arial" w:hint="cs"/>
                <w:sz w:val="20"/>
                <w:szCs w:val="20"/>
                <w:highlight w:val="yellow"/>
                <w:rtl/>
              </w:rPr>
              <w:t xml:space="preserve"> ב</w:t>
            </w:r>
            <w:r w:rsidRPr="000614BA">
              <w:rPr>
                <w:rFonts w:ascii="Arial" w:hAnsi="Arial" w:cs="Arial"/>
                <w:sz w:val="20"/>
                <w:szCs w:val="20"/>
                <w:highlight w:val="yellow"/>
                <w:rtl/>
              </w:rPr>
              <w:t>תדירות לא ידועה.</w:t>
            </w:r>
            <w:r w:rsidRPr="000614BA">
              <w:rPr>
                <w:rFonts w:ascii="Arial" w:hAnsi="Arial" w:cs="Arial"/>
                <w:sz w:val="20"/>
                <w:szCs w:val="20"/>
                <w:highlight w:val="yellow"/>
                <w:rtl/>
              </w:rPr>
              <w:br/>
            </w:r>
          </w:p>
        </w:tc>
      </w:tr>
    </w:tbl>
    <w:p w:rsidR="00974500" w:rsidRPr="00086105" w:rsidRDefault="00974500" w:rsidP="00974500">
      <w:pPr>
        <w:ind w:left="-143" w:right="-142"/>
        <w:rPr>
          <w:rFonts w:asciiTheme="minorBidi" w:hAnsiTheme="minorBidi" w:cstheme="minorBidi"/>
          <w:sz w:val="22"/>
          <w:szCs w:val="22"/>
          <w:rtl/>
          <w:lang w:val="en-GB" w:eastAsia="de-DE"/>
        </w:rPr>
      </w:pPr>
    </w:p>
    <w:p w:rsidR="00281344" w:rsidRDefault="00281344" w:rsidP="00A339F4">
      <w:pPr>
        <w:ind w:left="-143" w:right="-142"/>
        <w:rPr>
          <w:rFonts w:asciiTheme="minorBidi" w:hAnsiTheme="minorBidi" w:cstheme="minorBidi"/>
          <w:sz w:val="22"/>
          <w:szCs w:val="22"/>
          <w:rtl/>
          <w:lang w:val="en-GB" w:eastAsia="de-DE"/>
        </w:rPr>
      </w:pPr>
    </w:p>
    <w:p w:rsidR="00A339F4" w:rsidRDefault="00A339F4" w:rsidP="00A339F4">
      <w:pPr>
        <w:ind w:left="-143" w:right="-142"/>
        <w:rPr>
          <w:rFonts w:asciiTheme="minorBidi" w:hAnsiTheme="minorBidi" w:cstheme="minorBidi"/>
          <w:sz w:val="22"/>
          <w:szCs w:val="22"/>
          <w:rtl/>
          <w:lang w:val="en-GB" w:eastAsia="de-DE"/>
        </w:rPr>
      </w:pPr>
      <w:r w:rsidRPr="00086105">
        <w:rPr>
          <w:rFonts w:asciiTheme="minorBidi" w:hAnsiTheme="minorBidi" w:cstheme="minorBidi"/>
          <w:sz w:val="22"/>
          <w:szCs w:val="22"/>
          <w:rtl/>
          <w:lang w:val="en-GB" w:eastAsia="de-DE"/>
        </w:rPr>
        <w:t xml:space="preserve">מצ"ב העלון, שבו מסומנות </w:t>
      </w:r>
      <w:proofErr w:type="spellStart"/>
      <w:r w:rsidRPr="00086105">
        <w:rPr>
          <w:rFonts w:asciiTheme="minorBidi" w:hAnsiTheme="minorBidi" w:cstheme="minorBidi"/>
          <w:sz w:val="22"/>
          <w:szCs w:val="22"/>
          <w:rtl/>
          <w:lang w:val="en-GB" w:eastAsia="de-DE"/>
        </w:rPr>
        <w:t>ההחמרות</w:t>
      </w:r>
      <w:proofErr w:type="spellEnd"/>
      <w:r w:rsidRPr="00086105">
        <w:rPr>
          <w:rFonts w:asciiTheme="minorBidi" w:hAnsiTheme="minorBidi" w:cstheme="minorBidi"/>
          <w:sz w:val="22"/>
          <w:szCs w:val="22"/>
          <w:rtl/>
          <w:lang w:val="en-GB" w:eastAsia="de-DE"/>
        </w:rPr>
        <w:t xml:space="preserve"> המבוקשות </w:t>
      </w:r>
      <w:r w:rsidRPr="00086105">
        <w:rPr>
          <w:rFonts w:asciiTheme="minorBidi" w:hAnsiTheme="minorBidi" w:cstheme="minorBidi"/>
          <w:sz w:val="22"/>
          <w:szCs w:val="22"/>
          <w:highlight w:val="yellow"/>
          <w:rtl/>
          <w:lang w:val="en-GB" w:eastAsia="de-DE"/>
        </w:rPr>
        <w:t>על רקע צהוב.</w:t>
      </w:r>
    </w:p>
    <w:p w:rsidR="00A339F4" w:rsidRDefault="00A339F4" w:rsidP="00A339F4">
      <w:pPr>
        <w:ind w:left="-143" w:right="-142"/>
        <w:rPr>
          <w:rFonts w:asciiTheme="minorBidi" w:hAnsiTheme="minorBidi" w:cstheme="minorBidi"/>
          <w:strike/>
          <w:sz w:val="22"/>
          <w:szCs w:val="22"/>
          <w:rtl/>
          <w:lang w:val="en-GB" w:eastAsia="de-DE"/>
        </w:rPr>
      </w:pPr>
      <w:bookmarkStart w:id="0" w:name="_GoBack"/>
      <w:bookmarkEnd w:id="0"/>
    </w:p>
    <w:p w:rsidR="00A339F4" w:rsidRPr="003F786A" w:rsidRDefault="00A339F4" w:rsidP="003F786A">
      <w:pPr>
        <w:ind w:left="-143" w:right="-142"/>
        <w:rPr>
          <w:rFonts w:asciiTheme="minorBidi" w:hAnsiTheme="minorBidi" w:cstheme="minorBidi"/>
          <w:sz w:val="22"/>
          <w:szCs w:val="22"/>
          <w:rtl/>
          <w:lang w:val="en-GB" w:eastAsia="de-DE"/>
        </w:rPr>
      </w:pPr>
      <w:r w:rsidRPr="003F786A">
        <w:rPr>
          <w:rFonts w:asciiTheme="minorBidi" w:hAnsiTheme="minorBidi" w:cstheme="minorBidi"/>
          <w:sz w:val="22"/>
          <w:szCs w:val="22"/>
          <w:rtl/>
          <w:lang w:val="en-GB" w:eastAsia="de-DE"/>
        </w:rPr>
        <w:t xml:space="preserve">שינויים שאינם בגדר </w:t>
      </w:r>
      <w:proofErr w:type="spellStart"/>
      <w:r w:rsidRPr="003F786A">
        <w:rPr>
          <w:rFonts w:asciiTheme="minorBidi" w:hAnsiTheme="minorBidi" w:cstheme="minorBidi"/>
          <w:sz w:val="22"/>
          <w:szCs w:val="22"/>
          <w:rtl/>
          <w:lang w:val="en-GB" w:eastAsia="de-DE"/>
        </w:rPr>
        <w:t>החמרות</w:t>
      </w:r>
      <w:proofErr w:type="spellEnd"/>
      <w:r w:rsidRPr="003F786A">
        <w:rPr>
          <w:rFonts w:asciiTheme="minorBidi" w:hAnsiTheme="minorBidi" w:cstheme="minorBidi"/>
          <w:sz w:val="22"/>
          <w:szCs w:val="22"/>
          <w:rtl/>
          <w:lang w:val="en-GB" w:eastAsia="de-DE"/>
        </w:rPr>
        <w:t xml:space="preserve"> סומנו (</w:t>
      </w:r>
      <w:r w:rsidRPr="003F786A">
        <w:rPr>
          <w:rFonts w:asciiTheme="minorBidi" w:hAnsiTheme="minorBidi" w:cstheme="minorBidi"/>
          <w:sz w:val="22"/>
          <w:szCs w:val="22"/>
          <w:u w:val="single"/>
          <w:rtl/>
          <w:lang w:val="en-GB" w:eastAsia="de-DE"/>
        </w:rPr>
        <w:t>בעלון</w:t>
      </w:r>
      <w:r w:rsidRPr="003F786A">
        <w:rPr>
          <w:rFonts w:asciiTheme="minorBidi" w:hAnsiTheme="minorBidi" w:cstheme="minorBidi"/>
          <w:sz w:val="22"/>
          <w:szCs w:val="22"/>
          <w:rtl/>
          <w:lang w:val="en-GB" w:eastAsia="de-DE"/>
        </w:rPr>
        <w:t>) ב</w:t>
      </w:r>
      <w:r w:rsidRPr="003F786A">
        <w:rPr>
          <w:rFonts w:asciiTheme="minorBidi" w:hAnsiTheme="minorBidi" w:cstheme="minorBidi" w:hint="cs"/>
          <w:sz w:val="22"/>
          <w:szCs w:val="22"/>
          <w:rtl/>
          <w:lang w:val="en-GB" w:eastAsia="de-DE"/>
        </w:rPr>
        <w:t xml:space="preserve">צבע </w:t>
      </w:r>
      <w:r w:rsidR="003F786A" w:rsidRPr="003F786A">
        <w:rPr>
          <w:rFonts w:asciiTheme="minorBidi" w:hAnsiTheme="minorBidi" w:cstheme="minorBidi" w:hint="cs"/>
          <w:sz w:val="22"/>
          <w:szCs w:val="22"/>
          <w:highlight w:val="green"/>
          <w:rtl/>
          <w:lang w:val="en-GB" w:eastAsia="de-DE"/>
        </w:rPr>
        <w:t>ירוק</w:t>
      </w:r>
      <w:r w:rsidRPr="003F786A">
        <w:rPr>
          <w:rFonts w:asciiTheme="minorBidi" w:hAnsiTheme="minorBidi" w:cstheme="minorBidi" w:hint="cs"/>
          <w:sz w:val="22"/>
          <w:szCs w:val="22"/>
          <w:rtl/>
          <w:lang w:val="en-GB" w:eastAsia="de-DE"/>
        </w:rPr>
        <w:t>.</w:t>
      </w:r>
    </w:p>
    <w:p w:rsidR="00A339F4" w:rsidRPr="00086105" w:rsidRDefault="00A339F4" w:rsidP="00A339F4">
      <w:pPr>
        <w:ind w:left="-143" w:right="-142"/>
        <w:rPr>
          <w:rFonts w:asciiTheme="minorBidi" w:hAnsiTheme="minorBidi" w:cstheme="minorBidi"/>
          <w:sz w:val="22"/>
          <w:szCs w:val="22"/>
          <w:rtl/>
          <w:lang w:val="en-GB" w:eastAsia="de-DE"/>
        </w:rPr>
      </w:pPr>
    </w:p>
    <w:p w:rsidR="00A339F4" w:rsidRPr="00086105" w:rsidRDefault="00A339F4" w:rsidP="001F2289">
      <w:pPr>
        <w:ind w:left="-143" w:right="-142"/>
        <w:rPr>
          <w:rFonts w:asciiTheme="minorBidi" w:hAnsiTheme="minorBidi" w:cstheme="minorBidi"/>
          <w:sz w:val="22"/>
          <w:szCs w:val="22"/>
          <w:u w:val="single"/>
          <w:rtl/>
          <w:lang w:val="en-GB" w:eastAsia="de-DE"/>
        </w:rPr>
      </w:pPr>
      <w:r>
        <w:rPr>
          <w:rFonts w:asciiTheme="minorBidi" w:hAnsiTheme="minorBidi" w:cstheme="minorBidi" w:hint="cs"/>
          <w:sz w:val="22"/>
          <w:szCs w:val="22"/>
          <w:rtl/>
          <w:lang w:val="en-GB" w:eastAsia="de-DE"/>
        </w:rPr>
        <w:t xml:space="preserve">העלון </w:t>
      </w:r>
      <w:r w:rsidRPr="00086105">
        <w:rPr>
          <w:rFonts w:asciiTheme="minorBidi" w:hAnsiTheme="minorBidi" w:cstheme="minorBidi"/>
          <w:sz w:val="22"/>
          <w:szCs w:val="22"/>
          <w:rtl/>
          <w:lang w:val="en-GB" w:eastAsia="de-DE"/>
        </w:rPr>
        <w:t xml:space="preserve">הועבר בדואר אלקטרוני בתאריך  </w:t>
      </w:r>
      <w:r w:rsidR="00141E13">
        <w:rPr>
          <w:rFonts w:asciiTheme="minorBidi" w:hAnsiTheme="minorBidi" w:cstheme="minorBidi"/>
          <w:b/>
          <w:bCs/>
          <w:sz w:val="22"/>
          <w:szCs w:val="22"/>
          <w:u w:val="single"/>
          <w:lang w:val="en-GB" w:eastAsia="de-DE"/>
        </w:rPr>
        <w:t>2</w:t>
      </w:r>
      <w:r w:rsidR="001F2289">
        <w:rPr>
          <w:rFonts w:asciiTheme="minorBidi" w:hAnsiTheme="minorBidi" w:cstheme="minorBidi"/>
          <w:b/>
          <w:bCs/>
          <w:sz w:val="22"/>
          <w:szCs w:val="22"/>
          <w:u w:val="single"/>
          <w:lang w:val="en-GB" w:eastAsia="de-DE"/>
        </w:rPr>
        <w:t>7</w:t>
      </w:r>
      <w:r>
        <w:rPr>
          <w:rFonts w:asciiTheme="minorBidi" w:hAnsiTheme="minorBidi" w:cstheme="minorBidi"/>
          <w:b/>
          <w:bCs/>
          <w:sz w:val="22"/>
          <w:szCs w:val="22"/>
          <w:u w:val="single"/>
          <w:lang w:val="en-GB" w:eastAsia="de-DE"/>
        </w:rPr>
        <w:t>/04</w:t>
      </w:r>
      <w:r w:rsidRPr="00DD3AAB">
        <w:rPr>
          <w:rFonts w:asciiTheme="minorBidi" w:hAnsiTheme="minorBidi" w:cstheme="minorBidi"/>
          <w:b/>
          <w:bCs/>
          <w:sz w:val="22"/>
          <w:szCs w:val="22"/>
          <w:u w:val="single"/>
          <w:lang w:val="en-GB" w:eastAsia="de-DE"/>
        </w:rPr>
        <w:t>/1</w:t>
      </w:r>
      <w:r>
        <w:rPr>
          <w:rFonts w:asciiTheme="minorBidi" w:hAnsiTheme="minorBidi" w:cstheme="minorBidi"/>
          <w:b/>
          <w:bCs/>
          <w:sz w:val="22"/>
          <w:szCs w:val="22"/>
          <w:u w:val="single"/>
          <w:lang w:val="en-GB" w:eastAsia="de-DE"/>
        </w:rPr>
        <w:t>4</w:t>
      </w:r>
    </w:p>
    <w:p w:rsidR="00A339F4" w:rsidRPr="00086105" w:rsidRDefault="00A339F4" w:rsidP="00A339F4">
      <w:pPr>
        <w:ind w:left="-143" w:right="-142"/>
        <w:rPr>
          <w:rFonts w:asciiTheme="minorBidi" w:hAnsiTheme="minorBidi" w:cstheme="minorBidi"/>
          <w:sz w:val="22"/>
          <w:szCs w:val="22"/>
          <w:rtl/>
          <w:lang w:val="en-GB" w:eastAsia="de-DE"/>
        </w:rPr>
      </w:pPr>
    </w:p>
    <w:sectPr w:rsidR="00A339F4" w:rsidRPr="00086105">
      <w:pgSz w:w="11906" w:h="16838"/>
      <w:pgMar w:top="1440" w:right="1800" w:bottom="1440"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avid Transparent">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74E"/>
    <w:multiLevelType w:val="hybridMultilevel"/>
    <w:tmpl w:val="DE56247C"/>
    <w:lvl w:ilvl="0" w:tplc="74C41D36">
      <w:start w:val="2"/>
      <w:numFmt w:val="bullet"/>
      <w:lvlText w:val=""/>
      <w:lvlJc w:val="left"/>
      <w:pPr>
        <w:tabs>
          <w:tab w:val="num" w:pos="262"/>
        </w:tabs>
        <w:ind w:left="262" w:hanging="405"/>
      </w:pPr>
      <w:rPr>
        <w:rFonts w:ascii="Wingdings" w:hAnsi="Wingdings" w:cs="Miriam" w:hint="default"/>
        <w:sz w:val="40"/>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1">
    <w:nsid w:val="0A5B63DD"/>
    <w:multiLevelType w:val="multilevel"/>
    <w:tmpl w:val="E8FEED7A"/>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F1144A"/>
    <w:multiLevelType w:val="hybridMultilevel"/>
    <w:tmpl w:val="3F8427A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654C14"/>
    <w:multiLevelType w:val="hybridMultilevel"/>
    <w:tmpl w:val="2506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845C6"/>
    <w:multiLevelType w:val="hybridMultilevel"/>
    <w:tmpl w:val="F6E09F92"/>
    <w:lvl w:ilvl="0" w:tplc="BBFE8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05E6E"/>
    <w:multiLevelType w:val="hybridMultilevel"/>
    <w:tmpl w:val="FC0E62AC"/>
    <w:lvl w:ilvl="0" w:tplc="74C41D36">
      <w:start w:val="2"/>
      <w:numFmt w:val="bullet"/>
      <w:lvlText w:val=""/>
      <w:lvlJc w:val="left"/>
      <w:pPr>
        <w:ind w:left="720" w:hanging="360"/>
      </w:pPr>
      <w:rPr>
        <w:rFonts w:ascii="Wingdings" w:hAnsi="Wingdings" w:cs="Miriam"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2424"/>
    <w:multiLevelType w:val="hybridMultilevel"/>
    <w:tmpl w:val="3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873ED"/>
    <w:multiLevelType w:val="hybridMultilevel"/>
    <w:tmpl w:val="A074184C"/>
    <w:lvl w:ilvl="0" w:tplc="7222F78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1A68E8"/>
    <w:multiLevelType w:val="hybridMultilevel"/>
    <w:tmpl w:val="4FF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166BC"/>
    <w:multiLevelType w:val="hybridMultilevel"/>
    <w:tmpl w:val="DE56247C"/>
    <w:lvl w:ilvl="0" w:tplc="E25A1F48">
      <w:start w:val="2"/>
      <w:numFmt w:val="bullet"/>
      <w:lvlText w:val=""/>
      <w:lvlJc w:val="left"/>
      <w:pPr>
        <w:tabs>
          <w:tab w:val="num" w:pos="262"/>
        </w:tabs>
        <w:ind w:left="262" w:hanging="405"/>
      </w:pPr>
      <w:rPr>
        <w:rFonts w:ascii="Wingdings" w:hAnsi="Wingdings" w:cs="Miriam" w:hint="default"/>
        <w:sz w:val="36"/>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10">
    <w:nsid w:val="3C11220B"/>
    <w:multiLevelType w:val="hybridMultilevel"/>
    <w:tmpl w:val="FE84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60D37"/>
    <w:multiLevelType w:val="hybridMultilevel"/>
    <w:tmpl w:val="4C6E8F4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DD1BE3"/>
    <w:multiLevelType w:val="hybridMultilevel"/>
    <w:tmpl w:val="FC169B82"/>
    <w:lvl w:ilvl="0" w:tplc="220CA1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B7AD7"/>
    <w:multiLevelType w:val="hybridMultilevel"/>
    <w:tmpl w:val="0D0A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65CC1"/>
    <w:multiLevelType w:val="hybridMultilevel"/>
    <w:tmpl w:val="2CB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2730F"/>
    <w:multiLevelType w:val="hybridMultilevel"/>
    <w:tmpl w:val="2B189C5C"/>
    <w:lvl w:ilvl="0" w:tplc="2A1E24A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6B9AF"/>
    <w:multiLevelType w:val="hybridMultilevel"/>
    <w:tmpl w:val="965A74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C7710BF"/>
    <w:multiLevelType w:val="hybridMultilevel"/>
    <w:tmpl w:val="35A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056F2"/>
    <w:multiLevelType w:val="hybridMultilevel"/>
    <w:tmpl w:val="3E7A5B5E"/>
    <w:lvl w:ilvl="0" w:tplc="B198C2A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6322B"/>
    <w:multiLevelType w:val="hybridMultilevel"/>
    <w:tmpl w:val="EABCAE36"/>
    <w:lvl w:ilvl="0" w:tplc="80ACC2B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211E19"/>
    <w:multiLevelType w:val="hybridMultilevel"/>
    <w:tmpl w:val="B0ECBD18"/>
    <w:lvl w:ilvl="0" w:tplc="BBFE8D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B419AE"/>
    <w:multiLevelType w:val="hybridMultilevel"/>
    <w:tmpl w:val="9CFABBA0"/>
    <w:lvl w:ilvl="0" w:tplc="74C41D36">
      <w:start w:val="2"/>
      <w:numFmt w:val="bullet"/>
      <w:lvlText w:val=""/>
      <w:lvlJc w:val="left"/>
      <w:pPr>
        <w:ind w:left="360" w:hanging="360"/>
      </w:pPr>
      <w:rPr>
        <w:rFonts w:ascii="Wingdings" w:hAnsi="Wingdings" w:cs="Miriam"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540F4E"/>
    <w:multiLevelType w:val="hybridMultilevel"/>
    <w:tmpl w:val="B8B463D2"/>
    <w:lvl w:ilvl="0" w:tplc="D07E0DF4">
      <w:start w:val="2"/>
      <w:numFmt w:val="bullet"/>
      <w:lvlText w:val=""/>
      <w:lvlJc w:val="left"/>
      <w:pPr>
        <w:tabs>
          <w:tab w:val="num" w:pos="405"/>
        </w:tabs>
        <w:ind w:left="405" w:hanging="405"/>
      </w:pPr>
      <w:rPr>
        <w:rFonts w:ascii="Wingdings" w:eastAsia="Times New Roman" w:hAnsi="Wingdings" w:cs="Miriam" w:hint="default"/>
        <w:sz w:val="40"/>
        <w:szCs w:val="40"/>
      </w:rPr>
    </w:lvl>
    <w:lvl w:ilvl="1" w:tplc="040D0003" w:tentative="1">
      <w:start w:val="1"/>
      <w:numFmt w:val="bullet"/>
      <w:lvlText w:val="o"/>
      <w:lvlJc w:val="left"/>
      <w:pPr>
        <w:tabs>
          <w:tab w:val="num" w:pos="1080"/>
        </w:tabs>
        <w:ind w:left="1080" w:hanging="360"/>
      </w:pPr>
      <w:rPr>
        <w:rFonts w:ascii="Courier New" w:hAnsi="Courier New" w:hint="default"/>
      </w:rPr>
    </w:lvl>
    <w:lvl w:ilvl="2" w:tplc="040D0005" w:tentative="1">
      <w:start w:val="1"/>
      <w:numFmt w:val="bullet"/>
      <w:lvlText w:val=""/>
      <w:lvlJc w:val="left"/>
      <w:pPr>
        <w:tabs>
          <w:tab w:val="num" w:pos="1800"/>
        </w:tabs>
        <w:ind w:left="1800" w:hanging="360"/>
      </w:pPr>
      <w:rPr>
        <w:rFonts w:ascii="Wingdings" w:hAnsi="Wingdings" w:hint="default"/>
      </w:rPr>
    </w:lvl>
    <w:lvl w:ilvl="3" w:tplc="040D0001" w:tentative="1">
      <w:start w:val="1"/>
      <w:numFmt w:val="bullet"/>
      <w:lvlText w:val=""/>
      <w:lvlJc w:val="left"/>
      <w:pPr>
        <w:tabs>
          <w:tab w:val="num" w:pos="2520"/>
        </w:tabs>
        <w:ind w:left="2520" w:hanging="360"/>
      </w:pPr>
      <w:rPr>
        <w:rFonts w:ascii="Symbol" w:hAnsi="Symbol" w:hint="default"/>
      </w:rPr>
    </w:lvl>
    <w:lvl w:ilvl="4" w:tplc="040D0003" w:tentative="1">
      <w:start w:val="1"/>
      <w:numFmt w:val="bullet"/>
      <w:lvlText w:val="o"/>
      <w:lvlJc w:val="left"/>
      <w:pPr>
        <w:tabs>
          <w:tab w:val="num" w:pos="3240"/>
        </w:tabs>
        <w:ind w:left="3240" w:hanging="360"/>
      </w:pPr>
      <w:rPr>
        <w:rFonts w:ascii="Courier New" w:hAnsi="Courier New" w:hint="default"/>
      </w:rPr>
    </w:lvl>
    <w:lvl w:ilvl="5" w:tplc="040D0005" w:tentative="1">
      <w:start w:val="1"/>
      <w:numFmt w:val="bullet"/>
      <w:lvlText w:val=""/>
      <w:lvlJc w:val="left"/>
      <w:pPr>
        <w:tabs>
          <w:tab w:val="num" w:pos="3960"/>
        </w:tabs>
        <w:ind w:left="3960" w:hanging="360"/>
      </w:pPr>
      <w:rPr>
        <w:rFonts w:ascii="Wingdings" w:hAnsi="Wingdings" w:hint="default"/>
      </w:rPr>
    </w:lvl>
    <w:lvl w:ilvl="6" w:tplc="040D0001" w:tentative="1">
      <w:start w:val="1"/>
      <w:numFmt w:val="bullet"/>
      <w:lvlText w:val=""/>
      <w:lvlJc w:val="left"/>
      <w:pPr>
        <w:tabs>
          <w:tab w:val="num" w:pos="4680"/>
        </w:tabs>
        <w:ind w:left="4680" w:hanging="360"/>
      </w:pPr>
      <w:rPr>
        <w:rFonts w:ascii="Symbol" w:hAnsi="Symbol" w:hint="default"/>
      </w:rPr>
    </w:lvl>
    <w:lvl w:ilvl="7" w:tplc="040D0003" w:tentative="1">
      <w:start w:val="1"/>
      <w:numFmt w:val="bullet"/>
      <w:lvlText w:val="o"/>
      <w:lvlJc w:val="left"/>
      <w:pPr>
        <w:tabs>
          <w:tab w:val="num" w:pos="5400"/>
        </w:tabs>
        <w:ind w:left="5400" w:hanging="360"/>
      </w:pPr>
      <w:rPr>
        <w:rFonts w:ascii="Courier New" w:hAnsi="Courier New" w:hint="default"/>
      </w:rPr>
    </w:lvl>
    <w:lvl w:ilvl="8" w:tplc="040D0005" w:tentative="1">
      <w:start w:val="1"/>
      <w:numFmt w:val="bullet"/>
      <w:lvlText w:val=""/>
      <w:lvlJc w:val="left"/>
      <w:pPr>
        <w:tabs>
          <w:tab w:val="num" w:pos="6120"/>
        </w:tabs>
        <w:ind w:left="6120" w:hanging="360"/>
      </w:pPr>
      <w:rPr>
        <w:rFonts w:ascii="Wingdings" w:hAnsi="Wingdings" w:hint="default"/>
      </w:rPr>
    </w:lvl>
  </w:abstractNum>
  <w:abstractNum w:abstractNumId="23">
    <w:nsid w:val="75E100FA"/>
    <w:multiLevelType w:val="hybridMultilevel"/>
    <w:tmpl w:val="BAD0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C272D"/>
    <w:multiLevelType w:val="hybridMultilevel"/>
    <w:tmpl w:val="5CEC4D1E"/>
    <w:lvl w:ilvl="0" w:tplc="BBFE8D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83599F"/>
    <w:multiLevelType w:val="hybridMultilevel"/>
    <w:tmpl w:val="47DA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0"/>
  </w:num>
  <w:num w:numId="4">
    <w:abstractNumId w:val="19"/>
  </w:num>
  <w:num w:numId="5">
    <w:abstractNumId w:val="21"/>
  </w:num>
  <w:num w:numId="6">
    <w:abstractNumId w:val="5"/>
  </w:num>
  <w:num w:numId="7">
    <w:abstractNumId w:val="10"/>
  </w:num>
  <w:num w:numId="8">
    <w:abstractNumId w:val="23"/>
  </w:num>
  <w:num w:numId="9">
    <w:abstractNumId w:val="11"/>
  </w:num>
  <w:num w:numId="10">
    <w:abstractNumId w:val="7"/>
  </w:num>
  <w:num w:numId="11">
    <w:abstractNumId w:val="2"/>
  </w:num>
  <w:num w:numId="12">
    <w:abstractNumId w:val="25"/>
  </w:num>
  <w:num w:numId="13">
    <w:abstractNumId w:val="18"/>
  </w:num>
  <w:num w:numId="14">
    <w:abstractNumId w:val="13"/>
  </w:num>
  <w:num w:numId="15">
    <w:abstractNumId w:val="16"/>
  </w:num>
  <w:num w:numId="16">
    <w:abstractNumId w:val="1"/>
  </w:num>
  <w:num w:numId="17">
    <w:abstractNumId w:val="6"/>
  </w:num>
  <w:num w:numId="18">
    <w:abstractNumId w:val="8"/>
  </w:num>
  <w:num w:numId="19">
    <w:abstractNumId w:val="17"/>
  </w:num>
  <w:num w:numId="20">
    <w:abstractNumId w:val="3"/>
  </w:num>
  <w:num w:numId="21">
    <w:abstractNumId w:val="20"/>
  </w:num>
  <w:num w:numId="22">
    <w:abstractNumId w:val="24"/>
  </w:num>
  <w:num w:numId="23">
    <w:abstractNumId w:val="4"/>
  </w:num>
  <w:num w:numId="24">
    <w:abstractNumId w:val="14"/>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C1"/>
    <w:rsid w:val="000076ED"/>
    <w:rsid w:val="00010EA4"/>
    <w:rsid w:val="000357C6"/>
    <w:rsid w:val="00035A2A"/>
    <w:rsid w:val="00053308"/>
    <w:rsid w:val="00056558"/>
    <w:rsid w:val="000614BA"/>
    <w:rsid w:val="00067D95"/>
    <w:rsid w:val="00076404"/>
    <w:rsid w:val="00086105"/>
    <w:rsid w:val="000923C4"/>
    <w:rsid w:val="000B3E6A"/>
    <w:rsid w:val="000B46A8"/>
    <w:rsid w:val="000C0B1C"/>
    <w:rsid w:val="000C3D4F"/>
    <w:rsid w:val="000D3531"/>
    <w:rsid w:val="000F32DF"/>
    <w:rsid w:val="000F39E3"/>
    <w:rsid w:val="001064C5"/>
    <w:rsid w:val="00106BFE"/>
    <w:rsid w:val="00107C95"/>
    <w:rsid w:val="0011317B"/>
    <w:rsid w:val="00113533"/>
    <w:rsid w:val="00120B7E"/>
    <w:rsid w:val="00121A4F"/>
    <w:rsid w:val="00124865"/>
    <w:rsid w:val="00127AF7"/>
    <w:rsid w:val="001332AD"/>
    <w:rsid w:val="00135040"/>
    <w:rsid w:val="00136F84"/>
    <w:rsid w:val="00141E13"/>
    <w:rsid w:val="0014475F"/>
    <w:rsid w:val="0015584D"/>
    <w:rsid w:val="00162C81"/>
    <w:rsid w:val="001651C6"/>
    <w:rsid w:val="001664A4"/>
    <w:rsid w:val="00170AD1"/>
    <w:rsid w:val="0017132D"/>
    <w:rsid w:val="001861F5"/>
    <w:rsid w:val="00190D61"/>
    <w:rsid w:val="001957C5"/>
    <w:rsid w:val="001B0416"/>
    <w:rsid w:val="001B6A45"/>
    <w:rsid w:val="001D61DB"/>
    <w:rsid w:val="001F2289"/>
    <w:rsid w:val="001F2D42"/>
    <w:rsid w:val="001F5B4A"/>
    <w:rsid w:val="001F73D5"/>
    <w:rsid w:val="002031B6"/>
    <w:rsid w:val="00213559"/>
    <w:rsid w:val="00222CC3"/>
    <w:rsid w:val="00225409"/>
    <w:rsid w:val="00243A75"/>
    <w:rsid w:val="002442DF"/>
    <w:rsid w:val="002445C8"/>
    <w:rsid w:val="00254713"/>
    <w:rsid w:val="00265102"/>
    <w:rsid w:val="00266BCE"/>
    <w:rsid w:val="00267392"/>
    <w:rsid w:val="00271CD9"/>
    <w:rsid w:val="00271FE0"/>
    <w:rsid w:val="00281344"/>
    <w:rsid w:val="002B1CB4"/>
    <w:rsid w:val="002B2685"/>
    <w:rsid w:val="002C2628"/>
    <w:rsid w:val="002C4522"/>
    <w:rsid w:val="002D00A8"/>
    <w:rsid w:val="002D498E"/>
    <w:rsid w:val="002F1CBE"/>
    <w:rsid w:val="0030462B"/>
    <w:rsid w:val="003237C6"/>
    <w:rsid w:val="00325AAF"/>
    <w:rsid w:val="0033527A"/>
    <w:rsid w:val="00346661"/>
    <w:rsid w:val="0035103D"/>
    <w:rsid w:val="003650DC"/>
    <w:rsid w:val="00372001"/>
    <w:rsid w:val="00376B73"/>
    <w:rsid w:val="0038443A"/>
    <w:rsid w:val="00386020"/>
    <w:rsid w:val="003C4517"/>
    <w:rsid w:val="003D1CB4"/>
    <w:rsid w:val="003E4D8B"/>
    <w:rsid w:val="003F2C35"/>
    <w:rsid w:val="003F713F"/>
    <w:rsid w:val="003F724B"/>
    <w:rsid w:val="003F786A"/>
    <w:rsid w:val="0042765B"/>
    <w:rsid w:val="00457B46"/>
    <w:rsid w:val="00470A2C"/>
    <w:rsid w:val="00485B25"/>
    <w:rsid w:val="004963A2"/>
    <w:rsid w:val="004A476F"/>
    <w:rsid w:val="004B15CC"/>
    <w:rsid w:val="004D07E4"/>
    <w:rsid w:val="004D75A7"/>
    <w:rsid w:val="004E384E"/>
    <w:rsid w:val="005220BB"/>
    <w:rsid w:val="005460F2"/>
    <w:rsid w:val="0056507F"/>
    <w:rsid w:val="00566738"/>
    <w:rsid w:val="00583FBA"/>
    <w:rsid w:val="00593543"/>
    <w:rsid w:val="005A66D6"/>
    <w:rsid w:val="005E38FB"/>
    <w:rsid w:val="005E54AB"/>
    <w:rsid w:val="005F7787"/>
    <w:rsid w:val="00601FEF"/>
    <w:rsid w:val="006046BA"/>
    <w:rsid w:val="00605122"/>
    <w:rsid w:val="006200EF"/>
    <w:rsid w:val="00621A66"/>
    <w:rsid w:val="00624D0C"/>
    <w:rsid w:val="006252B7"/>
    <w:rsid w:val="006268B7"/>
    <w:rsid w:val="006446C1"/>
    <w:rsid w:val="00644710"/>
    <w:rsid w:val="00647FF4"/>
    <w:rsid w:val="00667EA6"/>
    <w:rsid w:val="00673914"/>
    <w:rsid w:val="0067574A"/>
    <w:rsid w:val="00685619"/>
    <w:rsid w:val="006A25C3"/>
    <w:rsid w:val="006A3BCA"/>
    <w:rsid w:val="006A5E7B"/>
    <w:rsid w:val="006B575D"/>
    <w:rsid w:val="006C08BA"/>
    <w:rsid w:val="006C197A"/>
    <w:rsid w:val="006C6DE3"/>
    <w:rsid w:val="006D32ED"/>
    <w:rsid w:val="006E0DBE"/>
    <w:rsid w:val="006F4F0F"/>
    <w:rsid w:val="00712908"/>
    <w:rsid w:val="00721E3A"/>
    <w:rsid w:val="00723C95"/>
    <w:rsid w:val="00724F2F"/>
    <w:rsid w:val="007326F0"/>
    <w:rsid w:val="00732C5D"/>
    <w:rsid w:val="007376F2"/>
    <w:rsid w:val="0076749B"/>
    <w:rsid w:val="00771C77"/>
    <w:rsid w:val="007A4917"/>
    <w:rsid w:val="007B2057"/>
    <w:rsid w:val="007B2533"/>
    <w:rsid w:val="007C50FB"/>
    <w:rsid w:val="007D2612"/>
    <w:rsid w:val="007E224A"/>
    <w:rsid w:val="007E33A1"/>
    <w:rsid w:val="007F0126"/>
    <w:rsid w:val="00802390"/>
    <w:rsid w:val="008041A5"/>
    <w:rsid w:val="0080723C"/>
    <w:rsid w:val="00817731"/>
    <w:rsid w:val="008249C6"/>
    <w:rsid w:val="00827D52"/>
    <w:rsid w:val="0083043A"/>
    <w:rsid w:val="0083078C"/>
    <w:rsid w:val="00835CEF"/>
    <w:rsid w:val="0083607D"/>
    <w:rsid w:val="00840BEE"/>
    <w:rsid w:val="00845C25"/>
    <w:rsid w:val="00845EA4"/>
    <w:rsid w:val="00846A6F"/>
    <w:rsid w:val="00854F3B"/>
    <w:rsid w:val="0085793B"/>
    <w:rsid w:val="008647BB"/>
    <w:rsid w:val="008729B1"/>
    <w:rsid w:val="008801B0"/>
    <w:rsid w:val="00881634"/>
    <w:rsid w:val="00886057"/>
    <w:rsid w:val="008919AA"/>
    <w:rsid w:val="0089533E"/>
    <w:rsid w:val="008B5932"/>
    <w:rsid w:val="008C1D56"/>
    <w:rsid w:val="008C1E5F"/>
    <w:rsid w:val="008C6BC8"/>
    <w:rsid w:val="008D426D"/>
    <w:rsid w:val="008F0865"/>
    <w:rsid w:val="00905BA2"/>
    <w:rsid w:val="009253E3"/>
    <w:rsid w:val="00933F34"/>
    <w:rsid w:val="00945EC6"/>
    <w:rsid w:val="00964EF8"/>
    <w:rsid w:val="00971341"/>
    <w:rsid w:val="00974500"/>
    <w:rsid w:val="00977FE1"/>
    <w:rsid w:val="00984492"/>
    <w:rsid w:val="0099163C"/>
    <w:rsid w:val="00991851"/>
    <w:rsid w:val="009A6348"/>
    <w:rsid w:val="009B2978"/>
    <w:rsid w:val="009C1685"/>
    <w:rsid w:val="009C5E7F"/>
    <w:rsid w:val="009C5FD6"/>
    <w:rsid w:val="009C71DC"/>
    <w:rsid w:val="009D03F5"/>
    <w:rsid w:val="009D14A4"/>
    <w:rsid w:val="009D76EB"/>
    <w:rsid w:val="009E46A6"/>
    <w:rsid w:val="009F036D"/>
    <w:rsid w:val="009F098A"/>
    <w:rsid w:val="009F1E5A"/>
    <w:rsid w:val="009F25A7"/>
    <w:rsid w:val="00A13D70"/>
    <w:rsid w:val="00A15E35"/>
    <w:rsid w:val="00A22957"/>
    <w:rsid w:val="00A23E78"/>
    <w:rsid w:val="00A25BE3"/>
    <w:rsid w:val="00A339F4"/>
    <w:rsid w:val="00A47BC1"/>
    <w:rsid w:val="00A52BCF"/>
    <w:rsid w:val="00A54E8D"/>
    <w:rsid w:val="00AB14C4"/>
    <w:rsid w:val="00AC203D"/>
    <w:rsid w:val="00AD3B75"/>
    <w:rsid w:val="00AF0775"/>
    <w:rsid w:val="00B059FD"/>
    <w:rsid w:val="00B06D17"/>
    <w:rsid w:val="00B24B55"/>
    <w:rsid w:val="00B56EB6"/>
    <w:rsid w:val="00B82DA3"/>
    <w:rsid w:val="00BB54C8"/>
    <w:rsid w:val="00BB7853"/>
    <w:rsid w:val="00BC1B22"/>
    <w:rsid w:val="00BD6C78"/>
    <w:rsid w:val="00BF31DB"/>
    <w:rsid w:val="00BF7FEE"/>
    <w:rsid w:val="00C01F2F"/>
    <w:rsid w:val="00C06EFA"/>
    <w:rsid w:val="00C10AFC"/>
    <w:rsid w:val="00C11B8D"/>
    <w:rsid w:val="00C17D76"/>
    <w:rsid w:val="00C25184"/>
    <w:rsid w:val="00C33724"/>
    <w:rsid w:val="00C418F5"/>
    <w:rsid w:val="00C45656"/>
    <w:rsid w:val="00C46690"/>
    <w:rsid w:val="00C518C1"/>
    <w:rsid w:val="00C55F59"/>
    <w:rsid w:val="00C70D7D"/>
    <w:rsid w:val="00C7553F"/>
    <w:rsid w:val="00C76442"/>
    <w:rsid w:val="00C9482E"/>
    <w:rsid w:val="00C96403"/>
    <w:rsid w:val="00CC2166"/>
    <w:rsid w:val="00CD787C"/>
    <w:rsid w:val="00CE24E9"/>
    <w:rsid w:val="00D26DDC"/>
    <w:rsid w:val="00D47DAE"/>
    <w:rsid w:val="00D63D9B"/>
    <w:rsid w:val="00D65605"/>
    <w:rsid w:val="00D73F75"/>
    <w:rsid w:val="00D75B32"/>
    <w:rsid w:val="00D844E5"/>
    <w:rsid w:val="00DA350E"/>
    <w:rsid w:val="00DC7A09"/>
    <w:rsid w:val="00DD328A"/>
    <w:rsid w:val="00DD3AAB"/>
    <w:rsid w:val="00DF6A05"/>
    <w:rsid w:val="00DF6CDE"/>
    <w:rsid w:val="00E013A4"/>
    <w:rsid w:val="00E05B13"/>
    <w:rsid w:val="00E05B6C"/>
    <w:rsid w:val="00E24DC5"/>
    <w:rsid w:val="00E26424"/>
    <w:rsid w:val="00E32551"/>
    <w:rsid w:val="00E3625E"/>
    <w:rsid w:val="00E42D97"/>
    <w:rsid w:val="00E46877"/>
    <w:rsid w:val="00E50814"/>
    <w:rsid w:val="00E65908"/>
    <w:rsid w:val="00E751BD"/>
    <w:rsid w:val="00E8008D"/>
    <w:rsid w:val="00EA0869"/>
    <w:rsid w:val="00EA72AD"/>
    <w:rsid w:val="00EB25DD"/>
    <w:rsid w:val="00EB3AAF"/>
    <w:rsid w:val="00EC2062"/>
    <w:rsid w:val="00EC59A6"/>
    <w:rsid w:val="00F36643"/>
    <w:rsid w:val="00F424C1"/>
    <w:rsid w:val="00F470C1"/>
    <w:rsid w:val="00F63FDB"/>
    <w:rsid w:val="00F738EC"/>
    <w:rsid w:val="00F74208"/>
    <w:rsid w:val="00F777EC"/>
    <w:rsid w:val="00FA0461"/>
    <w:rsid w:val="00FA2A9D"/>
    <w:rsid w:val="00FC00A6"/>
    <w:rsid w:val="00FC397E"/>
    <w:rsid w:val="00FC7CE6"/>
    <w:rsid w:val="00FD2FDA"/>
    <w:rsid w:val="00FD4195"/>
    <w:rsid w:val="00FD7D18"/>
    <w:rsid w:val="00FE00DE"/>
    <w:rsid w:val="00FE4120"/>
    <w:rsid w:val="00FE66B7"/>
    <w:rsid w:val="00FF0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FEF"/>
    <w:pPr>
      <w:bidi/>
    </w:pPr>
    <w:rPr>
      <w:rFonts w:cs="David"/>
      <w:sz w:val="24"/>
      <w:szCs w:val="24"/>
      <w:lang w:eastAsia="he-IL"/>
    </w:rPr>
  </w:style>
  <w:style w:type="paragraph" w:styleId="1">
    <w:name w:val="heading 1"/>
    <w:basedOn w:val="a"/>
    <w:next w:val="a"/>
    <w:link w:val="10"/>
    <w:qFormat/>
    <w:pPr>
      <w:keepNext/>
      <w:jc w:val="center"/>
      <w:outlineLvl w:val="0"/>
    </w:pPr>
    <w:rPr>
      <w:rFonts w:cs="Courier New"/>
      <w:b/>
      <w:bCs/>
      <w:sz w:val="20"/>
      <w:szCs w:val="36"/>
      <w:u w:val="single"/>
      <w:lang w:eastAsia="en-US"/>
    </w:rPr>
  </w:style>
  <w:style w:type="paragraph" w:styleId="3">
    <w:name w:val="heading 3"/>
    <w:basedOn w:val="a"/>
    <w:next w:val="a"/>
    <w:qFormat/>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atz06">
    <w:name w:val="_Absatz /06"/>
    <w:basedOn w:val="a"/>
    <w:rsid w:val="006252B7"/>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character" w:customStyle="1" w:styleId="10">
    <w:name w:val="כותרת 1 תו"/>
    <w:link w:val="1"/>
    <w:rsid w:val="007326F0"/>
    <w:rPr>
      <w:rFonts w:cs="Courier New"/>
      <w:b/>
      <w:bCs/>
      <w:szCs w:val="36"/>
      <w:u w:val="single"/>
    </w:rPr>
  </w:style>
  <w:style w:type="paragraph" w:styleId="a3">
    <w:name w:val="Body Text"/>
    <w:basedOn w:val="a"/>
    <w:link w:val="a4"/>
    <w:rsid w:val="007326F0"/>
    <w:pPr>
      <w:autoSpaceDE w:val="0"/>
      <w:autoSpaceDN w:val="0"/>
      <w:bidi w:val="0"/>
      <w:adjustRightInd w:val="0"/>
    </w:pPr>
    <w:rPr>
      <w:rFonts w:ascii="Verdana" w:hAnsi="Verdana" w:cs="Times New Roman"/>
      <w:b/>
      <w:bCs/>
      <w:sz w:val="20"/>
      <w:szCs w:val="20"/>
    </w:rPr>
  </w:style>
  <w:style w:type="character" w:customStyle="1" w:styleId="a4">
    <w:name w:val="גוף טקסט תו"/>
    <w:link w:val="a3"/>
    <w:rsid w:val="007326F0"/>
    <w:rPr>
      <w:rFonts w:ascii="Verdana" w:hAnsi="Verdana"/>
      <w:b/>
      <w:bCs/>
      <w:lang w:eastAsia="he-IL"/>
    </w:rPr>
  </w:style>
  <w:style w:type="paragraph" w:customStyle="1" w:styleId="dAbsnormal">
    <w:name w:val="d Abs. normal"/>
    <w:basedOn w:val="a"/>
    <w:rsid w:val="007326F0"/>
    <w:pPr>
      <w:bidi w:val="0"/>
      <w:spacing w:line="260" w:lineRule="exact"/>
      <w:ind w:left="567"/>
      <w:jc w:val="both"/>
    </w:pPr>
    <w:rPr>
      <w:rFonts w:ascii="Arial" w:hAnsi="Arial" w:cs="Arial"/>
      <w:sz w:val="20"/>
      <w:szCs w:val="20"/>
      <w:lang w:val="de-DE" w:eastAsia="en-US" w:bidi="ar-SA"/>
    </w:rPr>
  </w:style>
  <w:style w:type="paragraph" w:styleId="a5">
    <w:name w:val="header"/>
    <w:basedOn w:val="a"/>
    <w:link w:val="a6"/>
    <w:rsid w:val="004A476F"/>
    <w:pPr>
      <w:tabs>
        <w:tab w:val="center" w:pos="4153"/>
        <w:tab w:val="right" w:pos="8306"/>
      </w:tabs>
      <w:bidi w:val="0"/>
      <w:jc w:val="both"/>
    </w:pPr>
    <w:rPr>
      <w:rFonts w:cs="Times New Roman"/>
      <w:szCs w:val="20"/>
      <w:lang w:val="en-GB" w:eastAsia="en-US" w:bidi="ar-SA"/>
    </w:rPr>
  </w:style>
  <w:style w:type="character" w:customStyle="1" w:styleId="a6">
    <w:name w:val="כותרת עליונה תו"/>
    <w:link w:val="a5"/>
    <w:rsid w:val="004A476F"/>
    <w:rPr>
      <w:sz w:val="24"/>
      <w:lang w:val="en-GB" w:bidi="ar-SA"/>
    </w:rPr>
  </w:style>
  <w:style w:type="paragraph" w:styleId="a7">
    <w:name w:val="List Paragraph"/>
    <w:basedOn w:val="a"/>
    <w:uiPriority w:val="34"/>
    <w:qFormat/>
    <w:rsid w:val="008919AA"/>
    <w:pPr>
      <w:ind w:left="720"/>
    </w:pPr>
    <w:rPr>
      <w:rFonts w:eastAsia="MS Mincho" w:cs="Miriam"/>
      <w:sz w:val="22"/>
      <w:szCs w:val="22"/>
    </w:rPr>
  </w:style>
  <w:style w:type="paragraph" w:styleId="a8">
    <w:name w:val="Body Text Indent"/>
    <w:basedOn w:val="a"/>
    <w:link w:val="a9"/>
    <w:rsid w:val="001332AD"/>
    <w:pPr>
      <w:spacing w:after="120"/>
      <w:ind w:left="283"/>
    </w:pPr>
  </w:style>
  <w:style w:type="character" w:customStyle="1" w:styleId="a9">
    <w:name w:val="כניסה בגוף טקסט תו"/>
    <w:link w:val="a8"/>
    <w:rsid w:val="001332AD"/>
    <w:rPr>
      <w:rFonts w:cs="David"/>
      <w:sz w:val="24"/>
      <w:szCs w:val="24"/>
      <w:lang w:eastAsia="he-IL"/>
    </w:rPr>
  </w:style>
  <w:style w:type="paragraph" w:styleId="aa">
    <w:name w:val="Balloon Text"/>
    <w:basedOn w:val="a"/>
    <w:link w:val="ab"/>
    <w:rsid w:val="00C96403"/>
    <w:rPr>
      <w:rFonts w:ascii="Tahoma" w:hAnsi="Tahoma" w:cs="Tahoma"/>
      <w:sz w:val="16"/>
      <w:szCs w:val="16"/>
    </w:rPr>
  </w:style>
  <w:style w:type="character" w:customStyle="1" w:styleId="ab">
    <w:name w:val="טקסט בלונים תו"/>
    <w:basedOn w:val="a0"/>
    <w:link w:val="aa"/>
    <w:rsid w:val="00C96403"/>
    <w:rPr>
      <w:rFonts w:ascii="Tahoma" w:hAnsi="Tahoma" w:cs="Tahoma"/>
      <w:sz w:val="16"/>
      <w:szCs w:val="16"/>
      <w:lang w:eastAsia="he-IL"/>
    </w:rPr>
  </w:style>
  <w:style w:type="paragraph" w:customStyle="1" w:styleId="Normal1">
    <w:name w:val="Normal1"/>
    <w:basedOn w:val="a"/>
    <w:rsid w:val="007E224A"/>
    <w:pPr>
      <w:jc w:val="both"/>
    </w:pPr>
    <w:rPr>
      <w:rFonts w:cs="Miriam"/>
      <w:sz w:val="26"/>
      <w:szCs w:val="26"/>
    </w:rPr>
  </w:style>
  <w:style w:type="paragraph" w:styleId="2">
    <w:name w:val="Body Text 2"/>
    <w:basedOn w:val="a"/>
    <w:link w:val="20"/>
    <w:rsid w:val="00F74208"/>
    <w:pPr>
      <w:spacing w:after="120" w:line="480" w:lineRule="auto"/>
    </w:pPr>
  </w:style>
  <w:style w:type="character" w:customStyle="1" w:styleId="20">
    <w:name w:val="גוף טקסט 2 תו"/>
    <w:basedOn w:val="a0"/>
    <w:link w:val="2"/>
    <w:rsid w:val="00F74208"/>
    <w:rPr>
      <w:rFonts w:cs="David"/>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FEF"/>
    <w:pPr>
      <w:bidi/>
    </w:pPr>
    <w:rPr>
      <w:rFonts w:cs="David"/>
      <w:sz w:val="24"/>
      <w:szCs w:val="24"/>
      <w:lang w:eastAsia="he-IL"/>
    </w:rPr>
  </w:style>
  <w:style w:type="paragraph" w:styleId="1">
    <w:name w:val="heading 1"/>
    <w:basedOn w:val="a"/>
    <w:next w:val="a"/>
    <w:link w:val="10"/>
    <w:qFormat/>
    <w:pPr>
      <w:keepNext/>
      <w:jc w:val="center"/>
      <w:outlineLvl w:val="0"/>
    </w:pPr>
    <w:rPr>
      <w:rFonts w:cs="Courier New"/>
      <w:b/>
      <w:bCs/>
      <w:sz w:val="20"/>
      <w:szCs w:val="36"/>
      <w:u w:val="single"/>
      <w:lang w:eastAsia="en-US"/>
    </w:rPr>
  </w:style>
  <w:style w:type="paragraph" w:styleId="3">
    <w:name w:val="heading 3"/>
    <w:basedOn w:val="a"/>
    <w:next w:val="a"/>
    <w:qFormat/>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atz06">
    <w:name w:val="_Absatz /06"/>
    <w:basedOn w:val="a"/>
    <w:rsid w:val="006252B7"/>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character" w:customStyle="1" w:styleId="10">
    <w:name w:val="כותרת 1 תו"/>
    <w:link w:val="1"/>
    <w:rsid w:val="007326F0"/>
    <w:rPr>
      <w:rFonts w:cs="Courier New"/>
      <w:b/>
      <w:bCs/>
      <w:szCs w:val="36"/>
      <w:u w:val="single"/>
    </w:rPr>
  </w:style>
  <w:style w:type="paragraph" w:styleId="a3">
    <w:name w:val="Body Text"/>
    <w:basedOn w:val="a"/>
    <w:link w:val="a4"/>
    <w:rsid w:val="007326F0"/>
    <w:pPr>
      <w:autoSpaceDE w:val="0"/>
      <w:autoSpaceDN w:val="0"/>
      <w:bidi w:val="0"/>
      <w:adjustRightInd w:val="0"/>
    </w:pPr>
    <w:rPr>
      <w:rFonts w:ascii="Verdana" w:hAnsi="Verdana" w:cs="Times New Roman"/>
      <w:b/>
      <w:bCs/>
      <w:sz w:val="20"/>
      <w:szCs w:val="20"/>
    </w:rPr>
  </w:style>
  <w:style w:type="character" w:customStyle="1" w:styleId="a4">
    <w:name w:val="גוף טקסט תו"/>
    <w:link w:val="a3"/>
    <w:rsid w:val="007326F0"/>
    <w:rPr>
      <w:rFonts w:ascii="Verdana" w:hAnsi="Verdana"/>
      <w:b/>
      <w:bCs/>
      <w:lang w:eastAsia="he-IL"/>
    </w:rPr>
  </w:style>
  <w:style w:type="paragraph" w:customStyle="1" w:styleId="dAbsnormal">
    <w:name w:val="d Abs. normal"/>
    <w:basedOn w:val="a"/>
    <w:rsid w:val="007326F0"/>
    <w:pPr>
      <w:bidi w:val="0"/>
      <w:spacing w:line="260" w:lineRule="exact"/>
      <w:ind w:left="567"/>
      <w:jc w:val="both"/>
    </w:pPr>
    <w:rPr>
      <w:rFonts w:ascii="Arial" w:hAnsi="Arial" w:cs="Arial"/>
      <w:sz w:val="20"/>
      <w:szCs w:val="20"/>
      <w:lang w:val="de-DE" w:eastAsia="en-US" w:bidi="ar-SA"/>
    </w:rPr>
  </w:style>
  <w:style w:type="paragraph" w:styleId="a5">
    <w:name w:val="header"/>
    <w:basedOn w:val="a"/>
    <w:link w:val="a6"/>
    <w:rsid w:val="004A476F"/>
    <w:pPr>
      <w:tabs>
        <w:tab w:val="center" w:pos="4153"/>
        <w:tab w:val="right" w:pos="8306"/>
      </w:tabs>
      <w:bidi w:val="0"/>
      <w:jc w:val="both"/>
    </w:pPr>
    <w:rPr>
      <w:rFonts w:cs="Times New Roman"/>
      <w:szCs w:val="20"/>
      <w:lang w:val="en-GB" w:eastAsia="en-US" w:bidi="ar-SA"/>
    </w:rPr>
  </w:style>
  <w:style w:type="character" w:customStyle="1" w:styleId="a6">
    <w:name w:val="כותרת עליונה תו"/>
    <w:link w:val="a5"/>
    <w:rsid w:val="004A476F"/>
    <w:rPr>
      <w:sz w:val="24"/>
      <w:lang w:val="en-GB" w:bidi="ar-SA"/>
    </w:rPr>
  </w:style>
  <w:style w:type="paragraph" w:styleId="a7">
    <w:name w:val="List Paragraph"/>
    <w:basedOn w:val="a"/>
    <w:uiPriority w:val="34"/>
    <w:qFormat/>
    <w:rsid w:val="008919AA"/>
    <w:pPr>
      <w:ind w:left="720"/>
    </w:pPr>
    <w:rPr>
      <w:rFonts w:eastAsia="MS Mincho" w:cs="Miriam"/>
      <w:sz w:val="22"/>
      <w:szCs w:val="22"/>
    </w:rPr>
  </w:style>
  <w:style w:type="paragraph" w:styleId="a8">
    <w:name w:val="Body Text Indent"/>
    <w:basedOn w:val="a"/>
    <w:link w:val="a9"/>
    <w:rsid w:val="001332AD"/>
    <w:pPr>
      <w:spacing w:after="120"/>
      <w:ind w:left="283"/>
    </w:pPr>
  </w:style>
  <w:style w:type="character" w:customStyle="1" w:styleId="a9">
    <w:name w:val="כניסה בגוף טקסט תו"/>
    <w:link w:val="a8"/>
    <w:rsid w:val="001332AD"/>
    <w:rPr>
      <w:rFonts w:cs="David"/>
      <w:sz w:val="24"/>
      <w:szCs w:val="24"/>
      <w:lang w:eastAsia="he-IL"/>
    </w:rPr>
  </w:style>
  <w:style w:type="paragraph" w:styleId="aa">
    <w:name w:val="Balloon Text"/>
    <w:basedOn w:val="a"/>
    <w:link w:val="ab"/>
    <w:rsid w:val="00C96403"/>
    <w:rPr>
      <w:rFonts w:ascii="Tahoma" w:hAnsi="Tahoma" w:cs="Tahoma"/>
      <w:sz w:val="16"/>
      <w:szCs w:val="16"/>
    </w:rPr>
  </w:style>
  <w:style w:type="character" w:customStyle="1" w:styleId="ab">
    <w:name w:val="טקסט בלונים תו"/>
    <w:basedOn w:val="a0"/>
    <w:link w:val="aa"/>
    <w:rsid w:val="00C96403"/>
    <w:rPr>
      <w:rFonts w:ascii="Tahoma" w:hAnsi="Tahoma" w:cs="Tahoma"/>
      <w:sz w:val="16"/>
      <w:szCs w:val="16"/>
      <w:lang w:eastAsia="he-IL"/>
    </w:rPr>
  </w:style>
  <w:style w:type="paragraph" w:customStyle="1" w:styleId="Normal1">
    <w:name w:val="Normal1"/>
    <w:basedOn w:val="a"/>
    <w:rsid w:val="007E224A"/>
    <w:pPr>
      <w:jc w:val="both"/>
    </w:pPr>
    <w:rPr>
      <w:rFonts w:cs="Miriam"/>
      <w:sz w:val="26"/>
      <w:szCs w:val="26"/>
    </w:rPr>
  </w:style>
  <w:style w:type="paragraph" w:styleId="2">
    <w:name w:val="Body Text 2"/>
    <w:basedOn w:val="a"/>
    <w:link w:val="20"/>
    <w:rsid w:val="00F74208"/>
    <w:pPr>
      <w:spacing w:after="120" w:line="480" w:lineRule="auto"/>
    </w:pPr>
  </w:style>
  <w:style w:type="character" w:customStyle="1" w:styleId="20">
    <w:name w:val="גוף טקסט 2 תו"/>
    <w:basedOn w:val="a0"/>
    <w:link w:val="2"/>
    <w:rsid w:val="00F74208"/>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7900">
      <w:bodyDiv w:val="1"/>
      <w:marLeft w:val="0"/>
      <w:marRight w:val="0"/>
      <w:marTop w:val="0"/>
      <w:marBottom w:val="0"/>
      <w:divBdr>
        <w:top w:val="none" w:sz="0" w:space="0" w:color="auto"/>
        <w:left w:val="none" w:sz="0" w:space="0" w:color="auto"/>
        <w:bottom w:val="none" w:sz="0" w:space="0" w:color="auto"/>
        <w:right w:val="none" w:sz="0" w:space="0" w:color="auto"/>
      </w:divBdr>
    </w:div>
    <w:div w:id="19767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168232316</AutoNumber>
    <REQUESTNUMBER xmlns="43f5c83f-d7ad-4276-a107-8019a824ecd5">97458,94933,90328</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91623,91623,91623</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REQUESTTYPE>
    <UCOMMENTS xmlns="43f5c83f-d7ad-4276-a107-8019a824ecd5">טופס החמרות לרופא ולצרכן 08.14</UCOMMENTS>
    <OWNER xmlns="43f5c83f-d7ad-4276-a107-8019a824ecd5">722,722,722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349</SAPNAME>
    <SDDocumentSource xmlns="43f5c83f-d7ad-4276-a107-8019a824ecd5" xsi:nil="true"/>
    <SDImportance xmlns="43f5c83f-d7ad-4276-a107-8019a824ecd5" xsi:nil="true"/>
    <REGISTRATIONNUMBER xmlns="43f5c83f-d7ad-4276-a107-8019a824ecd5">3013200,3013300,3013400</REGISTRATIONNUMBER>
    <SDCategories xmlns="43f5c83f-d7ad-4276-a107-8019a824ecd5" xsi:nil="true"/>
    <SDDocDate xmlns="43f5c83f-d7ad-4276-a107-8019a824ecd5">1903-03-03T06:00:01+00:00</SDDocDate>
    <DRAGOBJID xmlns="43f5c83f-d7ad-4276-a107-8019a824ecd5">3013200,3013300,3013400</DRAGOBJID>
    <mossuploaddate xmlns="43f5c83f-d7ad-4276-a107-8019a824ecd5">2014-08-18 08:41:52</mossuploaddate>
    <SDExternalEntityConnected xmlns="43f5c83f-d7ad-4276-a107-8019a824ecd5" xsi:nil="true"/>
  </documentManagement>
</p:properties>
</file>

<file path=customXml/itemProps1.xml><?xml version="1.0" encoding="utf-8"?>
<ds:datastoreItem xmlns:ds="http://schemas.openxmlformats.org/officeDocument/2006/customXml" ds:itemID="{24B80959-CF8B-49BA-8BBF-0DFD058079D4}"/>
</file>

<file path=customXml/itemProps2.xml><?xml version="1.0" encoding="utf-8"?>
<ds:datastoreItem xmlns:ds="http://schemas.openxmlformats.org/officeDocument/2006/customXml" ds:itemID="{16406499-7908-42AF-85C8-A945F9C9EE71}"/>
</file>

<file path=customXml/itemProps3.xml><?xml version="1.0" encoding="utf-8"?>
<ds:datastoreItem xmlns:ds="http://schemas.openxmlformats.org/officeDocument/2006/customXml" ds:itemID="{18C990FF-D4F5-40DC-B330-7690D3EACE6F}"/>
</file>

<file path=customXml/itemProps4.xml><?xml version="1.0" encoding="utf-8"?>
<ds:datastoreItem xmlns:ds="http://schemas.openxmlformats.org/officeDocument/2006/customXml" ds:itemID="{06E3E252-4A5C-4E1C-9269-6DDB8573729E}"/>
</file>

<file path=docProps/app.xml><?xml version="1.0" encoding="utf-8"?>
<Properties xmlns="http://schemas.openxmlformats.org/officeDocument/2006/extended-properties" xmlns:vt="http://schemas.openxmlformats.org/officeDocument/2006/docPropsVTypes">
  <Template>Normal.dotm</Template>
  <TotalTime>44</TotalTime>
  <Pages>7</Pages>
  <Words>2663</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Arava spc+pil worsening 08.14</dc:title>
  <dc:creator>g</dc:creator>
  <cp:lastModifiedBy>חני מנדלסון</cp:lastModifiedBy>
  <cp:revision>31</cp:revision>
  <cp:lastPrinted>2014-04-27T07:48:00Z</cp:lastPrinted>
  <dcterms:created xsi:type="dcterms:W3CDTF">2014-04-27T06:58:00Z</dcterms:created>
  <dcterms:modified xsi:type="dcterms:W3CDTF">2014-08-17T14:10:00Z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971017382</vt:i4>
  </property>
  <property fmtid="{D5CDD505-2E9C-101B-9397-08002B2CF9AE}" pid="3" name="_NewReviewCycle">
    <vt:lpwstr/>
  </property>
  <property fmtid="{D5CDD505-2E9C-101B-9397-08002B2CF9AE}" pid="4" name="_EmailSubject">
    <vt:lpwstr>החמרות בעלון לרופא ולצרכן - Arava 10mg/Arava 20mg/Arava 100mg - 1217830132, 1217930133, 1218030134     27.04.14</vt:lpwstr>
  </property>
  <property fmtid="{D5CDD505-2E9C-101B-9397-08002B2CF9AE}" pid="5" name="_AuthorEmail">
    <vt:lpwstr>Galia.Hochstadt@sanofi.com</vt:lpwstr>
  </property>
  <property fmtid="{D5CDD505-2E9C-101B-9397-08002B2CF9AE}" pid="6" name="_AuthorEmailDisplayName">
    <vt:lpwstr>Hochstadt, Galia PH/IL</vt:lpwstr>
  </property>
  <property fmtid="{D5CDD505-2E9C-101B-9397-08002B2CF9AE}" pid="7" name="_ReviewingToolsShownOnce">
    <vt:lpwstr/>
  </property>
  <property fmtid="{D5CDD505-2E9C-101B-9397-08002B2CF9AE}" pid="8" name="ContentTypeId">
    <vt:lpwstr>0x0101003087E69DB9DC9043B61CAF33AD2347EC02001CBDDCEF83C24E4BB60E8B2AD3F1B4C6</vt:lpwstr>
  </property>
  <property fmtid="{D5CDD505-2E9C-101B-9397-08002B2CF9AE}" pid="9" name="ARCHIVE_INDICATION">
    <vt:lpwstr>1</vt:lpwstr>
  </property>
  <property fmtid="{D5CDD505-2E9C-101B-9397-08002B2CF9AE}" pid="10" name="DOCM_CREATION_DATE">
    <vt:lpwstr>null</vt:lpwstr>
  </property>
</Properties>
</file>