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5" w:rsidRPr="00352A8A" w:rsidRDefault="00280AB5" w:rsidP="00280AB5">
      <w:pPr>
        <w:pStyle w:val="1"/>
        <w:ind w:left="-285" w:right="-142" w:firstLine="285"/>
        <w:rPr>
          <w:rFonts w:cs="David Transparent"/>
          <w:b w:val="0"/>
          <w:bCs w:val="0"/>
          <w:color w:val="C0C0C0"/>
          <w:sz w:val="1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52A8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352A8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352A8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352A8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Pr="00352A8A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רופא </w:t>
      </w:r>
    </w:p>
    <w:p w:rsidR="00280AB5" w:rsidRPr="00352A8A" w:rsidRDefault="00280AB5" w:rsidP="00280AB5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52A8A">
        <w:rPr>
          <w:rFonts w:cs="David Transparent" w:hint="cs"/>
          <w:b w:val="0"/>
          <w:bCs w:val="0"/>
          <w:color w:val="C0C0C0"/>
          <w:sz w:val="1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352A8A">
        <w:rPr>
          <w:rFonts w:cs="David Transparent" w:hint="cs"/>
          <w:b w:val="0"/>
          <w:bCs w:val="0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352A8A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280AB5" w:rsidRDefault="00280AB5" w:rsidP="00280AB5">
      <w:pPr>
        <w:rPr>
          <w:b/>
          <w:bCs/>
          <w:rtl/>
        </w:rPr>
      </w:pPr>
    </w:p>
    <w:p w:rsidR="00C50F96" w:rsidRPr="00E340BB" w:rsidRDefault="00C50F96" w:rsidP="000449FA">
      <w:pPr>
        <w:spacing w:line="360" w:lineRule="auto"/>
        <w:rPr>
          <w:rFonts w:asciiTheme="minorBidi" w:hAnsiTheme="minorBidi" w:cstheme="minorBidi"/>
          <w:b/>
          <w:bCs/>
          <w:szCs w:val="28"/>
          <w:rtl/>
        </w:rPr>
      </w:pPr>
      <w:r w:rsidRPr="00E340BB">
        <w:rPr>
          <w:rFonts w:asciiTheme="minorBidi" w:hAnsiTheme="minorBidi" w:cstheme="minorBidi"/>
          <w:b/>
          <w:bCs/>
          <w:szCs w:val="28"/>
          <w:rtl/>
        </w:rPr>
        <w:t>תאריך</w:t>
      </w:r>
      <w:r w:rsidRPr="00E340BB">
        <w:rPr>
          <w:rFonts w:asciiTheme="minorBidi" w:hAnsiTheme="minorBidi" w:cstheme="minorBidi"/>
          <w:b/>
          <w:bCs/>
          <w:szCs w:val="28"/>
        </w:rPr>
        <w:t xml:space="preserve"> </w:t>
      </w:r>
      <w:r w:rsidRPr="00E340BB">
        <w:rPr>
          <w:rFonts w:asciiTheme="minorBidi" w:hAnsiTheme="minorBidi" w:cstheme="minorBidi"/>
          <w:b/>
          <w:bCs/>
          <w:szCs w:val="28"/>
          <w:rtl/>
        </w:rPr>
        <w:t xml:space="preserve"> </w:t>
      </w:r>
      <w:r w:rsidR="000449FA">
        <w:rPr>
          <w:rFonts w:asciiTheme="minorBidi" w:hAnsiTheme="minorBidi" w:cstheme="minorBidi" w:hint="cs"/>
          <w:b/>
          <w:bCs/>
          <w:szCs w:val="28"/>
          <w:rtl/>
        </w:rPr>
        <w:t>21.2.16</w:t>
      </w:r>
      <w:bookmarkStart w:id="0" w:name="_GoBack"/>
      <w:bookmarkEnd w:id="0"/>
    </w:p>
    <w:p w:rsidR="00C50F96" w:rsidRPr="00E340BB" w:rsidRDefault="00C50F96" w:rsidP="00C50F96">
      <w:pPr>
        <w:spacing w:line="360" w:lineRule="auto"/>
        <w:rPr>
          <w:rFonts w:asciiTheme="minorBidi" w:hAnsiTheme="minorBidi" w:cstheme="minorBidi"/>
          <w:b/>
          <w:bCs/>
          <w:szCs w:val="28"/>
          <w:rtl/>
        </w:rPr>
      </w:pPr>
      <w:r w:rsidRPr="00E340BB">
        <w:rPr>
          <w:rFonts w:asciiTheme="minorBidi" w:hAnsiTheme="minorBidi" w:cstheme="minorBidi"/>
          <w:b/>
          <w:bCs/>
          <w:szCs w:val="28"/>
          <w:rtl/>
        </w:rPr>
        <w:t xml:space="preserve">שם תכשיר באנגלית ומספר רישום </w:t>
      </w:r>
      <w:r>
        <w:rPr>
          <w:rFonts w:asciiTheme="minorBidi" w:hAnsiTheme="minorBidi" w:cstheme="minorBidi" w:hint="cs"/>
          <w:b/>
          <w:bCs/>
          <w:szCs w:val="28"/>
          <w:rtl/>
        </w:rPr>
        <w:t xml:space="preserve">(31919-21, </w:t>
      </w:r>
      <w:r w:rsidRPr="00E340BB">
        <w:rPr>
          <w:rFonts w:asciiTheme="minorBidi" w:hAnsiTheme="minorBidi" w:cs="Arial"/>
          <w:b/>
          <w:bCs/>
          <w:szCs w:val="28"/>
          <w:rtl/>
        </w:rPr>
        <w:t>33125</w:t>
      </w:r>
      <w:r w:rsidRPr="00E340BB">
        <w:rPr>
          <w:rFonts w:asciiTheme="minorBidi" w:hAnsiTheme="minorBidi" w:cstheme="minorBidi"/>
          <w:b/>
          <w:bCs/>
          <w:szCs w:val="28"/>
        </w:rPr>
        <w:t xml:space="preserve"> Sprycel 20, 50, 70 and 100mg (</w:t>
      </w:r>
    </w:p>
    <w:p w:rsidR="00C50F96" w:rsidRDefault="00C50F96" w:rsidP="00C50F96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E340BB">
        <w:rPr>
          <w:rFonts w:asciiTheme="minorBidi" w:hAnsiTheme="minorBidi" w:cstheme="minorBidi"/>
          <w:b/>
          <w:bCs/>
          <w:szCs w:val="28"/>
          <w:rtl/>
        </w:rPr>
        <w:t>שם בעל הרישום</w:t>
      </w:r>
      <w:r w:rsidRPr="00E340BB">
        <w:rPr>
          <w:rFonts w:asciiTheme="minorBidi" w:hAnsiTheme="minorBidi" w:cstheme="minorBidi"/>
          <w:b/>
          <w:bCs/>
          <w:szCs w:val="28"/>
        </w:rPr>
        <w:t xml:space="preserve">BRISTOL-MYERS SQUIBB (ISRAEL)   </w:t>
      </w:r>
    </w:p>
    <w:p w:rsidR="00C50F96" w:rsidRDefault="00C50F96" w:rsidP="00280AB5">
      <w:pPr>
        <w:jc w:val="center"/>
        <w:rPr>
          <w:rFonts w:cs="David Transparent"/>
          <w:b/>
          <w:bCs/>
          <w:sz w:val="28"/>
          <w:szCs w:val="28"/>
          <w:rtl/>
        </w:rPr>
      </w:pPr>
    </w:p>
    <w:p w:rsidR="00280AB5" w:rsidRDefault="00280AB5" w:rsidP="00280AB5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tbl>
      <w:tblPr>
        <w:bidiVisual/>
        <w:tblW w:w="1556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6120"/>
        <w:gridCol w:w="7380"/>
      </w:tblGrid>
      <w:tr w:rsidR="00280AB5" w:rsidRPr="00A875C0" w:rsidTr="009E5C4E">
        <w:tc>
          <w:tcPr>
            <w:tcW w:w="15563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280AB5" w:rsidRPr="00A875C0" w:rsidRDefault="00280AB5" w:rsidP="00917E6F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280AB5" w:rsidRPr="00A875C0" w:rsidRDefault="00280AB5" w:rsidP="00917E6F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 המבוקשות</w:t>
            </w:r>
          </w:p>
        </w:tc>
      </w:tr>
      <w:tr w:rsidR="00280AB5" w:rsidRPr="00A875C0" w:rsidTr="009E5C4E">
        <w:tc>
          <w:tcPr>
            <w:tcW w:w="2063" w:type="dxa"/>
            <w:tcBorders>
              <w:top w:val="nil"/>
            </w:tcBorders>
          </w:tcPr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7380" w:type="dxa"/>
            <w:tcBorders>
              <w:top w:val="nil"/>
              <w:right w:val="single" w:sz="4" w:space="0" w:color="auto"/>
            </w:tcBorders>
          </w:tcPr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280AB5" w:rsidRPr="00A875C0" w:rsidRDefault="00280AB5" w:rsidP="00917E6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280AB5" w:rsidRPr="00A875C0" w:rsidTr="009E5C4E">
        <w:trPr>
          <w:trHeight w:val="512"/>
        </w:trPr>
        <w:tc>
          <w:tcPr>
            <w:tcW w:w="2063" w:type="dxa"/>
          </w:tcPr>
          <w:p w:rsidR="00F854EB" w:rsidRPr="00D30ABB" w:rsidRDefault="002B79DB" w:rsidP="007B2BBE">
            <w:pPr>
              <w:bidi w:val="0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4.4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280AB5" w:rsidRPr="00D30ABB">
              <w:rPr>
                <w:rFonts w:asciiTheme="minorHAnsi" w:hAnsiTheme="minorHAnsi"/>
                <w:b/>
                <w:bCs/>
                <w:sz w:val="20"/>
                <w:szCs w:val="20"/>
              </w:rPr>
              <w:t>Special Warnings and Special Precautions for Use</w:t>
            </w:r>
          </w:p>
        </w:tc>
        <w:tc>
          <w:tcPr>
            <w:tcW w:w="6120" w:type="dxa"/>
          </w:tcPr>
          <w:p w:rsidR="00D170B2" w:rsidRPr="00D30ABB" w:rsidRDefault="00D170B2" w:rsidP="00D30ABB">
            <w:pPr>
              <w:pStyle w:val="EMEABodyText"/>
              <w:rPr>
                <w:rFonts w:asciiTheme="minorHAnsi" w:hAnsiTheme="minorHAnsi" w:cstheme="minorBidi"/>
                <w:sz w:val="20"/>
                <w:szCs w:val="20"/>
                <w:rtl/>
                <w:lang w:bidi="he-IL"/>
              </w:rPr>
            </w:pPr>
          </w:p>
        </w:tc>
        <w:tc>
          <w:tcPr>
            <w:tcW w:w="7380" w:type="dxa"/>
            <w:tcBorders>
              <w:right w:val="single" w:sz="4" w:space="0" w:color="auto"/>
            </w:tcBorders>
          </w:tcPr>
          <w:p w:rsidR="00352A8A" w:rsidRPr="00352A8A" w:rsidRDefault="00352A8A" w:rsidP="00352A8A">
            <w:pPr>
              <w:pStyle w:val="EMEABodyText"/>
              <w:rPr>
                <w:rFonts w:cs="Times New Roman"/>
                <w:i/>
                <w:szCs w:val="20"/>
                <w:highlight w:val="yellow"/>
              </w:rPr>
            </w:pPr>
            <w:r w:rsidRPr="00352A8A">
              <w:rPr>
                <w:rFonts w:cs="Times New Roman"/>
                <w:i/>
                <w:szCs w:val="20"/>
                <w:highlight w:val="yellow"/>
              </w:rPr>
              <w:t>Severe Dermatologic Reactions</w:t>
            </w:r>
          </w:p>
          <w:p w:rsidR="00352A8A" w:rsidRPr="00352A8A" w:rsidRDefault="00352A8A" w:rsidP="00352A8A">
            <w:pPr>
              <w:pStyle w:val="EMEABodyText"/>
              <w:rPr>
                <w:rFonts w:cs="Times New Roman"/>
                <w:szCs w:val="20"/>
                <w:highlight w:val="yellow"/>
              </w:rPr>
            </w:pPr>
            <w:r w:rsidRPr="00352A8A">
              <w:rPr>
                <w:rFonts w:cs="Times New Roman"/>
                <w:szCs w:val="20"/>
                <w:highlight w:val="yellow"/>
              </w:rPr>
              <w:t>Cases of severe mucocutaneous dermatologic reactions, including Stevens-Johnson syndrome</w:t>
            </w:r>
          </w:p>
          <w:p w:rsidR="00352A8A" w:rsidRPr="00352A8A" w:rsidRDefault="00352A8A" w:rsidP="00352A8A">
            <w:pPr>
              <w:pStyle w:val="EMEABodyText"/>
              <w:rPr>
                <w:rFonts w:cs="Times New Roman"/>
                <w:szCs w:val="20"/>
                <w:highlight w:val="yellow"/>
              </w:rPr>
            </w:pPr>
            <w:r w:rsidRPr="00352A8A">
              <w:rPr>
                <w:rFonts w:cs="Times New Roman"/>
                <w:szCs w:val="20"/>
                <w:highlight w:val="yellow"/>
              </w:rPr>
              <w:t>and erythema multiforme, have been reported in patients treated with SPRYCEL. Discontinue</w:t>
            </w:r>
          </w:p>
          <w:p w:rsidR="00352A8A" w:rsidRDefault="00352A8A" w:rsidP="00352A8A">
            <w:pPr>
              <w:pStyle w:val="EMEABodyText"/>
            </w:pPr>
            <w:r w:rsidRPr="00352A8A">
              <w:rPr>
                <w:rFonts w:cs="Times New Roman"/>
                <w:szCs w:val="20"/>
                <w:highlight w:val="yellow"/>
              </w:rPr>
              <w:t>permanently in patients who experience a severe mucocutaneous reaction during treatment if no</w:t>
            </w:r>
            <w:r w:rsidRPr="00352A8A">
              <w:rPr>
                <w:rFonts w:cs="Times New Roman" w:hint="cs"/>
                <w:szCs w:val="20"/>
                <w:highlight w:val="yellow"/>
                <w:rtl/>
                <w:lang w:bidi="he-IL"/>
              </w:rPr>
              <w:t xml:space="preserve"> </w:t>
            </w:r>
            <w:r w:rsidRPr="00352A8A">
              <w:rPr>
                <w:rFonts w:cs="Times New Roman"/>
                <w:szCs w:val="20"/>
                <w:highlight w:val="yellow"/>
              </w:rPr>
              <w:t>other etiology can be identified.</w:t>
            </w:r>
            <w:r>
              <w:rPr>
                <w:rFonts w:ascii="TimesNewRoman" w:hAnsi="TimesNewRoman" w:cs="TimesNewRoman" w:hint="cs"/>
                <w:sz w:val="24"/>
                <w:szCs w:val="24"/>
                <w:rtl/>
                <w:lang w:val="en-US" w:bidi="he-IL"/>
              </w:rPr>
              <w:t xml:space="preserve">   </w:t>
            </w:r>
          </w:p>
          <w:p w:rsidR="00280AB5" w:rsidRPr="00AC0F7A" w:rsidRDefault="00280AB5" w:rsidP="00352A8A">
            <w:pPr>
              <w:pStyle w:val="EMEABodyText"/>
              <w:rPr>
                <w:rFonts w:cs="Times New Roman"/>
                <w:rtl/>
                <w:lang w:bidi="he-IL"/>
              </w:rPr>
            </w:pPr>
          </w:p>
        </w:tc>
      </w:tr>
    </w:tbl>
    <w:p w:rsidR="00280AB5" w:rsidRDefault="00280AB5" w:rsidP="00280AB5">
      <w:pPr>
        <w:ind w:left="-143" w:right="-142"/>
        <w:rPr>
          <w:b/>
          <w:bCs/>
          <w:sz w:val="22"/>
          <w:szCs w:val="22"/>
          <w:rtl/>
        </w:rPr>
      </w:pPr>
    </w:p>
    <w:p w:rsidR="00C50F96" w:rsidRPr="00DD036A" w:rsidRDefault="00C50F96" w:rsidP="00C50F96">
      <w:pPr>
        <w:ind w:left="-143" w:right="-142"/>
        <w:rPr>
          <w:b/>
          <w:bCs/>
          <w:rtl/>
        </w:rPr>
      </w:pPr>
      <w:r w:rsidRPr="00DD036A">
        <w:rPr>
          <w:rFonts w:hint="cs"/>
          <w:b/>
          <w:bCs/>
          <w:rtl/>
        </w:rPr>
        <w:t xml:space="preserve">מצ"ב </w:t>
      </w:r>
      <w:r w:rsidRPr="00DD036A">
        <w:rPr>
          <w:b/>
          <w:bCs/>
          <w:rtl/>
        </w:rPr>
        <w:t>העלון, שבו מסומנ</w:t>
      </w:r>
      <w:r w:rsidRPr="00DD036A">
        <w:rPr>
          <w:rFonts w:hint="cs"/>
          <w:b/>
          <w:bCs/>
          <w:rtl/>
        </w:rPr>
        <w:t>ות</w:t>
      </w:r>
      <w:r w:rsidRPr="00DD036A">
        <w:rPr>
          <w:b/>
          <w:bCs/>
          <w:rtl/>
        </w:rPr>
        <w:t xml:space="preserve"> </w:t>
      </w:r>
      <w:r w:rsidRPr="00DD036A">
        <w:rPr>
          <w:rFonts w:hint="cs"/>
          <w:b/>
          <w:bCs/>
          <w:rtl/>
        </w:rPr>
        <w:t xml:space="preserve">ההחמרות </w:t>
      </w:r>
      <w:r w:rsidRPr="00DD036A">
        <w:rPr>
          <w:b/>
          <w:bCs/>
          <w:rtl/>
        </w:rPr>
        <w:t>המבוקש</w:t>
      </w:r>
      <w:r w:rsidRPr="00DD036A">
        <w:rPr>
          <w:rFonts w:hint="cs"/>
          <w:b/>
          <w:bCs/>
          <w:rtl/>
        </w:rPr>
        <w:t xml:space="preserve">ות  </w:t>
      </w:r>
      <w:r w:rsidRPr="00DD036A">
        <w:rPr>
          <w:rFonts w:hint="cs"/>
          <w:b/>
          <w:bCs/>
          <w:highlight w:val="yellow"/>
          <w:rtl/>
        </w:rPr>
        <w:t>על רקע צהוב</w:t>
      </w:r>
      <w:r w:rsidRPr="00DD036A">
        <w:rPr>
          <w:rFonts w:hint="cs"/>
          <w:b/>
          <w:bCs/>
          <w:rtl/>
        </w:rPr>
        <w:t>.</w:t>
      </w:r>
    </w:p>
    <w:p w:rsidR="00C50F96" w:rsidRDefault="00C50F96" w:rsidP="00C50F96">
      <w:pPr>
        <w:pStyle w:val="3"/>
        <w:rPr>
          <w:rFonts w:cs="David Transparent"/>
          <w:szCs w:val="24"/>
          <w:rtl/>
        </w:rPr>
      </w:pPr>
    </w:p>
    <w:p w:rsidR="00C50F96" w:rsidRDefault="00C50F96" w:rsidP="00135959">
      <w:pPr>
        <w:ind w:right="-993"/>
        <w:rPr>
          <w:rFonts w:cs="David Transparent"/>
          <w:b/>
          <w:bCs/>
          <w:szCs w:val="28"/>
          <w:rtl/>
        </w:rPr>
      </w:pPr>
    </w:p>
    <w:sectPr w:rsidR="00C50F96" w:rsidSect="003E189A">
      <w:pgSz w:w="16838" w:h="11906" w:orient="landscape"/>
      <w:pgMar w:top="1800" w:right="851" w:bottom="1800" w:left="567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88" w:rsidRDefault="008E3A88" w:rsidP="0051351F">
      <w:r>
        <w:separator/>
      </w:r>
    </w:p>
  </w:endnote>
  <w:endnote w:type="continuationSeparator" w:id="0">
    <w:p w:rsidR="008E3A88" w:rsidRDefault="008E3A88" w:rsidP="0051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88" w:rsidRDefault="008E3A88" w:rsidP="0051351F">
      <w:r>
        <w:separator/>
      </w:r>
    </w:p>
  </w:footnote>
  <w:footnote w:type="continuationSeparator" w:id="0">
    <w:p w:rsidR="008E3A88" w:rsidRDefault="008E3A88" w:rsidP="0051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16"/>
    <w:multiLevelType w:val="hybridMultilevel"/>
    <w:tmpl w:val="EC062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62C0"/>
    <w:multiLevelType w:val="hybridMultilevel"/>
    <w:tmpl w:val="504ABA36"/>
    <w:lvl w:ilvl="0" w:tplc="FBF6A9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77C0A"/>
    <w:multiLevelType w:val="multilevel"/>
    <w:tmpl w:val="BD7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9E5001"/>
    <w:multiLevelType w:val="hybridMultilevel"/>
    <w:tmpl w:val="2754313A"/>
    <w:lvl w:ilvl="0" w:tplc="E4308DCA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46EB"/>
    <w:multiLevelType w:val="hybridMultilevel"/>
    <w:tmpl w:val="F64AFF10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>
    <w:nsid w:val="1C0C26B2"/>
    <w:multiLevelType w:val="hybridMultilevel"/>
    <w:tmpl w:val="086EDC2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750B5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793115"/>
    <w:multiLevelType w:val="hybridMultilevel"/>
    <w:tmpl w:val="77FC8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860DB"/>
    <w:multiLevelType w:val="hybridMultilevel"/>
    <w:tmpl w:val="F8AC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15B4"/>
    <w:multiLevelType w:val="hybridMultilevel"/>
    <w:tmpl w:val="D8582396"/>
    <w:lvl w:ilvl="0" w:tplc="B1046BA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86438"/>
    <w:multiLevelType w:val="hybridMultilevel"/>
    <w:tmpl w:val="F3C6B77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66849"/>
    <w:multiLevelType w:val="singleLevel"/>
    <w:tmpl w:val="AD04EE68"/>
    <w:lvl w:ilvl="0">
      <w:start w:val="1"/>
      <w:numFmt w:val="bullet"/>
      <w:pStyle w:val="EMEABodyTex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36572"/>
    <w:multiLevelType w:val="hybridMultilevel"/>
    <w:tmpl w:val="086EDC2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1750B5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2F83"/>
    <w:multiLevelType w:val="hybridMultilevel"/>
    <w:tmpl w:val="A8C04B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6F4A"/>
    <w:multiLevelType w:val="hybridMultilevel"/>
    <w:tmpl w:val="CB10D1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B6D6A"/>
    <w:multiLevelType w:val="hybridMultilevel"/>
    <w:tmpl w:val="E2D004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D1B8B"/>
    <w:multiLevelType w:val="hybridMultilevel"/>
    <w:tmpl w:val="EBBC2352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3"/>
  </w:num>
  <w:num w:numId="15">
    <w:abstractNumId w:val="16"/>
  </w:num>
  <w:num w:numId="16">
    <w:abstractNumId w:val="0"/>
  </w:num>
  <w:num w:numId="17">
    <w:abstractNumId w:val="1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5802"/>
    <w:rsid w:val="000449FA"/>
    <w:rsid w:val="00045862"/>
    <w:rsid w:val="00055AF2"/>
    <w:rsid w:val="00070AA4"/>
    <w:rsid w:val="00081A6E"/>
    <w:rsid w:val="00092573"/>
    <w:rsid w:val="000A3962"/>
    <w:rsid w:val="000B10CC"/>
    <w:rsid w:val="000B144B"/>
    <w:rsid w:val="00112F2C"/>
    <w:rsid w:val="00117707"/>
    <w:rsid w:val="00133145"/>
    <w:rsid w:val="00135959"/>
    <w:rsid w:val="001414AC"/>
    <w:rsid w:val="001543B4"/>
    <w:rsid w:val="00185317"/>
    <w:rsid w:val="00192316"/>
    <w:rsid w:val="001F7182"/>
    <w:rsid w:val="00222562"/>
    <w:rsid w:val="00222CA2"/>
    <w:rsid w:val="00256018"/>
    <w:rsid w:val="00260355"/>
    <w:rsid w:val="00280AB5"/>
    <w:rsid w:val="00293DE7"/>
    <w:rsid w:val="002A7D68"/>
    <w:rsid w:val="002B2889"/>
    <w:rsid w:val="002B6A49"/>
    <w:rsid w:val="002B79DB"/>
    <w:rsid w:val="002F3ABE"/>
    <w:rsid w:val="00300616"/>
    <w:rsid w:val="003047DD"/>
    <w:rsid w:val="00306352"/>
    <w:rsid w:val="00320CB1"/>
    <w:rsid w:val="00352A8A"/>
    <w:rsid w:val="00366FCC"/>
    <w:rsid w:val="00380A93"/>
    <w:rsid w:val="00383654"/>
    <w:rsid w:val="003A4E94"/>
    <w:rsid w:val="003A5626"/>
    <w:rsid w:val="003A6524"/>
    <w:rsid w:val="003B1255"/>
    <w:rsid w:val="003B492D"/>
    <w:rsid w:val="003C1B4C"/>
    <w:rsid w:val="003E189A"/>
    <w:rsid w:val="00402FF2"/>
    <w:rsid w:val="00405069"/>
    <w:rsid w:val="00410789"/>
    <w:rsid w:val="00412955"/>
    <w:rsid w:val="004175FC"/>
    <w:rsid w:val="0045766A"/>
    <w:rsid w:val="00472046"/>
    <w:rsid w:val="0048646E"/>
    <w:rsid w:val="00497B5B"/>
    <w:rsid w:val="004A5B71"/>
    <w:rsid w:val="004B5E6B"/>
    <w:rsid w:val="004D6284"/>
    <w:rsid w:val="004E7B08"/>
    <w:rsid w:val="0051351F"/>
    <w:rsid w:val="00533D71"/>
    <w:rsid w:val="005840F6"/>
    <w:rsid w:val="00596730"/>
    <w:rsid w:val="005D5ADD"/>
    <w:rsid w:val="005D62C5"/>
    <w:rsid w:val="005D6B6C"/>
    <w:rsid w:val="005E4332"/>
    <w:rsid w:val="006077EE"/>
    <w:rsid w:val="0063450E"/>
    <w:rsid w:val="00673AF3"/>
    <w:rsid w:val="0068161B"/>
    <w:rsid w:val="00696D08"/>
    <w:rsid w:val="006C56B0"/>
    <w:rsid w:val="006F42F7"/>
    <w:rsid w:val="006F724D"/>
    <w:rsid w:val="006F7589"/>
    <w:rsid w:val="007037A5"/>
    <w:rsid w:val="007046B6"/>
    <w:rsid w:val="00716A22"/>
    <w:rsid w:val="00717E56"/>
    <w:rsid w:val="007704F9"/>
    <w:rsid w:val="00772E64"/>
    <w:rsid w:val="00785B34"/>
    <w:rsid w:val="007B2552"/>
    <w:rsid w:val="007B2BBE"/>
    <w:rsid w:val="007B3181"/>
    <w:rsid w:val="007C0624"/>
    <w:rsid w:val="007E50BB"/>
    <w:rsid w:val="007F33E0"/>
    <w:rsid w:val="00807256"/>
    <w:rsid w:val="0082638F"/>
    <w:rsid w:val="00835CDF"/>
    <w:rsid w:val="008431CC"/>
    <w:rsid w:val="00846B75"/>
    <w:rsid w:val="00847093"/>
    <w:rsid w:val="00847AA4"/>
    <w:rsid w:val="00854242"/>
    <w:rsid w:val="00862524"/>
    <w:rsid w:val="0086597B"/>
    <w:rsid w:val="00865D86"/>
    <w:rsid w:val="00873AEB"/>
    <w:rsid w:val="00875226"/>
    <w:rsid w:val="00882D0D"/>
    <w:rsid w:val="008851BE"/>
    <w:rsid w:val="008A38C4"/>
    <w:rsid w:val="008D6319"/>
    <w:rsid w:val="008E3A88"/>
    <w:rsid w:val="008E3F2D"/>
    <w:rsid w:val="00900CE9"/>
    <w:rsid w:val="00904C1E"/>
    <w:rsid w:val="00910F17"/>
    <w:rsid w:val="00917E6F"/>
    <w:rsid w:val="00920652"/>
    <w:rsid w:val="00922359"/>
    <w:rsid w:val="0094377E"/>
    <w:rsid w:val="00973F87"/>
    <w:rsid w:val="00985CEA"/>
    <w:rsid w:val="009B06DD"/>
    <w:rsid w:val="009C4FA9"/>
    <w:rsid w:val="009D7361"/>
    <w:rsid w:val="009E5C4E"/>
    <w:rsid w:val="00A1176C"/>
    <w:rsid w:val="00A31800"/>
    <w:rsid w:val="00A40200"/>
    <w:rsid w:val="00A503D4"/>
    <w:rsid w:val="00A801D5"/>
    <w:rsid w:val="00A9463E"/>
    <w:rsid w:val="00AA273E"/>
    <w:rsid w:val="00AC0F7A"/>
    <w:rsid w:val="00AD43B1"/>
    <w:rsid w:val="00AE7127"/>
    <w:rsid w:val="00AF0614"/>
    <w:rsid w:val="00B03BB7"/>
    <w:rsid w:val="00B06E35"/>
    <w:rsid w:val="00B15B31"/>
    <w:rsid w:val="00B25B81"/>
    <w:rsid w:val="00B449FB"/>
    <w:rsid w:val="00B566AB"/>
    <w:rsid w:val="00B62529"/>
    <w:rsid w:val="00B64F74"/>
    <w:rsid w:val="00B67CEB"/>
    <w:rsid w:val="00B67EC5"/>
    <w:rsid w:val="00B95AB9"/>
    <w:rsid w:val="00BB6DA3"/>
    <w:rsid w:val="00BC58BB"/>
    <w:rsid w:val="00BE165F"/>
    <w:rsid w:val="00BE4942"/>
    <w:rsid w:val="00BF0D94"/>
    <w:rsid w:val="00BF625A"/>
    <w:rsid w:val="00C50F96"/>
    <w:rsid w:val="00C558C6"/>
    <w:rsid w:val="00C6124B"/>
    <w:rsid w:val="00C702AA"/>
    <w:rsid w:val="00C737B2"/>
    <w:rsid w:val="00C9799A"/>
    <w:rsid w:val="00CA139C"/>
    <w:rsid w:val="00CA59B7"/>
    <w:rsid w:val="00CA64CF"/>
    <w:rsid w:val="00CB5B98"/>
    <w:rsid w:val="00CC08B5"/>
    <w:rsid w:val="00CE2209"/>
    <w:rsid w:val="00CE58E7"/>
    <w:rsid w:val="00CF6527"/>
    <w:rsid w:val="00D0470D"/>
    <w:rsid w:val="00D170B2"/>
    <w:rsid w:val="00D30ABB"/>
    <w:rsid w:val="00D5395A"/>
    <w:rsid w:val="00D613B5"/>
    <w:rsid w:val="00D636D9"/>
    <w:rsid w:val="00D74172"/>
    <w:rsid w:val="00D93FBB"/>
    <w:rsid w:val="00D97AB6"/>
    <w:rsid w:val="00DA1744"/>
    <w:rsid w:val="00DC19DE"/>
    <w:rsid w:val="00DD67B7"/>
    <w:rsid w:val="00E13D2C"/>
    <w:rsid w:val="00E14E5D"/>
    <w:rsid w:val="00E23A35"/>
    <w:rsid w:val="00E5036B"/>
    <w:rsid w:val="00E7727F"/>
    <w:rsid w:val="00E86EDF"/>
    <w:rsid w:val="00EA78CA"/>
    <w:rsid w:val="00EB1F52"/>
    <w:rsid w:val="00EB437B"/>
    <w:rsid w:val="00EF09EC"/>
    <w:rsid w:val="00EF5B97"/>
    <w:rsid w:val="00F043DF"/>
    <w:rsid w:val="00F17517"/>
    <w:rsid w:val="00F43E77"/>
    <w:rsid w:val="00F517A8"/>
    <w:rsid w:val="00F634AD"/>
    <w:rsid w:val="00F72AE4"/>
    <w:rsid w:val="00F82F1A"/>
    <w:rsid w:val="00F854EB"/>
    <w:rsid w:val="00F93661"/>
    <w:rsid w:val="00FA19D9"/>
    <w:rsid w:val="00FA6F8D"/>
    <w:rsid w:val="00FB40A7"/>
    <w:rsid w:val="00FC75C6"/>
    <w:rsid w:val="00FF0652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character" w:customStyle="1" w:styleId="10">
    <w:name w:val="כותרת 1 תו"/>
    <w:link w:val="1"/>
    <w:rsid w:val="00366FCC"/>
    <w:rPr>
      <w:rFonts w:cs="Courier New"/>
      <w:b/>
      <w:bCs/>
      <w:szCs w:val="36"/>
      <w:u w:val="single"/>
    </w:rPr>
  </w:style>
  <w:style w:type="paragraph" w:customStyle="1" w:styleId="Standard">
    <w:name w:val="Standard"/>
    <w:rsid w:val="003E189A"/>
    <w:pPr>
      <w:widowControl w:val="0"/>
      <w:suppressAutoHyphens/>
      <w:autoSpaceDN w:val="0"/>
      <w:jc w:val="right"/>
    </w:pPr>
    <w:rPr>
      <w:rFonts w:eastAsia="Arial" w:cs="Tahoma"/>
      <w:kern w:val="3"/>
      <w:sz w:val="24"/>
      <w:szCs w:val="24"/>
    </w:rPr>
  </w:style>
  <w:style w:type="paragraph" w:customStyle="1" w:styleId="EMEABodyText">
    <w:name w:val="EMEA Body Text"/>
    <w:basedOn w:val="a"/>
    <w:link w:val="EMEABodyTextChar"/>
    <w:rsid w:val="003E189A"/>
    <w:pPr>
      <w:bidi w:val="0"/>
    </w:pPr>
    <w:rPr>
      <w:noProof/>
      <w:sz w:val="22"/>
      <w:szCs w:val="28"/>
      <w:lang w:val="en-GB" w:eastAsia="en-US" w:bidi="ar-SA"/>
    </w:rPr>
  </w:style>
  <w:style w:type="character" w:customStyle="1" w:styleId="EMEABodyTextChar">
    <w:name w:val="EMEA Body Text Char"/>
    <w:basedOn w:val="a0"/>
    <w:link w:val="EMEABodyText"/>
    <w:locked/>
    <w:rsid w:val="003047DD"/>
    <w:rPr>
      <w:rFonts w:cs="David"/>
      <w:noProof/>
      <w:sz w:val="22"/>
      <w:szCs w:val="28"/>
      <w:lang w:val="en-GB" w:bidi="ar-SA"/>
    </w:rPr>
  </w:style>
  <w:style w:type="paragraph" w:customStyle="1" w:styleId="EMEABodyTextIndent">
    <w:name w:val="EMEA Body Text Indent"/>
    <w:basedOn w:val="EMEABodyText"/>
    <w:next w:val="EMEABodyText"/>
    <w:rsid w:val="003047DD"/>
    <w:pPr>
      <w:numPr>
        <w:numId w:val="7"/>
      </w:numPr>
      <w:tabs>
        <w:tab w:val="clear" w:pos="360"/>
      </w:tabs>
      <w:ind w:left="567" w:hanging="567"/>
    </w:pPr>
    <w:rPr>
      <w:rFonts w:cs="Times New Roman"/>
      <w:noProof w:val="0"/>
      <w:szCs w:val="20"/>
    </w:rPr>
  </w:style>
  <w:style w:type="paragraph" w:styleId="a5">
    <w:name w:val="List Paragraph"/>
    <w:basedOn w:val="a"/>
    <w:qFormat/>
    <w:rsid w:val="00C50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MEAHeading2">
    <w:name w:val="EMEA Heading 2"/>
    <w:basedOn w:val="EMEABodyText"/>
    <w:next w:val="EMEABodyText"/>
    <w:rsid w:val="00055AF2"/>
    <w:pPr>
      <w:keepNext/>
      <w:keepLines/>
      <w:ind w:left="567" w:hanging="567"/>
      <w:outlineLvl w:val="1"/>
    </w:pPr>
    <w:rPr>
      <w:rFonts w:cs="Times New Roman"/>
      <w:b/>
      <w:noProof w:val="0"/>
      <w:szCs w:val="20"/>
    </w:rPr>
  </w:style>
  <w:style w:type="character" w:customStyle="1" w:styleId="EMEASuperscript">
    <w:name w:val="EMEA Superscript"/>
    <w:rsid w:val="00055AF2"/>
    <w:rPr>
      <w:sz w:val="22"/>
      <w:vertAlign w:val="superscript"/>
    </w:rPr>
  </w:style>
  <w:style w:type="paragraph" w:customStyle="1" w:styleId="BMSTableText">
    <w:name w:val="BMS Table Text"/>
    <w:link w:val="BMSTableTextChar"/>
    <w:rsid w:val="00055AF2"/>
    <w:pPr>
      <w:tabs>
        <w:tab w:val="left" w:pos="360"/>
      </w:tabs>
      <w:spacing w:before="60" w:after="60"/>
      <w:jc w:val="center"/>
    </w:pPr>
    <w:rPr>
      <w:lang w:bidi="ar-SA"/>
    </w:rPr>
  </w:style>
  <w:style w:type="character" w:customStyle="1" w:styleId="BMSTableTextChar">
    <w:name w:val="BMS Table Text Char"/>
    <w:link w:val="BMSTableText"/>
    <w:rsid w:val="00055AF2"/>
    <w:rPr>
      <w:lang w:bidi="ar-SA"/>
    </w:rPr>
  </w:style>
  <w:style w:type="paragraph" w:customStyle="1" w:styleId="BMSTableTitle">
    <w:name w:val="BMS Table Title"/>
    <w:link w:val="BMSTableTitleChar"/>
    <w:rsid w:val="00055AF2"/>
    <w:pPr>
      <w:keepNext/>
      <w:keepLines/>
      <w:tabs>
        <w:tab w:val="left" w:pos="2160"/>
      </w:tabs>
      <w:spacing w:before="120" w:after="120"/>
      <w:ind w:left="2160" w:hanging="2160"/>
    </w:pPr>
    <w:rPr>
      <w:b/>
      <w:sz w:val="24"/>
      <w:lang w:bidi="ar-SA"/>
    </w:rPr>
  </w:style>
  <w:style w:type="character" w:customStyle="1" w:styleId="BMSTableTitleChar">
    <w:name w:val="BMS Table Title Char"/>
    <w:link w:val="BMSTableTitle"/>
    <w:rsid w:val="00055AF2"/>
    <w:rPr>
      <w:b/>
      <w:sz w:val="24"/>
      <w:lang w:bidi="ar-SA"/>
    </w:rPr>
  </w:style>
  <w:style w:type="paragraph" w:customStyle="1" w:styleId="BMSTableHeader">
    <w:name w:val="BMS Table Header"/>
    <w:basedOn w:val="BMSTableText"/>
    <w:link w:val="BMSTableHeaderChar"/>
    <w:rsid w:val="00055AF2"/>
    <w:rPr>
      <w:b/>
    </w:rPr>
  </w:style>
  <w:style w:type="character" w:customStyle="1" w:styleId="BMSSuperscript">
    <w:name w:val="BMS Superscript"/>
    <w:rsid w:val="00055AF2"/>
    <w:rPr>
      <w:sz w:val="28"/>
      <w:vertAlign w:val="superscript"/>
    </w:rPr>
  </w:style>
  <w:style w:type="paragraph" w:customStyle="1" w:styleId="BMSTableNoteInfo">
    <w:name w:val="BMS Table Note Info"/>
    <w:basedOn w:val="a"/>
    <w:next w:val="a"/>
    <w:link w:val="BMSTableNoteInfoChar"/>
    <w:rsid w:val="00055AF2"/>
    <w:pPr>
      <w:tabs>
        <w:tab w:val="left" w:pos="216"/>
      </w:tabs>
      <w:bidi w:val="0"/>
      <w:spacing w:before="40"/>
      <w:ind w:left="216" w:hanging="216"/>
      <w:jc w:val="both"/>
    </w:pPr>
    <w:rPr>
      <w:rFonts w:cs="Times New Roman"/>
      <w:color w:val="000000"/>
      <w:sz w:val="22"/>
      <w:szCs w:val="20"/>
      <w:lang w:eastAsia="en-US" w:bidi="ar-SA"/>
    </w:rPr>
  </w:style>
  <w:style w:type="character" w:customStyle="1" w:styleId="BMSTableNoteInfoChar">
    <w:name w:val="BMS Table Note Info Char"/>
    <w:link w:val="BMSTableNoteInfo"/>
    <w:rsid w:val="00055AF2"/>
    <w:rPr>
      <w:color w:val="000000"/>
      <w:sz w:val="22"/>
      <w:lang w:bidi="ar-SA"/>
    </w:rPr>
  </w:style>
  <w:style w:type="paragraph" w:customStyle="1" w:styleId="BMSBodyText">
    <w:name w:val="BMS Body Text"/>
    <w:link w:val="BMSBodyTextChar"/>
    <w:qFormat/>
    <w:rsid w:val="00497B5B"/>
    <w:pPr>
      <w:spacing w:before="120" w:after="120" w:line="300" w:lineRule="auto"/>
      <w:jc w:val="both"/>
    </w:pPr>
    <w:rPr>
      <w:color w:val="000000"/>
      <w:sz w:val="24"/>
      <w:lang w:bidi="ar-SA"/>
    </w:rPr>
  </w:style>
  <w:style w:type="character" w:customStyle="1" w:styleId="BMSBodyTextChar">
    <w:name w:val="BMS Body Text Char"/>
    <w:link w:val="BMSBodyText"/>
    <w:rsid w:val="00497B5B"/>
    <w:rPr>
      <w:color w:val="000000"/>
      <w:sz w:val="24"/>
      <w:lang w:bidi="ar-SA"/>
    </w:rPr>
  </w:style>
  <w:style w:type="paragraph" w:customStyle="1" w:styleId="EMEAHeading1">
    <w:name w:val="EMEA Heading 1"/>
    <w:basedOn w:val="EMEABodyText"/>
    <w:next w:val="EMEABodyText"/>
    <w:rsid w:val="00F43E77"/>
    <w:pPr>
      <w:keepNext/>
      <w:keepLines/>
      <w:ind w:left="567" w:hanging="567"/>
      <w:outlineLvl w:val="0"/>
    </w:pPr>
    <w:rPr>
      <w:rFonts w:cs="Times New Roman"/>
      <w:b/>
      <w:caps/>
      <w:noProof w:val="0"/>
      <w:szCs w:val="20"/>
    </w:rPr>
  </w:style>
  <w:style w:type="character" w:customStyle="1" w:styleId="BMSSubscript">
    <w:name w:val="BMS Subscript"/>
    <w:rsid w:val="00F43E77"/>
    <w:rPr>
      <w:sz w:val="28"/>
      <w:vertAlign w:val="subscript"/>
    </w:rPr>
  </w:style>
  <w:style w:type="character" w:customStyle="1" w:styleId="BMSTableHeaderChar">
    <w:name w:val="BMS Table Header Char"/>
    <w:link w:val="BMSTableHeader"/>
    <w:rsid w:val="00F43E77"/>
    <w:rPr>
      <w:b/>
      <w:lang w:bidi="ar-SA"/>
    </w:rPr>
  </w:style>
  <w:style w:type="character" w:customStyle="1" w:styleId="60">
    <w:name w:val="כותרת 6 תו"/>
    <w:basedOn w:val="a0"/>
    <w:link w:val="6"/>
    <w:rsid w:val="00B64F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e-IL"/>
    </w:rPr>
  </w:style>
  <w:style w:type="character" w:customStyle="1" w:styleId="msoins0">
    <w:name w:val="msoins"/>
    <w:basedOn w:val="a0"/>
    <w:rsid w:val="00CA139C"/>
  </w:style>
  <w:style w:type="paragraph" w:styleId="a6">
    <w:name w:val="header"/>
    <w:basedOn w:val="a"/>
    <w:link w:val="a7"/>
    <w:uiPriority w:val="99"/>
    <w:semiHidden/>
    <w:unhideWhenUsed/>
    <w:rsid w:val="0051351F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51351F"/>
    <w:rPr>
      <w:rFonts w:cs="David"/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51351F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51351F"/>
    <w:rPr>
      <w:rFonts w:cs="David"/>
      <w:sz w:val="24"/>
      <w:szCs w:val="24"/>
      <w:lang w:eastAsia="he-IL"/>
    </w:rPr>
  </w:style>
  <w:style w:type="character" w:customStyle="1" w:styleId="hps">
    <w:name w:val="hps"/>
    <w:basedOn w:val="a0"/>
    <w:rsid w:val="00BC58BB"/>
  </w:style>
  <w:style w:type="character" w:customStyle="1" w:styleId="st1">
    <w:name w:val="st1"/>
    <w:basedOn w:val="a0"/>
    <w:rsid w:val="00BC58BB"/>
  </w:style>
  <w:style w:type="character" w:customStyle="1" w:styleId="BMSTableNote">
    <w:name w:val="BMS Table Note"/>
    <w:rsid w:val="008A38C4"/>
    <w:rPr>
      <w:rFonts w:ascii="Times New Roman" w:hAnsi="Times New Roman" w:cs="Times New Roman"/>
      <w:color w:val="auto"/>
      <w:sz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F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character" w:customStyle="1" w:styleId="10">
    <w:name w:val="כותרת 1 תו"/>
    <w:link w:val="1"/>
    <w:rsid w:val="00366FCC"/>
    <w:rPr>
      <w:rFonts w:cs="Courier New"/>
      <w:b/>
      <w:bCs/>
      <w:szCs w:val="36"/>
      <w:u w:val="single"/>
    </w:rPr>
  </w:style>
  <w:style w:type="paragraph" w:customStyle="1" w:styleId="Standard">
    <w:name w:val="Standard"/>
    <w:rsid w:val="003E189A"/>
    <w:pPr>
      <w:widowControl w:val="0"/>
      <w:suppressAutoHyphens/>
      <w:autoSpaceDN w:val="0"/>
      <w:jc w:val="right"/>
    </w:pPr>
    <w:rPr>
      <w:rFonts w:eastAsia="Arial" w:cs="Tahoma"/>
      <w:kern w:val="3"/>
      <w:sz w:val="24"/>
      <w:szCs w:val="24"/>
    </w:rPr>
  </w:style>
  <w:style w:type="paragraph" w:customStyle="1" w:styleId="EMEABodyText">
    <w:name w:val="EMEA Body Text"/>
    <w:basedOn w:val="a"/>
    <w:link w:val="EMEABodyTextChar"/>
    <w:rsid w:val="003E189A"/>
    <w:pPr>
      <w:bidi w:val="0"/>
    </w:pPr>
    <w:rPr>
      <w:noProof/>
      <w:sz w:val="22"/>
      <w:szCs w:val="28"/>
      <w:lang w:val="en-GB" w:eastAsia="en-US" w:bidi="ar-SA"/>
    </w:rPr>
  </w:style>
  <w:style w:type="character" w:customStyle="1" w:styleId="EMEABodyTextChar">
    <w:name w:val="EMEA Body Text Char"/>
    <w:basedOn w:val="a0"/>
    <w:link w:val="EMEABodyText"/>
    <w:locked/>
    <w:rsid w:val="003047DD"/>
    <w:rPr>
      <w:rFonts w:cs="David"/>
      <w:noProof/>
      <w:sz w:val="22"/>
      <w:szCs w:val="28"/>
      <w:lang w:val="en-GB" w:bidi="ar-SA"/>
    </w:rPr>
  </w:style>
  <w:style w:type="paragraph" w:customStyle="1" w:styleId="EMEABodyTextIndent">
    <w:name w:val="EMEA Body Text Indent"/>
    <w:basedOn w:val="EMEABodyText"/>
    <w:next w:val="EMEABodyText"/>
    <w:rsid w:val="003047DD"/>
    <w:pPr>
      <w:numPr>
        <w:numId w:val="7"/>
      </w:numPr>
      <w:tabs>
        <w:tab w:val="clear" w:pos="360"/>
      </w:tabs>
      <w:ind w:left="567" w:hanging="567"/>
    </w:pPr>
    <w:rPr>
      <w:rFonts w:cs="Times New Roman"/>
      <w:noProof w:val="0"/>
      <w:szCs w:val="20"/>
    </w:rPr>
  </w:style>
  <w:style w:type="paragraph" w:styleId="a5">
    <w:name w:val="List Paragraph"/>
    <w:basedOn w:val="a"/>
    <w:qFormat/>
    <w:rsid w:val="00C50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MEAHeading2">
    <w:name w:val="EMEA Heading 2"/>
    <w:basedOn w:val="EMEABodyText"/>
    <w:next w:val="EMEABodyText"/>
    <w:rsid w:val="00055AF2"/>
    <w:pPr>
      <w:keepNext/>
      <w:keepLines/>
      <w:ind w:left="567" w:hanging="567"/>
      <w:outlineLvl w:val="1"/>
    </w:pPr>
    <w:rPr>
      <w:rFonts w:cs="Times New Roman"/>
      <w:b/>
      <w:noProof w:val="0"/>
      <w:szCs w:val="20"/>
    </w:rPr>
  </w:style>
  <w:style w:type="character" w:customStyle="1" w:styleId="EMEASuperscript">
    <w:name w:val="EMEA Superscript"/>
    <w:rsid w:val="00055AF2"/>
    <w:rPr>
      <w:sz w:val="22"/>
      <w:vertAlign w:val="superscript"/>
    </w:rPr>
  </w:style>
  <w:style w:type="paragraph" w:customStyle="1" w:styleId="BMSTableText">
    <w:name w:val="BMS Table Text"/>
    <w:link w:val="BMSTableTextChar"/>
    <w:rsid w:val="00055AF2"/>
    <w:pPr>
      <w:tabs>
        <w:tab w:val="left" w:pos="360"/>
      </w:tabs>
      <w:spacing w:before="60" w:after="60"/>
      <w:jc w:val="center"/>
    </w:pPr>
    <w:rPr>
      <w:lang w:bidi="ar-SA"/>
    </w:rPr>
  </w:style>
  <w:style w:type="character" w:customStyle="1" w:styleId="BMSTableTextChar">
    <w:name w:val="BMS Table Text Char"/>
    <w:link w:val="BMSTableText"/>
    <w:rsid w:val="00055AF2"/>
    <w:rPr>
      <w:lang w:bidi="ar-SA"/>
    </w:rPr>
  </w:style>
  <w:style w:type="paragraph" w:customStyle="1" w:styleId="BMSTableTitle">
    <w:name w:val="BMS Table Title"/>
    <w:link w:val="BMSTableTitleChar"/>
    <w:rsid w:val="00055AF2"/>
    <w:pPr>
      <w:keepNext/>
      <w:keepLines/>
      <w:tabs>
        <w:tab w:val="left" w:pos="2160"/>
      </w:tabs>
      <w:spacing w:before="120" w:after="120"/>
      <w:ind w:left="2160" w:hanging="2160"/>
    </w:pPr>
    <w:rPr>
      <w:b/>
      <w:sz w:val="24"/>
      <w:lang w:bidi="ar-SA"/>
    </w:rPr>
  </w:style>
  <w:style w:type="character" w:customStyle="1" w:styleId="BMSTableTitleChar">
    <w:name w:val="BMS Table Title Char"/>
    <w:link w:val="BMSTableTitle"/>
    <w:rsid w:val="00055AF2"/>
    <w:rPr>
      <w:b/>
      <w:sz w:val="24"/>
      <w:lang w:bidi="ar-SA"/>
    </w:rPr>
  </w:style>
  <w:style w:type="paragraph" w:customStyle="1" w:styleId="BMSTableHeader">
    <w:name w:val="BMS Table Header"/>
    <w:basedOn w:val="BMSTableText"/>
    <w:link w:val="BMSTableHeaderChar"/>
    <w:rsid w:val="00055AF2"/>
    <w:rPr>
      <w:b/>
    </w:rPr>
  </w:style>
  <w:style w:type="character" w:customStyle="1" w:styleId="BMSSuperscript">
    <w:name w:val="BMS Superscript"/>
    <w:rsid w:val="00055AF2"/>
    <w:rPr>
      <w:sz w:val="28"/>
      <w:vertAlign w:val="superscript"/>
    </w:rPr>
  </w:style>
  <w:style w:type="paragraph" w:customStyle="1" w:styleId="BMSTableNoteInfo">
    <w:name w:val="BMS Table Note Info"/>
    <w:basedOn w:val="a"/>
    <w:next w:val="a"/>
    <w:link w:val="BMSTableNoteInfoChar"/>
    <w:rsid w:val="00055AF2"/>
    <w:pPr>
      <w:tabs>
        <w:tab w:val="left" w:pos="216"/>
      </w:tabs>
      <w:bidi w:val="0"/>
      <w:spacing w:before="40"/>
      <w:ind w:left="216" w:hanging="216"/>
      <w:jc w:val="both"/>
    </w:pPr>
    <w:rPr>
      <w:rFonts w:cs="Times New Roman"/>
      <w:color w:val="000000"/>
      <w:sz w:val="22"/>
      <w:szCs w:val="20"/>
      <w:lang w:eastAsia="en-US" w:bidi="ar-SA"/>
    </w:rPr>
  </w:style>
  <w:style w:type="character" w:customStyle="1" w:styleId="BMSTableNoteInfoChar">
    <w:name w:val="BMS Table Note Info Char"/>
    <w:link w:val="BMSTableNoteInfo"/>
    <w:rsid w:val="00055AF2"/>
    <w:rPr>
      <w:color w:val="000000"/>
      <w:sz w:val="22"/>
      <w:lang w:bidi="ar-SA"/>
    </w:rPr>
  </w:style>
  <w:style w:type="paragraph" w:customStyle="1" w:styleId="BMSBodyText">
    <w:name w:val="BMS Body Text"/>
    <w:link w:val="BMSBodyTextChar"/>
    <w:qFormat/>
    <w:rsid w:val="00497B5B"/>
    <w:pPr>
      <w:spacing w:before="120" w:after="120" w:line="300" w:lineRule="auto"/>
      <w:jc w:val="both"/>
    </w:pPr>
    <w:rPr>
      <w:color w:val="000000"/>
      <w:sz w:val="24"/>
      <w:lang w:bidi="ar-SA"/>
    </w:rPr>
  </w:style>
  <w:style w:type="character" w:customStyle="1" w:styleId="BMSBodyTextChar">
    <w:name w:val="BMS Body Text Char"/>
    <w:link w:val="BMSBodyText"/>
    <w:rsid w:val="00497B5B"/>
    <w:rPr>
      <w:color w:val="000000"/>
      <w:sz w:val="24"/>
      <w:lang w:bidi="ar-SA"/>
    </w:rPr>
  </w:style>
  <w:style w:type="paragraph" w:customStyle="1" w:styleId="EMEAHeading1">
    <w:name w:val="EMEA Heading 1"/>
    <w:basedOn w:val="EMEABodyText"/>
    <w:next w:val="EMEABodyText"/>
    <w:rsid w:val="00F43E77"/>
    <w:pPr>
      <w:keepNext/>
      <w:keepLines/>
      <w:ind w:left="567" w:hanging="567"/>
      <w:outlineLvl w:val="0"/>
    </w:pPr>
    <w:rPr>
      <w:rFonts w:cs="Times New Roman"/>
      <w:b/>
      <w:caps/>
      <w:noProof w:val="0"/>
      <w:szCs w:val="20"/>
    </w:rPr>
  </w:style>
  <w:style w:type="character" w:customStyle="1" w:styleId="BMSSubscript">
    <w:name w:val="BMS Subscript"/>
    <w:rsid w:val="00F43E77"/>
    <w:rPr>
      <w:sz w:val="28"/>
      <w:vertAlign w:val="subscript"/>
    </w:rPr>
  </w:style>
  <w:style w:type="character" w:customStyle="1" w:styleId="BMSTableHeaderChar">
    <w:name w:val="BMS Table Header Char"/>
    <w:link w:val="BMSTableHeader"/>
    <w:rsid w:val="00F43E77"/>
    <w:rPr>
      <w:b/>
      <w:lang w:bidi="ar-SA"/>
    </w:rPr>
  </w:style>
  <w:style w:type="character" w:customStyle="1" w:styleId="60">
    <w:name w:val="כותרת 6 תו"/>
    <w:basedOn w:val="a0"/>
    <w:link w:val="6"/>
    <w:rsid w:val="00B64F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e-IL"/>
    </w:rPr>
  </w:style>
  <w:style w:type="character" w:customStyle="1" w:styleId="msoins0">
    <w:name w:val="msoins"/>
    <w:basedOn w:val="a0"/>
    <w:rsid w:val="00CA139C"/>
  </w:style>
  <w:style w:type="paragraph" w:styleId="a6">
    <w:name w:val="header"/>
    <w:basedOn w:val="a"/>
    <w:link w:val="a7"/>
    <w:uiPriority w:val="99"/>
    <w:semiHidden/>
    <w:unhideWhenUsed/>
    <w:rsid w:val="0051351F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51351F"/>
    <w:rPr>
      <w:rFonts w:cs="David"/>
      <w:sz w:val="24"/>
      <w:szCs w:val="24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51351F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51351F"/>
    <w:rPr>
      <w:rFonts w:cs="David"/>
      <w:sz w:val="24"/>
      <w:szCs w:val="24"/>
      <w:lang w:eastAsia="he-IL"/>
    </w:rPr>
  </w:style>
  <w:style w:type="character" w:customStyle="1" w:styleId="hps">
    <w:name w:val="hps"/>
    <w:basedOn w:val="a0"/>
    <w:rsid w:val="00BC58BB"/>
  </w:style>
  <w:style w:type="character" w:customStyle="1" w:styleId="st1">
    <w:name w:val="st1"/>
    <w:basedOn w:val="a0"/>
    <w:rsid w:val="00BC58BB"/>
  </w:style>
  <w:style w:type="character" w:customStyle="1" w:styleId="BMSTableNote">
    <w:name w:val="BMS Table Note"/>
    <w:rsid w:val="008A38C4"/>
    <w:rPr>
      <w:rFonts w:ascii="Times New Roman" w:hAnsi="Times New Roman" w:cs="Times New Roman"/>
      <w:color w:val="auto"/>
      <w:sz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164119216</AutoNumber>
    <REQUESTNUMBER xmlns="43f5c83f-d7ad-4276-a107-8019a824ecd5">110252,110253,110254,110256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103911,103911,103911,103555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</REQUESTTYPE>
    <UCOMMENTS xmlns="43f5c83f-d7ad-4276-a107-8019a824ecd5">טופס החמרות לעלון לרופא 02.16</UCOMMENTS>
    <OWNER xmlns="43f5c83f-d7ad-4276-a107-8019a824ecd5">1101,1101,1101,1101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3191900,3192000,3192100,3312500</REGISTRATIONNUMBER>
    <SDCategories xmlns="43f5c83f-d7ad-4276-a107-8019a824ecd5" xsi:nil="true"/>
    <SDDocDate xmlns="43f5c83f-d7ad-4276-a107-8019a824ecd5">1903-03-03T06:00:01+00:00</SDDocDate>
    <DRAGOBJID xmlns="43f5c83f-d7ad-4276-a107-8019a824ecd5">3191900,3192000,3192100,3312500</DRAGOBJID>
    <mossuploaddate xmlns="43f5c83f-d7ad-4276-a107-8019a824ecd5">2016-02-21 08:16:56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57B03FD3-0871-4A46-9CC8-7EA66D7B433C}"/>
</file>

<file path=customXml/itemProps2.xml><?xml version="1.0" encoding="utf-8"?>
<ds:datastoreItem xmlns:ds="http://schemas.openxmlformats.org/officeDocument/2006/customXml" ds:itemID="{04C0B323-3676-462A-8CF8-5F8DC92A2204}"/>
</file>

<file path=customXml/itemProps3.xml><?xml version="1.0" encoding="utf-8"?>
<ds:datastoreItem xmlns:ds="http://schemas.openxmlformats.org/officeDocument/2006/customXml" ds:itemID="{13167C11-5BAA-47F7-B159-8C5EFA02C34D}"/>
</file>

<file path=customXml/itemProps4.xml><?xml version="1.0" encoding="utf-8"?>
<ds:datastoreItem xmlns:ds="http://schemas.openxmlformats.org/officeDocument/2006/customXml" ds:itemID="{B2F91611-6CC8-4F54-B36F-47D3198EC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sprycel 20 50 70 100 31919 31920 31921 33125 spc worsening 02.16</dc:title>
  <dc:creator>hy47755</dc:creator>
  <cp:lastModifiedBy>מילי דיוינסקי</cp:lastModifiedBy>
  <cp:revision>3</cp:revision>
  <cp:lastPrinted>2015-01-29T13:02:00Z</cp:lastPrinted>
  <dcterms:created xsi:type="dcterms:W3CDTF">2016-02-09T08:40:00Z</dcterms:created>
  <dcterms:modified xsi:type="dcterms:W3CDTF">2016-02-21T06:10:00Z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