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DB" w:rsidRDefault="00110DDB" w:rsidP="00403A1D">
      <w:pPr>
        <w:pStyle w:val="Heading1"/>
        <w:ind w:left="-285" w:right="-142" w:firstLine="285"/>
        <w:rPr>
          <w:rFonts w:cs="David Transparent"/>
          <w:color w:val="C0C0C0"/>
          <w:sz w:val="2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10DDB" w:rsidRDefault="00110DDB" w:rsidP="00403A1D">
      <w:pPr>
        <w:pStyle w:val="Heading1"/>
        <w:ind w:left="-285" w:right="-142" w:firstLine="285"/>
        <w:rPr>
          <w:rFonts w:cs="David Transparent"/>
          <w:color w:val="C0C0C0"/>
          <w:sz w:val="2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03A1D" w:rsidRPr="00816762" w:rsidRDefault="00403A1D" w:rsidP="00403A1D">
      <w:pPr>
        <w:pStyle w:val="Heading1"/>
        <w:ind w:left="-285" w:right="-142" w:firstLine="285"/>
        <w:rPr>
          <w:rFonts w:cs="David Transparent"/>
          <w:color w:val="C0C0C0"/>
          <w:sz w:val="28"/>
          <w:szCs w:val="28"/>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6762">
        <w:rPr>
          <w:rFonts w:cs="David Transparent" w:hint="cs"/>
          <w:color w:val="C0C0C0"/>
          <w:sz w:val="28"/>
          <w:szCs w:val="28"/>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הודעה על </w:t>
      </w:r>
      <w:r w:rsidRPr="00816762">
        <w:rPr>
          <w:rFonts w:cs="David Transparent"/>
          <w:color w:val="C0C0C0"/>
          <w:sz w:val="28"/>
          <w:szCs w:val="28"/>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החמרה  (</w:t>
      </w:r>
      <w:r w:rsidRPr="00816762">
        <w:rPr>
          <w:rFonts w:cs="David Transparent" w:hint="cs"/>
          <w:color w:val="C0C0C0"/>
          <w:sz w:val="28"/>
          <w:szCs w:val="28"/>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מידע </w:t>
      </w:r>
      <w:r w:rsidRPr="00816762">
        <w:rPr>
          <w:rFonts w:cs="David Transparent"/>
          <w:color w:val="C0C0C0"/>
          <w:sz w:val="28"/>
          <w:szCs w:val="28"/>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בטיחות) </w:t>
      </w:r>
      <w:r w:rsidRPr="00816762">
        <w:rPr>
          <w:rFonts w:cs="David Transparent" w:hint="cs"/>
          <w:color w:val="C0C0C0"/>
          <w:sz w:val="28"/>
          <w:szCs w:val="28"/>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16762">
        <w:rPr>
          <w:rFonts w:cs="David Transparent"/>
          <w:color w:val="C0C0C0"/>
          <w:sz w:val="28"/>
          <w:szCs w:val="28"/>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בעלון ל</w:t>
      </w:r>
      <w:r w:rsidRPr="00816762">
        <w:rPr>
          <w:rFonts w:cs="David Transparent" w:hint="cs"/>
          <w:color w:val="C0C0C0"/>
          <w:sz w:val="28"/>
          <w:szCs w:val="28"/>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רופא</w:t>
      </w:r>
      <w:r w:rsidRPr="00816762">
        <w:rPr>
          <w:rFonts w:cs="David Transparent"/>
          <w:color w:val="C0C0C0"/>
          <w:sz w:val="28"/>
          <w:szCs w:val="28"/>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816762" w:rsidRDefault="00816762" w:rsidP="00816762">
      <w:pPr>
        <w:spacing w:after="0" w:line="360" w:lineRule="auto"/>
        <w:rPr>
          <w:rFonts w:asciiTheme="minorBidi" w:hAnsiTheme="minorBidi"/>
          <w:b/>
          <w:bCs/>
          <w:sz w:val="20"/>
          <w:szCs w:val="20"/>
          <w:rtl/>
        </w:rPr>
      </w:pPr>
    </w:p>
    <w:p w:rsidR="00403A1D" w:rsidRPr="00816762" w:rsidRDefault="00403A1D" w:rsidP="002764F9">
      <w:pPr>
        <w:spacing w:after="0" w:line="360" w:lineRule="auto"/>
        <w:rPr>
          <w:rFonts w:asciiTheme="minorBidi" w:hAnsiTheme="minorBidi"/>
          <w:b/>
          <w:bCs/>
          <w:sz w:val="20"/>
          <w:szCs w:val="20"/>
          <w:rtl/>
        </w:rPr>
      </w:pPr>
      <w:r w:rsidRPr="00816762">
        <w:rPr>
          <w:rFonts w:asciiTheme="minorBidi" w:hAnsiTheme="minorBidi"/>
          <w:b/>
          <w:bCs/>
          <w:sz w:val="20"/>
          <w:szCs w:val="20"/>
          <w:rtl/>
        </w:rPr>
        <w:t xml:space="preserve">תאריך: </w:t>
      </w:r>
      <w:r w:rsidR="002764F9">
        <w:rPr>
          <w:rFonts w:asciiTheme="minorBidi" w:hAnsiTheme="minorBidi" w:hint="cs"/>
          <w:b/>
          <w:bCs/>
          <w:sz w:val="20"/>
          <w:szCs w:val="20"/>
          <w:u w:val="single"/>
          <w:rtl/>
        </w:rPr>
        <w:t>31 בדצמבר 2014</w:t>
      </w:r>
      <w:r w:rsidRPr="00816762">
        <w:rPr>
          <w:rFonts w:asciiTheme="minorBidi" w:hAnsiTheme="minorBidi"/>
          <w:b/>
          <w:bCs/>
          <w:sz w:val="20"/>
          <w:szCs w:val="20"/>
          <w:rtl/>
        </w:rPr>
        <w:tab/>
      </w:r>
    </w:p>
    <w:p w:rsidR="00403A1D" w:rsidRPr="00816762" w:rsidRDefault="00403A1D" w:rsidP="002764F9">
      <w:pPr>
        <w:spacing w:after="0" w:line="360" w:lineRule="auto"/>
        <w:rPr>
          <w:rFonts w:asciiTheme="minorBidi" w:hAnsiTheme="minorBidi"/>
          <w:b/>
          <w:bCs/>
          <w:sz w:val="20"/>
          <w:szCs w:val="20"/>
          <w:rtl/>
        </w:rPr>
      </w:pPr>
      <w:r w:rsidRPr="00816762">
        <w:rPr>
          <w:rFonts w:asciiTheme="minorBidi" w:hAnsiTheme="minorBidi"/>
          <w:b/>
          <w:bCs/>
          <w:sz w:val="20"/>
          <w:szCs w:val="20"/>
          <w:rtl/>
        </w:rPr>
        <w:t>שם תכשיר באנגלית:</w:t>
      </w:r>
      <w:proofErr w:type="spellStart"/>
      <w:r w:rsidR="002764F9" w:rsidRPr="002764F9">
        <w:rPr>
          <w:rFonts w:asciiTheme="minorBidi" w:hAnsiTheme="minorBidi"/>
          <w:b/>
          <w:bCs/>
          <w:sz w:val="20"/>
          <w:szCs w:val="20"/>
          <w:u w:val="single"/>
        </w:rPr>
        <w:t>Celestone</w:t>
      </w:r>
      <w:proofErr w:type="spellEnd"/>
      <w:r w:rsidR="002764F9" w:rsidRPr="002764F9">
        <w:rPr>
          <w:rFonts w:asciiTheme="minorBidi" w:hAnsiTheme="minorBidi"/>
          <w:b/>
          <w:bCs/>
          <w:sz w:val="20"/>
          <w:szCs w:val="20"/>
          <w:u w:val="single"/>
        </w:rPr>
        <w:t xml:space="preserve"> </w:t>
      </w:r>
      <w:proofErr w:type="spellStart"/>
      <w:r w:rsidR="002764F9" w:rsidRPr="002764F9">
        <w:rPr>
          <w:rFonts w:asciiTheme="minorBidi" w:hAnsiTheme="minorBidi"/>
          <w:b/>
          <w:bCs/>
          <w:sz w:val="20"/>
          <w:szCs w:val="20"/>
          <w:u w:val="single"/>
        </w:rPr>
        <w:t>Chronodose</w:t>
      </w:r>
      <w:proofErr w:type="spellEnd"/>
      <w:r w:rsidR="002764F9">
        <w:rPr>
          <w:rFonts w:asciiTheme="minorBidi" w:hAnsiTheme="minorBidi"/>
          <w:b/>
          <w:bCs/>
          <w:sz w:val="20"/>
          <w:szCs w:val="20"/>
        </w:rPr>
        <w:t xml:space="preserve"> </w:t>
      </w:r>
      <w:r w:rsidRPr="00816762">
        <w:rPr>
          <w:rFonts w:asciiTheme="minorBidi" w:hAnsiTheme="minorBidi"/>
          <w:b/>
          <w:bCs/>
          <w:sz w:val="20"/>
          <w:szCs w:val="20"/>
          <w:rtl/>
        </w:rPr>
        <w:tab/>
      </w:r>
    </w:p>
    <w:p w:rsidR="00403A1D" w:rsidRPr="00816762" w:rsidRDefault="00403A1D" w:rsidP="002764F9">
      <w:pPr>
        <w:spacing w:after="0" w:line="360" w:lineRule="auto"/>
        <w:rPr>
          <w:rFonts w:asciiTheme="minorBidi" w:hAnsiTheme="minorBidi"/>
          <w:b/>
          <w:bCs/>
          <w:sz w:val="20"/>
          <w:szCs w:val="20"/>
          <w:rtl/>
        </w:rPr>
      </w:pPr>
      <w:r w:rsidRPr="00816762">
        <w:rPr>
          <w:rFonts w:asciiTheme="minorBidi" w:hAnsiTheme="minorBidi"/>
          <w:b/>
          <w:bCs/>
          <w:sz w:val="20"/>
          <w:szCs w:val="20"/>
          <w:rtl/>
        </w:rPr>
        <w:t>מספר רישום:</w:t>
      </w:r>
      <w:r w:rsidR="00816762">
        <w:rPr>
          <w:rFonts w:asciiTheme="minorBidi" w:hAnsiTheme="minorBidi" w:hint="cs"/>
          <w:b/>
          <w:bCs/>
          <w:sz w:val="20"/>
          <w:szCs w:val="20"/>
          <w:rtl/>
        </w:rPr>
        <w:t xml:space="preserve"> </w:t>
      </w:r>
      <w:r w:rsidR="002764F9">
        <w:rPr>
          <w:rFonts w:asciiTheme="minorBidi" w:hAnsiTheme="minorBidi"/>
          <w:b/>
          <w:bCs/>
          <w:sz w:val="20"/>
          <w:szCs w:val="20"/>
          <w:u w:val="single"/>
        </w:rPr>
        <w:t>131-43-23009-01</w:t>
      </w:r>
    </w:p>
    <w:p w:rsidR="00403A1D" w:rsidRDefault="00403A1D" w:rsidP="00816762">
      <w:pPr>
        <w:spacing w:after="0" w:line="360" w:lineRule="auto"/>
        <w:rPr>
          <w:rFonts w:asciiTheme="minorBidi" w:hAnsiTheme="minorBidi"/>
          <w:b/>
          <w:bCs/>
          <w:sz w:val="20"/>
          <w:szCs w:val="20"/>
          <w:rtl/>
        </w:rPr>
      </w:pPr>
      <w:r w:rsidRPr="00816762">
        <w:rPr>
          <w:rFonts w:asciiTheme="minorBidi" w:hAnsiTheme="minorBidi"/>
          <w:b/>
          <w:bCs/>
          <w:sz w:val="20"/>
          <w:szCs w:val="20"/>
          <w:rtl/>
        </w:rPr>
        <w:t xml:space="preserve">שם בעל הרישום: </w:t>
      </w:r>
      <w:r w:rsidR="00DD3ABE" w:rsidRPr="00816762">
        <w:rPr>
          <w:rFonts w:asciiTheme="minorBidi" w:hAnsiTheme="minorBidi"/>
          <w:b/>
          <w:bCs/>
          <w:sz w:val="20"/>
          <w:szCs w:val="20"/>
          <w:u w:val="single"/>
          <w:rtl/>
        </w:rPr>
        <w:t xml:space="preserve">חברת </w:t>
      </w:r>
      <w:r w:rsidRPr="00816762">
        <w:rPr>
          <w:rFonts w:asciiTheme="minorBidi" w:hAnsiTheme="minorBidi"/>
          <w:b/>
          <w:bCs/>
          <w:sz w:val="20"/>
          <w:szCs w:val="20"/>
          <w:u w:val="single"/>
          <w:rtl/>
        </w:rPr>
        <w:t>מרק שארפ ודוהם (ישראל-1996) בע"מ</w:t>
      </w:r>
    </w:p>
    <w:p w:rsidR="00816762" w:rsidRPr="00816762" w:rsidRDefault="00816762" w:rsidP="00816762">
      <w:pPr>
        <w:spacing w:after="0" w:line="360" w:lineRule="auto"/>
        <w:rPr>
          <w:rFonts w:asciiTheme="minorBidi" w:hAnsiTheme="minorBidi"/>
          <w:b/>
          <w:bCs/>
          <w:sz w:val="20"/>
          <w:szCs w:val="20"/>
          <w:rtl/>
        </w:rPr>
      </w:pPr>
    </w:p>
    <w:tbl>
      <w:tblPr>
        <w:bidiVisual/>
        <w:tblW w:w="10697" w:type="dxa"/>
        <w:jc w:val="center"/>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4678"/>
        <w:gridCol w:w="3969"/>
      </w:tblGrid>
      <w:tr w:rsidR="00403A1D" w:rsidRPr="00C91B07" w:rsidTr="002E1826">
        <w:trPr>
          <w:jc w:val="center"/>
        </w:trPr>
        <w:tc>
          <w:tcPr>
            <w:tcW w:w="10697" w:type="dxa"/>
            <w:gridSpan w:val="3"/>
            <w:shd w:val="clear" w:color="auto" w:fill="C0C0C0"/>
          </w:tcPr>
          <w:p w:rsidR="00403A1D" w:rsidRPr="00C91B07" w:rsidRDefault="00535E1F" w:rsidP="00330DF7">
            <w:pPr>
              <w:bidi w:val="0"/>
              <w:jc w:val="center"/>
              <w:rPr>
                <w:rFonts w:cs="David Transparent"/>
                <w:b/>
                <w:bCs/>
                <w:sz w:val="28"/>
                <w:szCs w:val="28"/>
              </w:rPr>
            </w:pPr>
            <w:r>
              <w:rPr>
                <w:rFonts w:cs="David Transparent" w:hint="cs"/>
                <w:b/>
                <w:bCs/>
                <w:sz w:val="28"/>
                <w:szCs w:val="28"/>
                <w:rtl/>
              </w:rPr>
              <w:t>ההחמרות המבוקשות</w:t>
            </w:r>
          </w:p>
          <w:p w:rsidR="00403A1D" w:rsidRPr="00C91B07" w:rsidRDefault="00403A1D" w:rsidP="00330DF7">
            <w:pPr>
              <w:bidi w:val="0"/>
              <w:jc w:val="center"/>
              <w:rPr>
                <w:b/>
                <w:rtl/>
              </w:rPr>
            </w:pPr>
          </w:p>
        </w:tc>
      </w:tr>
      <w:tr w:rsidR="00403A1D" w:rsidRPr="00C91B07" w:rsidTr="002E1826">
        <w:trPr>
          <w:jc w:val="center"/>
        </w:trPr>
        <w:tc>
          <w:tcPr>
            <w:tcW w:w="2050" w:type="dxa"/>
          </w:tcPr>
          <w:p w:rsidR="00403A1D" w:rsidRPr="00E07286" w:rsidRDefault="00403A1D" w:rsidP="006A32C7">
            <w:pPr>
              <w:jc w:val="center"/>
              <w:rPr>
                <w:rFonts w:cs="David"/>
                <w:b/>
                <w:bCs/>
                <w:rtl/>
              </w:rPr>
            </w:pPr>
            <w:r w:rsidRPr="006A32C7">
              <w:rPr>
                <w:rFonts w:hint="cs"/>
                <w:bCs/>
                <w:sz w:val="20"/>
                <w:szCs w:val="20"/>
                <w:rtl/>
              </w:rPr>
              <w:t>פרק בעלון לרופא</w:t>
            </w:r>
            <w:r w:rsidRPr="006A32C7">
              <w:rPr>
                <w:bCs/>
                <w:sz w:val="20"/>
                <w:szCs w:val="20"/>
              </w:rPr>
              <w:t xml:space="preserve"> </w:t>
            </w:r>
            <w:r w:rsidRPr="00E07286">
              <w:rPr>
                <w:rFonts w:cs="David"/>
                <w:bCs/>
              </w:rPr>
              <w:t xml:space="preserve"> </w:t>
            </w:r>
          </w:p>
        </w:tc>
        <w:tc>
          <w:tcPr>
            <w:tcW w:w="4678" w:type="dxa"/>
          </w:tcPr>
          <w:p w:rsidR="00403A1D" w:rsidRPr="00E07286" w:rsidRDefault="00403A1D" w:rsidP="00330DF7">
            <w:pPr>
              <w:jc w:val="center"/>
              <w:rPr>
                <w:bCs/>
                <w:sz w:val="20"/>
                <w:szCs w:val="20"/>
                <w:rtl/>
              </w:rPr>
            </w:pPr>
            <w:r w:rsidRPr="00E07286">
              <w:rPr>
                <w:rFonts w:hint="cs"/>
                <w:bCs/>
                <w:sz w:val="20"/>
                <w:szCs w:val="20"/>
                <w:rtl/>
              </w:rPr>
              <w:t>טקסט נוכחי</w:t>
            </w:r>
          </w:p>
        </w:tc>
        <w:tc>
          <w:tcPr>
            <w:tcW w:w="3969" w:type="dxa"/>
          </w:tcPr>
          <w:p w:rsidR="00403A1D" w:rsidRPr="00E07286" w:rsidRDefault="00403A1D" w:rsidP="00330DF7">
            <w:pPr>
              <w:bidi w:val="0"/>
              <w:jc w:val="center"/>
              <w:rPr>
                <w:bCs/>
                <w:sz w:val="20"/>
                <w:szCs w:val="20"/>
              </w:rPr>
            </w:pPr>
            <w:r w:rsidRPr="00E07286">
              <w:rPr>
                <w:rFonts w:hint="cs"/>
                <w:bCs/>
                <w:sz w:val="20"/>
                <w:szCs w:val="20"/>
                <w:rtl/>
              </w:rPr>
              <w:t>טקסט חדש</w:t>
            </w:r>
          </w:p>
        </w:tc>
      </w:tr>
      <w:tr w:rsidR="00403A1D" w:rsidRPr="00C91B07" w:rsidTr="002E1826">
        <w:trPr>
          <w:jc w:val="center"/>
        </w:trPr>
        <w:tc>
          <w:tcPr>
            <w:tcW w:w="2050" w:type="dxa"/>
          </w:tcPr>
          <w:p w:rsidR="00403A1D" w:rsidRPr="006A32C7" w:rsidRDefault="004765DC" w:rsidP="004765DC">
            <w:pPr>
              <w:pStyle w:val="SectionHeadings"/>
              <w:tabs>
                <w:tab w:val="left" w:pos="500"/>
              </w:tabs>
              <w:spacing w:before="0" w:after="0" w:line="276" w:lineRule="auto"/>
              <w:ind w:firstLine="0"/>
              <w:jc w:val="center"/>
              <w:outlineLvl w:val="0"/>
              <w:rPr>
                <w:rFonts w:cs="David"/>
                <w:sz w:val="18"/>
                <w:szCs w:val="18"/>
              </w:rPr>
            </w:pPr>
            <w:r>
              <w:rPr>
                <w:rFonts w:cs="David"/>
                <w:sz w:val="18"/>
                <w:szCs w:val="18"/>
              </w:rPr>
              <w:t>WARNINGS</w:t>
            </w:r>
          </w:p>
        </w:tc>
        <w:tc>
          <w:tcPr>
            <w:tcW w:w="4678" w:type="dxa"/>
          </w:tcPr>
          <w:p w:rsidR="00403A1D" w:rsidRPr="003227E9" w:rsidRDefault="00403A1D" w:rsidP="00E07286">
            <w:pPr>
              <w:spacing w:after="0"/>
              <w:jc w:val="right"/>
              <w:rPr>
                <w:b/>
                <w:sz w:val="20"/>
                <w:szCs w:val="20"/>
                <w:rtl/>
              </w:rPr>
            </w:pPr>
          </w:p>
        </w:tc>
        <w:tc>
          <w:tcPr>
            <w:tcW w:w="3969" w:type="dxa"/>
          </w:tcPr>
          <w:p w:rsidR="00A06F25" w:rsidRPr="00110DDB" w:rsidRDefault="00A06F25" w:rsidP="00E07286">
            <w:pPr>
              <w:bidi w:val="0"/>
              <w:spacing w:after="0"/>
              <w:rPr>
                <w:b/>
                <w:sz w:val="18"/>
                <w:szCs w:val="18"/>
              </w:rPr>
            </w:pPr>
          </w:p>
          <w:p w:rsidR="004765DC" w:rsidRPr="004765DC" w:rsidRDefault="004765DC" w:rsidP="004765DC">
            <w:pPr>
              <w:bidi w:val="0"/>
              <w:spacing w:after="0"/>
              <w:rPr>
                <w:rFonts w:ascii="ArialMT" w:hAnsi="ArialMT" w:cs="ArialMT"/>
                <w:sz w:val="18"/>
                <w:szCs w:val="18"/>
                <w:highlight w:val="yellow"/>
                <w:u w:val="single"/>
              </w:rPr>
            </w:pPr>
            <w:r w:rsidRPr="004765DC">
              <w:rPr>
                <w:rFonts w:ascii="ArialMT" w:hAnsi="ArialMT" w:cs="ArialMT"/>
                <w:sz w:val="18"/>
                <w:szCs w:val="18"/>
                <w:highlight w:val="yellow"/>
                <w:u w:val="single"/>
              </w:rPr>
              <w:t>Serious neurologic events, some resulting in death, have been reported with epidural injection of corticosteroids. Specific events reported include, but are not limited to, spinal cord infarction, paraplegia, quadriplegia, cortical blindness, and stroke. These serious neurologic events have been reported with and without use of fluoroscopy. The safety and effectiveness of epidural administration of corticosteroids have not been established, and corticosteroids are not approved for this use.</w:t>
            </w:r>
          </w:p>
          <w:p w:rsidR="00A06F25" w:rsidRPr="004765DC" w:rsidRDefault="00A06F25" w:rsidP="00A06F25">
            <w:pPr>
              <w:bidi w:val="0"/>
              <w:spacing w:after="0"/>
              <w:rPr>
                <w:b/>
                <w:sz w:val="18"/>
                <w:szCs w:val="18"/>
                <w:rtl/>
              </w:rPr>
            </w:pPr>
          </w:p>
        </w:tc>
      </w:tr>
    </w:tbl>
    <w:p w:rsidR="00403A1D" w:rsidRPr="000F014C" w:rsidRDefault="00403A1D" w:rsidP="00403A1D">
      <w:pPr>
        <w:spacing w:line="360" w:lineRule="auto"/>
        <w:rPr>
          <w:rFonts w:cs="David Transparent"/>
          <w:color w:val="C0C0C0"/>
          <w:sz w:val="20"/>
          <w:szCs w:val="20"/>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sectPr w:rsidR="00403A1D" w:rsidRPr="000F014C" w:rsidSect="00533DD4">
      <w:pgSz w:w="11906" w:h="16838"/>
      <w:pgMar w:top="400" w:right="1700" w:bottom="400" w:left="1134"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David Transparent">
    <w:panose1 w:val="020E0502060401010101"/>
    <w:charset w:val="B1"/>
    <w:family w:val="swiss"/>
    <w:pitch w:val="variable"/>
    <w:sig w:usb0="00000801" w:usb1="00000000" w:usb2="00000000" w:usb3="00000000" w:csb0="0000002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5C9"/>
    <w:multiLevelType w:val="hybridMultilevel"/>
    <w:tmpl w:val="45682056"/>
    <w:lvl w:ilvl="0" w:tplc="F7A2B228">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B329B8"/>
    <w:multiLevelType w:val="hybridMultilevel"/>
    <w:tmpl w:val="02388CE4"/>
    <w:lvl w:ilvl="0" w:tplc="68448A9C">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A53DDA"/>
    <w:multiLevelType w:val="multilevel"/>
    <w:tmpl w:val="28CA38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1D"/>
    <w:rsid w:val="0009372F"/>
    <w:rsid w:val="000A1A6A"/>
    <w:rsid w:val="000F014C"/>
    <w:rsid w:val="00110DDB"/>
    <w:rsid w:val="002764F9"/>
    <w:rsid w:val="002E1826"/>
    <w:rsid w:val="00403A1D"/>
    <w:rsid w:val="004765DC"/>
    <w:rsid w:val="00535E1F"/>
    <w:rsid w:val="006A32C7"/>
    <w:rsid w:val="00715B6B"/>
    <w:rsid w:val="007770FD"/>
    <w:rsid w:val="00816762"/>
    <w:rsid w:val="00886FD7"/>
    <w:rsid w:val="008B75D2"/>
    <w:rsid w:val="00A06F25"/>
    <w:rsid w:val="00A369D1"/>
    <w:rsid w:val="00BC227D"/>
    <w:rsid w:val="00C636C3"/>
    <w:rsid w:val="00DC7E9C"/>
    <w:rsid w:val="00DD3ABE"/>
    <w:rsid w:val="00E07286"/>
    <w:rsid w:val="00E22819"/>
    <w:rsid w:val="00E429DE"/>
    <w:rsid w:val="00FA7FD6"/>
    <w:rsid w:val="00FC58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403A1D"/>
    <w:pPr>
      <w:keepNext/>
      <w:spacing w:after="0" w:line="240" w:lineRule="auto"/>
      <w:jc w:val="center"/>
      <w:outlineLvl w:val="0"/>
    </w:pPr>
    <w:rPr>
      <w:rFonts w:ascii="Times New Roman" w:eastAsia="Times New Roman" w:hAnsi="Times New Roman" w:cs="Courier New"/>
      <w:b/>
      <w:bCs/>
      <w:sz w:val="20"/>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A1D"/>
    <w:rPr>
      <w:rFonts w:ascii="Times New Roman" w:eastAsia="Times New Roman" w:hAnsi="Times New Roman" w:cs="Courier New"/>
      <w:b/>
      <w:bCs/>
      <w:sz w:val="20"/>
      <w:szCs w:val="36"/>
      <w:u w:val="single"/>
    </w:rPr>
  </w:style>
  <w:style w:type="paragraph" w:customStyle="1" w:styleId="Body">
    <w:name w:val="Body"/>
    <w:basedOn w:val="Normal"/>
    <w:link w:val="BodyChar"/>
    <w:rsid w:val="00403A1D"/>
    <w:pPr>
      <w:bidi w:val="0"/>
      <w:spacing w:after="240" w:line="480" w:lineRule="auto"/>
      <w:ind w:firstLine="288"/>
      <w:jc w:val="both"/>
    </w:pPr>
    <w:rPr>
      <w:rFonts w:ascii="Arial" w:eastAsia="Times New Roman" w:hAnsi="Arial" w:cs="Arial"/>
      <w:sz w:val="20"/>
      <w:szCs w:val="20"/>
    </w:rPr>
  </w:style>
  <w:style w:type="character" w:customStyle="1" w:styleId="BodyChar">
    <w:name w:val="Body Char"/>
    <w:link w:val="Body"/>
    <w:rsid w:val="00403A1D"/>
    <w:rPr>
      <w:rFonts w:ascii="Arial" w:eastAsia="Times New Roman" w:hAnsi="Arial" w:cs="Arial"/>
      <w:sz w:val="20"/>
      <w:szCs w:val="20"/>
    </w:rPr>
  </w:style>
  <w:style w:type="paragraph" w:customStyle="1" w:styleId="SectionHeadings">
    <w:name w:val="Section Headings"/>
    <w:basedOn w:val="Normal"/>
    <w:next w:val="Body"/>
    <w:link w:val="SectionHeadingsChar"/>
    <w:rsid w:val="00403A1D"/>
    <w:pPr>
      <w:keepNext/>
      <w:keepLines/>
      <w:bidi w:val="0"/>
      <w:spacing w:before="240" w:after="120" w:line="480" w:lineRule="auto"/>
      <w:ind w:firstLine="360"/>
    </w:pPr>
    <w:rPr>
      <w:rFonts w:ascii="Arial" w:eastAsia="Times New Roman" w:hAnsi="Arial" w:cs="Arial"/>
      <w:b/>
      <w:caps/>
      <w:sz w:val="20"/>
      <w:szCs w:val="20"/>
    </w:rPr>
  </w:style>
  <w:style w:type="character" w:customStyle="1" w:styleId="SectionHeadingsChar">
    <w:name w:val="Section Headings Char"/>
    <w:link w:val="SectionHeadings"/>
    <w:rsid w:val="00403A1D"/>
    <w:rPr>
      <w:rFonts w:ascii="Arial" w:eastAsia="Times New Roman" w:hAnsi="Arial" w:cs="Arial"/>
      <w:b/>
      <w:caps/>
      <w:sz w:val="20"/>
      <w:szCs w:val="20"/>
    </w:rPr>
  </w:style>
  <w:style w:type="paragraph" w:customStyle="1" w:styleId="Tablecentered">
    <w:name w:val="Table: centered"/>
    <w:basedOn w:val="Normal"/>
    <w:rsid w:val="00403A1D"/>
    <w:pPr>
      <w:keepNext/>
      <w:keepLines/>
      <w:bidi w:val="0"/>
      <w:spacing w:after="240" w:line="480" w:lineRule="auto"/>
      <w:ind w:firstLine="360"/>
      <w:jc w:val="center"/>
    </w:pPr>
    <w:rPr>
      <w:rFonts w:ascii="Arial" w:eastAsia="Times New Roman" w:hAnsi="Arial" w:cs="Arial"/>
      <w:sz w:val="14"/>
      <w:szCs w:val="20"/>
    </w:rPr>
  </w:style>
  <w:style w:type="paragraph" w:customStyle="1" w:styleId="Default">
    <w:name w:val="Default"/>
    <w:rsid w:val="00403A1D"/>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03A1D"/>
    <w:pPr>
      <w:spacing w:after="0" w:line="240" w:lineRule="auto"/>
      <w:ind w:left="720"/>
      <w:contextualSpacing/>
    </w:pPr>
    <w:rPr>
      <w:rFonts w:ascii="Times New Roman" w:eastAsia="Times New Roman" w:hAnsi="Times New Roman" w:cs="David"/>
      <w:sz w:val="24"/>
      <w:szCs w:val="24"/>
      <w:lang w:eastAsia="he-IL"/>
    </w:rPr>
  </w:style>
  <w:style w:type="paragraph" w:customStyle="1" w:styleId="Paragraph">
    <w:name w:val="Paragraph"/>
    <w:link w:val="ParagraphChar"/>
    <w:rsid w:val="00403A1D"/>
    <w:pPr>
      <w:spacing w:before="60" w:after="240" w:line="240" w:lineRule="auto"/>
    </w:pPr>
    <w:rPr>
      <w:rFonts w:ascii="Arial" w:eastAsia="MS Gothic" w:hAnsi="Arial" w:cs="Times New Roman"/>
      <w:sz w:val="24"/>
      <w:szCs w:val="24"/>
      <w:lang w:bidi="ar-SA"/>
    </w:rPr>
  </w:style>
  <w:style w:type="character" w:customStyle="1" w:styleId="ParagraphChar">
    <w:name w:val="Paragraph Char"/>
    <w:link w:val="Paragraph"/>
    <w:rsid w:val="00403A1D"/>
    <w:rPr>
      <w:rFonts w:ascii="Arial" w:eastAsia="MS Gothic" w:hAnsi="Arial" w:cs="Times New Roman"/>
      <w:sz w:val="24"/>
      <w:szCs w:val="24"/>
      <w:lang w:bidi="ar-SA"/>
    </w:rPr>
  </w:style>
  <w:style w:type="paragraph" w:styleId="BodyText">
    <w:name w:val="Body Text"/>
    <w:basedOn w:val="Normal"/>
    <w:link w:val="BodyTextChar"/>
    <w:semiHidden/>
    <w:rsid w:val="00886FD7"/>
    <w:pPr>
      <w:bidi w:val="0"/>
      <w:spacing w:after="120" w:line="480" w:lineRule="auto"/>
      <w:ind w:firstLine="360"/>
    </w:pPr>
    <w:rPr>
      <w:rFonts w:ascii="Calibri" w:eastAsia="Times New Roman" w:hAnsi="Calibri" w:cs="Arial"/>
    </w:rPr>
  </w:style>
  <w:style w:type="character" w:customStyle="1" w:styleId="BodyTextChar">
    <w:name w:val="Body Text Char"/>
    <w:basedOn w:val="DefaultParagraphFont"/>
    <w:link w:val="BodyText"/>
    <w:semiHidden/>
    <w:rsid w:val="00886FD7"/>
    <w:rPr>
      <w:rFonts w:ascii="Calibri" w:eastAsia="Times New Roman" w:hAnsi="Calibri" w:cs="Arial"/>
    </w:rPr>
  </w:style>
  <w:style w:type="character" w:styleId="CommentReference">
    <w:name w:val="annotation reference"/>
    <w:rsid w:val="004765DC"/>
    <w:rPr>
      <w:sz w:val="16"/>
      <w:szCs w:val="16"/>
    </w:rPr>
  </w:style>
  <w:style w:type="paragraph" w:styleId="CommentText">
    <w:name w:val="annotation text"/>
    <w:basedOn w:val="Normal"/>
    <w:link w:val="CommentTextChar"/>
    <w:rsid w:val="004765DC"/>
    <w:pPr>
      <w:bidi w:val="0"/>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4765DC"/>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403A1D"/>
    <w:pPr>
      <w:keepNext/>
      <w:spacing w:after="0" w:line="240" w:lineRule="auto"/>
      <w:jc w:val="center"/>
      <w:outlineLvl w:val="0"/>
    </w:pPr>
    <w:rPr>
      <w:rFonts w:ascii="Times New Roman" w:eastAsia="Times New Roman" w:hAnsi="Times New Roman" w:cs="Courier New"/>
      <w:b/>
      <w:bCs/>
      <w:sz w:val="20"/>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A1D"/>
    <w:rPr>
      <w:rFonts w:ascii="Times New Roman" w:eastAsia="Times New Roman" w:hAnsi="Times New Roman" w:cs="Courier New"/>
      <w:b/>
      <w:bCs/>
      <w:sz w:val="20"/>
      <w:szCs w:val="36"/>
      <w:u w:val="single"/>
    </w:rPr>
  </w:style>
  <w:style w:type="paragraph" w:customStyle="1" w:styleId="Body">
    <w:name w:val="Body"/>
    <w:basedOn w:val="Normal"/>
    <w:link w:val="BodyChar"/>
    <w:rsid w:val="00403A1D"/>
    <w:pPr>
      <w:bidi w:val="0"/>
      <w:spacing w:after="240" w:line="480" w:lineRule="auto"/>
      <w:ind w:firstLine="288"/>
      <w:jc w:val="both"/>
    </w:pPr>
    <w:rPr>
      <w:rFonts w:ascii="Arial" w:eastAsia="Times New Roman" w:hAnsi="Arial" w:cs="Arial"/>
      <w:sz w:val="20"/>
      <w:szCs w:val="20"/>
    </w:rPr>
  </w:style>
  <w:style w:type="character" w:customStyle="1" w:styleId="BodyChar">
    <w:name w:val="Body Char"/>
    <w:link w:val="Body"/>
    <w:rsid w:val="00403A1D"/>
    <w:rPr>
      <w:rFonts w:ascii="Arial" w:eastAsia="Times New Roman" w:hAnsi="Arial" w:cs="Arial"/>
      <w:sz w:val="20"/>
      <w:szCs w:val="20"/>
    </w:rPr>
  </w:style>
  <w:style w:type="paragraph" w:customStyle="1" w:styleId="SectionHeadings">
    <w:name w:val="Section Headings"/>
    <w:basedOn w:val="Normal"/>
    <w:next w:val="Body"/>
    <w:link w:val="SectionHeadingsChar"/>
    <w:rsid w:val="00403A1D"/>
    <w:pPr>
      <w:keepNext/>
      <w:keepLines/>
      <w:bidi w:val="0"/>
      <w:spacing w:before="240" w:after="120" w:line="480" w:lineRule="auto"/>
      <w:ind w:firstLine="360"/>
    </w:pPr>
    <w:rPr>
      <w:rFonts w:ascii="Arial" w:eastAsia="Times New Roman" w:hAnsi="Arial" w:cs="Arial"/>
      <w:b/>
      <w:caps/>
      <w:sz w:val="20"/>
      <w:szCs w:val="20"/>
    </w:rPr>
  </w:style>
  <w:style w:type="character" w:customStyle="1" w:styleId="SectionHeadingsChar">
    <w:name w:val="Section Headings Char"/>
    <w:link w:val="SectionHeadings"/>
    <w:rsid w:val="00403A1D"/>
    <w:rPr>
      <w:rFonts w:ascii="Arial" w:eastAsia="Times New Roman" w:hAnsi="Arial" w:cs="Arial"/>
      <w:b/>
      <w:caps/>
      <w:sz w:val="20"/>
      <w:szCs w:val="20"/>
    </w:rPr>
  </w:style>
  <w:style w:type="paragraph" w:customStyle="1" w:styleId="Tablecentered">
    <w:name w:val="Table: centered"/>
    <w:basedOn w:val="Normal"/>
    <w:rsid w:val="00403A1D"/>
    <w:pPr>
      <w:keepNext/>
      <w:keepLines/>
      <w:bidi w:val="0"/>
      <w:spacing w:after="240" w:line="480" w:lineRule="auto"/>
      <w:ind w:firstLine="360"/>
      <w:jc w:val="center"/>
    </w:pPr>
    <w:rPr>
      <w:rFonts w:ascii="Arial" w:eastAsia="Times New Roman" w:hAnsi="Arial" w:cs="Arial"/>
      <w:sz w:val="14"/>
      <w:szCs w:val="20"/>
    </w:rPr>
  </w:style>
  <w:style w:type="paragraph" w:customStyle="1" w:styleId="Default">
    <w:name w:val="Default"/>
    <w:rsid w:val="00403A1D"/>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03A1D"/>
    <w:pPr>
      <w:spacing w:after="0" w:line="240" w:lineRule="auto"/>
      <w:ind w:left="720"/>
      <w:contextualSpacing/>
    </w:pPr>
    <w:rPr>
      <w:rFonts w:ascii="Times New Roman" w:eastAsia="Times New Roman" w:hAnsi="Times New Roman" w:cs="David"/>
      <w:sz w:val="24"/>
      <w:szCs w:val="24"/>
      <w:lang w:eastAsia="he-IL"/>
    </w:rPr>
  </w:style>
  <w:style w:type="paragraph" w:customStyle="1" w:styleId="Paragraph">
    <w:name w:val="Paragraph"/>
    <w:link w:val="ParagraphChar"/>
    <w:rsid w:val="00403A1D"/>
    <w:pPr>
      <w:spacing w:before="60" w:after="240" w:line="240" w:lineRule="auto"/>
    </w:pPr>
    <w:rPr>
      <w:rFonts w:ascii="Arial" w:eastAsia="MS Gothic" w:hAnsi="Arial" w:cs="Times New Roman"/>
      <w:sz w:val="24"/>
      <w:szCs w:val="24"/>
      <w:lang w:bidi="ar-SA"/>
    </w:rPr>
  </w:style>
  <w:style w:type="character" w:customStyle="1" w:styleId="ParagraphChar">
    <w:name w:val="Paragraph Char"/>
    <w:link w:val="Paragraph"/>
    <w:rsid w:val="00403A1D"/>
    <w:rPr>
      <w:rFonts w:ascii="Arial" w:eastAsia="MS Gothic" w:hAnsi="Arial" w:cs="Times New Roman"/>
      <w:sz w:val="24"/>
      <w:szCs w:val="24"/>
      <w:lang w:bidi="ar-SA"/>
    </w:rPr>
  </w:style>
  <w:style w:type="paragraph" w:styleId="BodyText">
    <w:name w:val="Body Text"/>
    <w:basedOn w:val="Normal"/>
    <w:link w:val="BodyTextChar"/>
    <w:semiHidden/>
    <w:rsid w:val="00886FD7"/>
    <w:pPr>
      <w:bidi w:val="0"/>
      <w:spacing w:after="120" w:line="480" w:lineRule="auto"/>
      <w:ind w:firstLine="360"/>
    </w:pPr>
    <w:rPr>
      <w:rFonts w:ascii="Calibri" w:eastAsia="Times New Roman" w:hAnsi="Calibri" w:cs="Arial"/>
    </w:rPr>
  </w:style>
  <w:style w:type="character" w:customStyle="1" w:styleId="BodyTextChar">
    <w:name w:val="Body Text Char"/>
    <w:basedOn w:val="DefaultParagraphFont"/>
    <w:link w:val="BodyText"/>
    <w:semiHidden/>
    <w:rsid w:val="00886FD7"/>
    <w:rPr>
      <w:rFonts w:ascii="Calibri" w:eastAsia="Times New Roman" w:hAnsi="Calibri" w:cs="Arial"/>
    </w:rPr>
  </w:style>
  <w:style w:type="character" w:styleId="CommentReference">
    <w:name w:val="annotation reference"/>
    <w:rsid w:val="004765DC"/>
    <w:rPr>
      <w:sz w:val="16"/>
      <w:szCs w:val="16"/>
    </w:rPr>
  </w:style>
  <w:style w:type="paragraph" w:styleId="CommentText">
    <w:name w:val="annotation text"/>
    <w:basedOn w:val="Normal"/>
    <w:link w:val="CommentTextChar"/>
    <w:rsid w:val="004765DC"/>
    <w:pPr>
      <w:bidi w:val="0"/>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4765DC"/>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utoNumber xmlns="43f5c83f-d7ad-4276-a107-8019a824ecd5">164285116</AutoNumber>
    <REQUESTNUMBER xmlns="43f5c83f-d7ad-4276-a107-8019a824ecd5">103054</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18100</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6</REQUESTTYPE>
    <UCOMMENTS xmlns="43f5c83f-d7ad-4276-a107-8019a824ecd5">החמרות לעלון לרופא</UCOMMENTS>
    <OWNER xmlns="43f5c83f-d7ad-4276-a107-8019a824ecd5">869</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70</DOCUMENTTYPE>
    <LANGUAGE xmlns="43f5c83f-d7ad-4276-a107-8019a824ecd5">_</LANGUAGE>
    <FILEEXT xmlns="43f5c83f-d7ad-4276-a107-8019a824ecd5">docx</FILEEXT>
    <SAPNAME xmlns="43f5c83f-d7ad-4276-a107-8019a824ecd5">388</SAPNAME>
    <SDDocumentSource xmlns="43f5c83f-d7ad-4276-a107-8019a824ecd5" xsi:nil="true"/>
    <SDImportance xmlns="43f5c83f-d7ad-4276-a107-8019a824ecd5" xsi:nil="true"/>
    <REGISTRATIONNUMBER xmlns="43f5c83f-d7ad-4276-a107-8019a824ecd5">2300901</REGISTRATIONNUMBER>
    <SDCategories xmlns="43f5c83f-d7ad-4276-a107-8019a824ecd5" xsi:nil="true"/>
    <SDDocDate xmlns="43f5c83f-d7ad-4276-a107-8019a824ecd5">1903-03-03T06:00:01+00:00</SDDocDate>
    <DRAGOBJID xmlns="43f5c83f-d7ad-4276-a107-8019a824ecd5">2300901</DRAGOBJID>
    <mossuploaddate xmlns="43f5c83f-d7ad-4276-a107-8019a824ecd5">2015-07-09 08:48:14</mossuploaddate>
    <SDExternalEntityConnected xmlns="43f5c83f-d7ad-4276-a107-8019a824ec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379D1-6D35-41A2-A710-143B1EDBC028}"/>
</file>

<file path=customXml/itemProps2.xml><?xml version="1.0" encoding="utf-8"?>
<ds:datastoreItem xmlns:ds="http://schemas.openxmlformats.org/officeDocument/2006/customXml" ds:itemID="{200C69A1-F866-4D3F-A140-BDB59EEEC72B}"/>
</file>

<file path=customXml/itemProps3.xml><?xml version="1.0" encoding="utf-8"?>
<ds:datastoreItem xmlns:ds="http://schemas.openxmlformats.org/officeDocument/2006/customXml" ds:itemID="{10C79AB2-D554-4F11-9992-C2142981E98D}"/>
</file>

<file path=docProps/app.xml><?xml version="1.0" encoding="utf-8"?>
<Properties xmlns="http://schemas.openxmlformats.org/officeDocument/2006/extended-properties" xmlns:vt="http://schemas.openxmlformats.org/officeDocument/2006/docPropsVTypes">
  <Template>Normal.dotm</Template>
  <TotalTime>40</TotalTime>
  <Pages>1</Pages>
  <Words>126</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החמרות לעלון לרופא</dc:title>
  <dc:creator>Merck &amp; Co., Inc.</dc:creator>
  <cp:lastModifiedBy>Adi Gal</cp:lastModifiedBy>
  <cp:revision>16</cp:revision>
  <cp:lastPrinted>2014-07-29T06:12:00Z</cp:lastPrinted>
  <dcterms:created xsi:type="dcterms:W3CDTF">2014-07-29T05:39:00Z</dcterms:created>
  <dcterms:modified xsi:type="dcterms:W3CDTF">2014-11-11T07:16:00Z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