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74" w:rsidRPr="008A1BA3" w:rsidRDefault="001A4674" w:rsidP="001A4674">
      <w:pPr>
        <w:pStyle w:val="1"/>
        <w:bidi/>
        <w:ind w:left="-285" w:right="-142" w:firstLine="285"/>
        <w:jc w:val="center"/>
        <w:rPr>
          <w:rFonts w:cs="David"/>
          <w:color w:val="C0C0C0"/>
          <w:sz w:val="32"/>
          <w:szCs w:val="32"/>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A1BA3">
        <w:rPr>
          <w:rFonts w:cs="David" w:hint="eastAsia"/>
          <w:color w:val="C0C0C0"/>
          <w:sz w:val="36"/>
          <w:szCs w:val="36"/>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הודעה</w:t>
      </w:r>
      <w:r w:rsidRPr="008A1BA3">
        <w:rPr>
          <w:rFonts w:cs="David"/>
          <w:color w:val="C0C0C0"/>
          <w:sz w:val="36"/>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A1BA3">
        <w:rPr>
          <w:rFonts w:cs="David" w:hint="eastAsia"/>
          <w:color w:val="C0C0C0"/>
          <w:sz w:val="36"/>
          <w:szCs w:val="36"/>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על</w:t>
      </w:r>
      <w:r w:rsidRPr="008A1BA3">
        <w:rPr>
          <w:rFonts w:cs="David"/>
          <w:color w:val="C0C0C0"/>
          <w:sz w:val="36"/>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A1BA3">
        <w:rPr>
          <w:rFonts w:cs="David" w:hint="eastAsia"/>
          <w:color w:val="C0C0C0"/>
          <w:sz w:val="36"/>
          <w:szCs w:val="36"/>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w:t>
      </w:r>
      <w:r w:rsidRPr="008A1BA3">
        <w:rPr>
          <w:rFonts w:cs="David"/>
          <w:color w:val="C0C0C0"/>
          <w:sz w:val="36"/>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w:t>
      </w:r>
      <w:r w:rsidRPr="008A1BA3">
        <w:rPr>
          <w:rFonts w:cs="David" w:hint="eastAsia"/>
          <w:color w:val="C0C0C0"/>
          <w:sz w:val="36"/>
          <w:szCs w:val="36"/>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מידע</w:t>
      </w:r>
      <w:r w:rsidRPr="008A1BA3">
        <w:rPr>
          <w:rFonts w:cs="David"/>
          <w:color w:val="C0C0C0"/>
          <w:sz w:val="36"/>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A1BA3">
        <w:rPr>
          <w:rFonts w:cs="David" w:hint="eastAsia"/>
          <w:color w:val="C0C0C0"/>
          <w:sz w:val="36"/>
          <w:szCs w:val="36"/>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בטיחות</w:t>
      </w:r>
      <w:r w:rsidRPr="008A1BA3">
        <w:rPr>
          <w:rFonts w:cs="David"/>
          <w:color w:val="C0C0C0"/>
          <w:sz w:val="36"/>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8A1BA3">
        <w:rPr>
          <w:rFonts w:cs="David"/>
          <w:color w:val="C0C0C0"/>
          <w:sz w:val="36"/>
          <w:szCs w:val="36"/>
          <w:shd w:val="clear" w:color="auto" w:fil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A1BA3">
        <w:rPr>
          <w:rFonts w:cs="David" w:hint="cs"/>
          <w:color w:val="C0C0C0"/>
          <w:sz w:val="36"/>
          <w:szCs w:val="36"/>
          <w:shd w:val="clear" w:color="auto" w:fill="000000"/>
          <w:rtl/>
          <w:lang w:bidi="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בעלון לצרכן</w:t>
      </w:r>
    </w:p>
    <w:p w:rsidR="001A4674" w:rsidRPr="008A1BA3" w:rsidRDefault="001A4674" w:rsidP="001A4674">
      <w:pPr>
        <w:pStyle w:val="af5"/>
        <w:ind w:left="360"/>
        <w:rPr>
          <w:rFonts w:cs="David"/>
          <w:szCs w:val="22"/>
          <w:rtl/>
        </w:rPr>
      </w:pPr>
    </w:p>
    <w:p w:rsidR="001A4674" w:rsidRPr="008A1BA3" w:rsidRDefault="001A4674" w:rsidP="00006B2A">
      <w:pPr>
        <w:pStyle w:val="af5"/>
        <w:ind w:left="360"/>
        <w:rPr>
          <w:rFonts w:cs="David"/>
          <w:szCs w:val="22"/>
          <w:rtl/>
        </w:rPr>
      </w:pPr>
      <w:r w:rsidRPr="008A1BA3">
        <w:rPr>
          <w:rFonts w:cs="David" w:hint="cs"/>
          <w:szCs w:val="22"/>
          <w:rtl/>
        </w:rPr>
        <w:t>תאריך</w:t>
      </w:r>
      <w:r w:rsidRPr="008A1BA3">
        <w:rPr>
          <w:rFonts w:cs="David"/>
          <w:szCs w:val="22"/>
          <w:rtl/>
        </w:rPr>
        <w:t>:</w:t>
      </w:r>
      <w:r w:rsidRPr="008A1BA3">
        <w:rPr>
          <w:rFonts w:cs="David" w:hint="cs"/>
          <w:szCs w:val="22"/>
          <w:rtl/>
        </w:rPr>
        <w:tab/>
      </w:r>
      <w:r>
        <w:rPr>
          <w:rFonts w:cs="David" w:hint="cs"/>
          <w:szCs w:val="22"/>
          <w:rtl/>
        </w:rPr>
        <w:tab/>
      </w:r>
      <w:r w:rsidRPr="008A1BA3">
        <w:rPr>
          <w:rFonts w:cs="David" w:hint="cs"/>
          <w:szCs w:val="22"/>
          <w:rtl/>
        </w:rPr>
        <w:tab/>
      </w:r>
      <w:r>
        <w:rPr>
          <w:rFonts w:cs="David" w:hint="cs"/>
          <w:szCs w:val="22"/>
          <w:rtl/>
        </w:rPr>
        <w:tab/>
      </w:r>
      <w:r w:rsidRPr="008A1BA3">
        <w:rPr>
          <w:rFonts w:cs="David"/>
          <w:szCs w:val="22"/>
          <w:rtl/>
        </w:rPr>
        <w:t xml:space="preserve"> </w:t>
      </w:r>
      <w:r w:rsidRPr="008A1BA3">
        <w:rPr>
          <w:rFonts w:cs="David" w:hint="cs"/>
          <w:szCs w:val="22"/>
          <w:rtl/>
        </w:rPr>
        <w:t>‏</w:t>
      </w:r>
    </w:p>
    <w:p w:rsidR="00AB0515" w:rsidRDefault="001A4674" w:rsidP="001A4674">
      <w:pPr>
        <w:pStyle w:val="af5"/>
        <w:ind w:left="360"/>
        <w:rPr>
          <w:rFonts w:cs="David"/>
          <w:szCs w:val="22"/>
          <w:rtl/>
        </w:rPr>
      </w:pPr>
      <w:r w:rsidRPr="008A1BA3">
        <w:rPr>
          <w:rFonts w:cs="David" w:hint="cs"/>
          <w:szCs w:val="22"/>
          <w:rtl/>
        </w:rPr>
        <w:t>שם</w:t>
      </w:r>
      <w:r w:rsidRPr="008A1BA3">
        <w:rPr>
          <w:rFonts w:cs="David"/>
          <w:szCs w:val="22"/>
          <w:rtl/>
        </w:rPr>
        <w:t xml:space="preserve"> </w:t>
      </w:r>
      <w:r w:rsidRPr="008A1BA3">
        <w:rPr>
          <w:rFonts w:cs="David" w:hint="cs"/>
          <w:szCs w:val="22"/>
          <w:rtl/>
        </w:rPr>
        <w:t>תכשיר</w:t>
      </w:r>
      <w:r w:rsidRPr="008A1BA3">
        <w:rPr>
          <w:rFonts w:cs="David"/>
          <w:szCs w:val="22"/>
          <w:rtl/>
        </w:rPr>
        <w:t xml:space="preserve"> </w:t>
      </w:r>
      <w:r w:rsidRPr="008A1BA3">
        <w:rPr>
          <w:rFonts w:cs="David" w:hint="cs"/>
          <w:szCs w:val="22"/>
          <w:rtl/>
        </w:rPr>
        <w:t xml:space="preserve">באנגלית </w:t>
      </w:r>
      <w:r>
        <w:rPr>
          <w:rFonts w:cs="David" w:hint="cs"/>
          <w:szCs w:val="22"/>
          <w:rtl/>
        </w:rPr>
        <w:t>ו</w:t>
      </w:r>
      <w:r w:rsidRPr="008A1BA3">
        <w:rPr>
          <w:rFonts w:cs="David" w:hint="cs"/>
          <w:szCs w:val="22"/>
          <w:rtl/>
        </w:rPr>
        <w:t>מספר</w:t>
      </w:r>
      <w:r w:rsidRPr="008A1BA3">
        <w:rPr>
          <w:rFonts w:cs="David"/>
          <w:szCs w:val="22"/>
          <w:rtl/>
        </w:rPr>
        <w:t xml:space="preserve"> </w:t>
      </w:r>
      <w:r w:rsidRPr="008A1BA3">
        <w:rPr>
          <w:rFonts w:cs="David" w:hint="cs"/>
          <w:szCs w:val="22"/>
          <w:rtl/>
        </w:rPr>
        <w:t>רישום</w:t>
      </w:r>
      <w:r>
        <w:rPr>
          <w:rFonts w:cs="David" w:hint="cs"/>
          <w:szCs w:val="22"/>
          <w:rtl/>
        </w:rPr>
        <w:t>:</w:t>
      </w:r>
      <w:r w:rsidR="00BD5F0B">
        <w:rPr>
          <w:rFonts w:cs="David" w:hint="cs"/>
          <w:szCs w:val="22"/>
          <w:rtl/>
        </w:rPr>
        <w:t xml:space="preserve"> </w:t>
      </w:r>
      <w:proofErr w:type="spellStart"/>
      <w:r w:rsidR="00BD5F0B">
        <w:rPr>
          <w:rFonts w:cs="David"/>
          <w:szCs w:val="22"/>
        </w:rPr>
        <w:t>Betnesol</w:t>
      </w:r>
      <w:proofErr w:type="spellEnd"/>
      <w:r w:rsidR="00BD5F0B">
        <w:rPr>
          <w:rFonts w:cs="David"/>
          <w:szCs w:val="22"/>
        </w:rPr>
        <w:t xml:space="preserve"> TAB</w:t>
      </w:r>
      <w:r w:rsidR="00BD5F0B">
        <w:rPr>
          <w:rFonts w:cs="David" w:hint="cs"/>
          <w:szCs w:val="22"/>
          <w:rtl/>
        </w:rPr>
        <w:t xml:space="preserve">  </w:t>
      </w:r>
      <w:r w:rsidR="00BD5F0B" w:rsidRPr="00BD5F0B">
        <w:rPr>
          <w:rFonts w:cs="David"/>
          <w:szCs w:val="22"/>
          <w:rtl/>
        </w:rPr>
        <w:t xml:space="preserve">135652206600  </w:t>
      </w:r>
    </w:p>
    <w:p w:rsidR="00AB0515" w:rsidRPr="00AB0515" w:rsidRDefault="00AB0515" w:rsidP="00006B2A">
      <w:pPr>
        <w:pStyle w:val="af5"/>
        <w:bidi w:val="0"/>
        <w:rPr>
          <w:rFonts w:cs="David"/>
          <w:szCs w:val="22"/>
          <w:rtl/>
        </w:rPr>
      </w:pPr>
    </w:p>
    <w:p w:rsidR="001A4674" w:rsidRPr="008A1BA3" w:rsidRDefault="001A4674" w:rsidP="0015036B">
      <w:pPr>
        <w:pStyle w:val="H-NewPh"/>
        <w:ind w:left="353"/>
        <w:rPr>
          <w:rFonts w:asciiTheme="minorBidi" w:hAnsiTheme="minorBidi" w:cs="David"/>
          <w:b/>
          <w:bCs/>
          <w:rtl/>
        </w:rPr>
      </w:pPr>
      <w:r w:rsidRPr="008A1BA3">
        <w:rPr>
          <w:rFonts w:cs="David" w:hint="cs"/>
          <w:szCs w:val="22"/>
          <w:rtl/>
        </w:rPr>
        <w:t>שם</w:t>
      </w:r>
      <w:r w:rsidRPr="008A1BA3">
        <w:rPr>
          <w:rFonts w:cs="David"/>
          <w:szCs w:val="22"/>
          <w:rtl/>
        </w:rPr>
        <w:t xml:space="preserve"> </w:t>
      </w:r>
      <w:r w:rsidRPr="008A1BA3">
        <w:rPr>
          <w:rFonts w:cs="David" w:hint="cs"/>
          <w:szCs w:val="22"/>
          <w:rtl/>
        </w:rPr>
        <w:t>בעל</w:t>
      </w:r>
      <w:r w:rsidRPr="008A1BA3">
        <w:rPr>
          <w:rFonts w:cs="David"/>
          <w:szCs w:val="22"/>
          <w:rtl/>
        </w:rPr>
        <w:t xml:space="preserve"> </w:t>
      </w:r>
      <w:r w:rsidRPr="008A1BA3">
        <w:rPr>
          <w:rFonts w:cs="David" w:hint="cs"/>
          <w:szCs w:val="22"/>
          <w:rtl/>
        </w:rPr>
        <w:t>הרישום</w:t>
      </w:r>
      <w:r w:rsidRPr="008A1BA3">
        <w:rPr>
          <w:rFonts w:cs="David"/>
          <w:szCs w:val="22"/>
          <w:rtl/>
        </w:rPr>
        <w:t xml:space="preserve">: </w:t>
      </w:r>
      <w:r w:rsidRPr="008A1BA3">
        <w:rPr>
          <w:rFonts w:cs="David" w:hint="cs"/>
          <w:szCs w:val="22"/>
          <w:rtl/>
        </w:rPr>
        <w:tab/>
      </w:r>
      <w:r w:rsidR="00BD5F0B" w:rsidRPr="00BD5F0B">
        <w:rPr>
          <w:rFonts w:cs="David"/>
          <w:szCs w:val="22"/>
          <w:rtl/>
        </w:rPr>
        <w:t>דיפריס ושות' בע</w:t>
      </w:r>
      <w:r w:rsidR="0015036B">
        <w:rPr>
          <w:rFonts w:cs="David"/>
          <w:szCs w:val="22"/>
        </w:rPr>
        <w:t>"</w:t>
      </w:r>
      <w:r w:rsidR="00BD5F0B" w:rsidRPr="00BD5F0B">
        <w:rPr>
          <w:rFonts w:cs="David"/>
          <w:szCs w:val="22"/>
          <w:rtl/>
        </w:rPr>
        <w:t>מ, ת.ד. 53463  ת"א 61533</w:t>
      </w:r>
      <w:r w:rsidRPr="008A1BA3">
        <w:rPr>
          <w:rFonts w:cs="David" w:hint="cs"/>
          <w:szCs w:val="22"/>
          <w:rtl/>
        </w:rPr>
        <w:tab/>
      </w:r>
    </w:p>
    <w:p w:rsidR="00AB0515" w:rsidRDefault="00AB0515" w:rsidP="001A4674">
      <w:pPr>
        <w:pStyle w:val="af5"/>
        <w:ind w:left="360"/>
        <w:jc w:val="center"/>
        <w:rPr>
          <w:color w:val="FF0000"/>
          <w:szCs w:val="22"/>
        </w:rPr>
      </w:pPr>
    </w:p>
    <w:p w:rsidR="00DA64FE" w:rsidRPr="001A4674" w:rsidRDefault="00B52566" w:rsidP="001A4674">
      <w:pPr>
        <w:pStyle w:val="af5"/>
        <w:ind w:left="360"/>
        <w:jc w:val="center"/>
        <w:rPr>
          <w:color w:val="FF0000"/>
          <w:szCs w:val="22"/>
          <w:rtl/>
        </w:rPr>
      </w:pPr>
      <w:r w:rsidRPr="00B52566">
        <w:rPr>
          <w:color w:val="FF0000"/>
          <w:szCs w:val="22"/>
          <w:rtl/>
        </w:rPr>
        <w:t>טופס זה מיועד לפרוט ההחמרות בלבד !</w:t>
      </w:r>
    </w:p>
    <w:p w:rsidR="005E31A0" w:rsidRPr="005E31A0" w:rsidRDefault="005E31A0" w:rsidP="00E94715">
      <w:pPr>
        <w:pStyle w:val="Heb-NewPh"/>
        <w:rPr>
          <w:sz w:val="22"/>
          <w:szCs w:val="22"/>
        </w:rPr>
      </w:pPr>
    </w:p>
    <w:tbl>
      <w:tblPr>
        <w:tblStyle w:val="a3"/>
        <w:bidiVisual/>
        <w:tblW w:w="0" w:type="auto"/>
        <w:tblLayout w:type="fixed"/>
        <w:tblLook w:val="04A0" w:firstRow="1" w:lastRow="0" w:firstColumn="1" w:lastColumn="0" w:noHBand="0" w:noVBand="1"/>
      </w:tblPr>
      <w:tblGrid>
        <w:gridCol w:w="1028"/>
        <w:gridCol w:w="1984"/>
        <w:gridCol w:w="5495"/>
      </w:tblGrid>
      <w:tr w:rsidR="00E94715" w:rsidRPr="00AB0515" w:rsidTr="002A7B7E">
        <w:tc>
          <w:tcPr>
            <w:tcW w:w="1028" w:type="dxa"/>
            <w:shd w:val="clear" w:color="auto" w:fill="95B3D7" w:themeFill="accent1" w:themeFillTint="99"/>
          </w:tcPr>
          <w:p w:rsidR="00E94715" w:rsidRPr="00AB0515" w:rsidRDefault="00E94715" w:rsidP="005639D3">
            <w:pPr>
              <w:pStyle w:val="Heb-NewPh"/>
              <w:jc w:val="center"/>
              <w:rPr>
                <w:b/>
                <w:bCs/>
                <w:sz w:val="22"/>
                <w:szCs w:val="22"/>
                <w:rtl/>
              </w:rPr>
            </w:pPr>
            <w:r w:rsidRPr="00AB0515">
              <w:rPr>
                <w:rFonts w:hint="cs"/>
                <w:b/>
                <w:bCs/>
                <w:sz w:val="22"/>
                <w:szCs w:val="22"/>
                <w:rtl/>
              </w:rPr>
              <w:t>פרק בעלון</w:t>
            </w:r>
          </w:p>
        </w:tc>
        <w:tc>
          <w:tcPr>
            <w:tcW w:w="1984" w:type="dxa"/>
            <w:shd w:val="clear" w:color="auto" w:fill="95B3D7" w:themeFill="accent1" w:themeFillTint="99"/>
          </w:tcPr>
          <w:p w:rsidR="00E94715" w:rsidRPr="00AB0515" w:rsidRDefault="00E94715" w:rsidP="005639D3">
            <w:pPr>
              <w:pStyle w:val="Heb-NewPh"/>
              <w:jc w:val="center"/>
              <w:rPr>
                <w:b/>
                <w:bCs/>
                <w:sz w:val="22"/>
                <w:szCs w:val="22"/>
                <w:rtl/>
              </w:rPr>
            </w:pPr>
            <w:r w:rsidRPr="00AB0515">
              <w:rPr>
                <w:rFonts w:hint="cs"/>
                <w:b/>
                <w:bCs/>
                <w:sz w:val="22"/>
                <w:szCs w:val="22"/>
                <w:rtl/>
              </w:rPr>
              <w:t>עלון מקורי</w:t>
            </w:r>
          </w:p>
        </w:tc>
        <w:tc>
          <w:tcPr>
            <w:tcW w:w="5495" w:type="dxa"/>
            <w:shd w:val="clear" w:color="auto" w:fill="95B3D7" w:themeFill="accent1" w:themeFillTint="99"/>
          </w:tcPr>
          <w:p w:rsidR="00E94715" w:rsidRPr="00AB0515" w:rsidRDefault="00E94715" w:rsidP="001A4674">
            <w:pPr>
              <w:pStyle w:val="Heb-NewPh"/>
              <w:jc w:val="center"/>
              <w:rPr>
                <w:b/>
                <w:bCs/>
                <w:sz w:val="22"/>
                <w:szCs w:val="22"/>
                <w:rtl/>
              </w:rPr>
            </w:pPr>
            <w:r w:rsidRPr="00AB0515">
              <w:rPr>
                <w:rFonts w:hint="cs"/>
                <w:b/>
                <w:bCs/>
                <w:sz w:val="22"/>
                <w:szCs w:val="22"/>
                <w:rtl/>
              </w:rPr>
              <w:t>עלון חדש</w:t>
            </w:r>
          </w:p>
        </w:tc>
      </w:tr>
      <w:tr w:rsidR="000A284C" w:rsidRPr="00AB0515" w:rsidTr="002A7B7E">
        <w:trPr>
          <w:trHeight w:val="1672"/>
        </w:trPr>
        <w:tc>
          <w:tcPr>
            <w:tcW w:w="1028" w:type="dxa"/>
          </w:tcPr>
          <w:p w:rsidR="000A284C" w:rsidRPr="00AB0515" w:rsidRDefault="00006B2A" w:rsidP="00E94715">
            <w:pPr>
              <w:pStyle w:val="Heb-NewPh"/>
              <w:rPr>
                <w:b/>
                <w:bCs/>
                <w:sz w:val="20"/>
                <w:szCs w:val="20"/>
                <w:rtl/>
              </w:rPr>
            </w:pPr>
            <w:r>
              <w:rPr>
                <w:rFonts w:ascii="Arial Narrow" w:hAnsi="Arial Narrow" w:hint="cs"/>
                <w:b/>
                <w:bCs/>
                <w:sz w:val="22"/>
                <w:rtl/>
              </w:rPr>
              <w:t>למה מיועדת התרופה</w:t>
            </w:r>
          </w:p>
        </w:tc>
        <w:tc>
          <w:tcPr>
            <w:tcW w:w="1984" w:type="dxa"/>
          </w:tcPr>
          <w:p w:rsidR="000A284C" w:rsidRPr="00AB0515" w:rsidRDefault="000A284C" w:rsidP="00006B2A">
            <w:pPr>
              <w:pStyle w:val="a7"/>
              <w:bidi/>
              <w:ind w:left="176"/>
              <w:jc w:val="both"/>
              <w:rPr>
                <w:rFonts w:ascii="Arial" w:hAnsi="Arial"/>
                <w:color w:val="000000" w:themeColor="text1"/>
                <w:szCs w:val="20"/>
                <w:rtl/>
                <w:lang w:bidi="he-IL"/>
              </w:rPr>
            </w:pPr>
          </w:p>
        </w:tc>
        <w:tc>
          <w:tcPr>
            <w:tcW w:w="5495" w:type="dxa"/>
          </w:tcPr>
          <w:p w:rsidR="000A284C" w:rsidRPr="00AB0515" w:rsidRDefault="000A284C" w:rsidP="00006B2A">
            <w:pPr>
              <w:pStyle w:val="Heb-NewPh"/>
              <w:ind w:left="176"/>
              <w:jc w:val="both"/>
              <w:rPr>
                <w:sz w:val="20"/>
                <w:szCs w:val="20"/>
                <w:rtl/>
              </w:rPr>
            </w:pPr>
          </w:p>
        </w:tc>
      </w:tr>
      <w:tr w:rsidR="00006B2A" w:rsidRPr="00AB0515" w:rsidTr="002A7B7E">
        <w:trPr>
          <w:trHeight w:val="681"/>
        </w:trPr>
        <w:tc>
          <w:tcPr>
            <w:tcW w:w="1028" w:type="dxa"/>
          </w:tcPr>
          <w:p w:rsidR="00006B2A" w:rsidRPr="00AB0515" w:rsidRDefault="00006B2A" w:rsidP="00E94715">
            <w:pPr>
              <w:pStyle w:val="Heb-NewPh"/>
              <w:rPr>
                <w:b/>
                <w:bCs/>
                <w:sz w:val="20"/>
                <w:szCs w:val="20"/>
                <w:rtl/>
              </w:rPr>
            </w:pPr>
            <w:r w:rsidRPr="00AB0515">
              <w:rPr>
                <w:b/>
                <w:bCs/>
                <w:sz w:val="20"/>
                <w:szCs w:val="20"/>
                <w:rtl/>
              </w:rPr>
              <w:t>אין להשתמש בתרופה אם</w:t>
            </w:r>
          </w:p>
        </w:tc>
        <w:tc>
          <w:tcPr>
            <w:tcW w:w="1984" w:type="dxa"/>
          </w:tcPr>
          <w:p w:rsidR="00006B2A" w:rsidRPr="00AB0515" w:rsidRDefault="00006B2A" w:rsidP="00006B2A">
            <w:pPr>
              <w:pStyle w:val="a7"/>
              <w:bidi/>
              <w:ind w:left="176"/>
              <w:jc w:val="both"/>
              <w:rPr>
                <w:rFonts w:ascii="Arial" w:hAnsi="Arial"/>
                <w:color w:val="000000" w:themeColor="text1"/>
                <w:szCs w:val="20"/>
                <w:rtl/>
                <w:lang w:bidi="he-IL"/>
              </w:rPr>
            </w:pPr>
          </w:p>
        </w:tc>
        <w:tc>
          <w:tcPr>
            <w:tcW w:w="5495" w:type="dxa"/>
          </w:tcPr>
          <w:p w:rsidR="00006B2A" w:rsidRPr="00AB0515" w:rsidRDefault="00006B2A" w:rsidP="00006B2A">
            <w:pPr>
              <w:pStyle w:val="Heb-NewPh"/>
              <w:ind w:left="176"/>
              <w:jc w:val="both"/>
              <w:rPr>
                <w:sz w:val="20"/>
                <w:szCs w:val="20"/>
                <w:rtl/>
              </w:rPr>
            </w:pPr>
          </w:p>
        </w:tc>
      </w:tr>
      <w:tr w:rsidR="00BE37CA" w:rsidRPr="00AB0515" w:rsidTr="002A7B7E">
        <w:trPr>
          <w:trHeight w:val="833"/>
        </w:trPr>
        <w:tc>
          <w:tcPr>
            <w:tcW w:w="1028" w:type="dxa"/>
            <w:vMerge w:val="restart"/>
          </w:tcPr>
          <w:p w:rsidR="00BE37CA" w:rsidRDefault="00BE37CA" w:rsidP="00E94715">
            <w:pPr>
              <w:pStyle w:val="Heb-NewPh"/>
              <w:rPr>
                <w:rFonts w:hint="cs"/>
                <w:b/>
                <w:bCs/>
                <w:sz w:val="20"/>
                <w:szCs w:val="20"/>
                <w:rtl/>
              </w:rPr>
            </w:pPr>
            <w:r>
              <w:rPr>
                <w:rFonts w:hint="cs"/>
                <w:b/>
                <w:bCs/>
                <w:sz w:val="22"/>
                <w:rtl/>
              </w:rPr>
              <w:t>אזהרות מיוחדות הנוגעות לשימוש בתרופה</w:t>
            </w:r>
            <w:r>
              <w:rPr>
                <w:rFonts w:hint="cs"/>
                <w:b/>
                <w:bCs/>
                <w:sz w:val="20"/>
                <w:szCs w:val="20"/>
                <w:rtl/>
              </w:rPr>
              <w:t>:</w:t>
            </w:r>
          </w:p>
          <w:p w:rsidR="00BE37CA" w:rsidRPr="00AB0515" w:rsidRDefault="00BE37CA" w:rsidP="00E94715">
            <w:pPr>
              <w:pStyle w:val="Heb-NewPh"/>
              <w:rPr>
                <w:b/>
                <w:bCs/>
                <w:sz w:val="20"/>
                <w:szCs w:val="20"/>
                <w:rtl/>
              </w:rPr>
            </w:pPr>
          </w:p>
        </w:tc>
        <w:tc>
          <w:tcPr>
            <w:tcW w:w="1984" w:type="dxa"/>
          </w:tcPr>
          <w:p w:rsidR="00BE37CA" w:rsidRPr="00AB0515" w:rsidRDefault="00BE37CA" w:rsidP="00006B2A">
            <w:pPr>
              <w:pStyle w:val="a7"/>
              <w:bidi/>
              <w:ind w:left="176"/>
              <w:jc w:val="both"/>
              <w:rPr>
                <w:rFonts w:ascii="Arial" w:hAnsi="Arial"/>
                <w:color w:val="000000" w:themeColor="text1"/>
                <w:szCs w:val="20"/>
                <w:rtl/>
                <w:lang w:bidi="he-IL"/>
              </w:rPr>
            </w:pPr>
          </w:p>
        </w:tc>
        <w:tc>
          <w:tcPr>
            <w:tcW w:w="5495" w:type="dxa"/>
          </w:tcPr>
          <w:p w:rsidR="00BE37CA" w:rsidRDefault="00BE37CA" w:rsidP="00006B2A">
            <w:pPr>
              <w:pStyle w:val="Heb-NewPh"/>
              <w:ind w:left="176"/>
              <w:jc w:val="both"/>
              <w:rPr>
                <w:rFonts w:hint="cs"/>
                <w:sz w:val="20"/>
                <w:szCs w:val="20"/>
                <w:rtl/>
              </w:rPr>
            </w:pPr>
            <w:r>
              <w:rPr>
                <w:rFonts w:hint="cs"/>
                <w:sz w:val="20"/>
                <w:szCs w:val="20"/>
                <w:rtl/>
              </w:rPr>
              <w:t>אין להשתמש בבטנזול במקרים המפורטים מטה למעט טיפול קצר טווח:</w:t>
            </w:r>
          </w:p>
          <w:p w:rsidR="00BE37CA" w:rsidRPr="00BE37CA" w:rsidRDefault="00BE37CA" w:rsidP="00BE37CA">
            <w:pPr>
              <w:pStyle w:val="Heb-NewPh"/>
              <w:ind w:left="176"/>
              <w:jc w:val="both"/>
              <w:rPr>
                <w:sz w:val="20"/>
                <w:szCs w:val="20"/>
                <w:highlight w:val="magenta"/>
                <w:rtl/>
              </w:rPr>
            </w:pPr>
            <w:r w:rsidRPr="00BE37CA">
              <w:rPr>
                <w:sz w:val="20"/>
                <w:szCs w:val="20"/>
                <w:rtl/>
              </w:rPr>
              <w:t>•</w:t>
            </w:r>
            <w:r w:rsidRPr="00BE37CA">
              <w:rPr>
                <w:sz w:val="20"/>
                <w:szCs w:val="20"/>
                <w:rtl/>
              </w:rPr>
              <w:tab/>
            </w:r>
            <w:r w:rsidRPr="00BE37CA">
              <w:rPr>
                <w:sz w:val="20"/>
                <w:szCs w:val="20"/>
                <w:highlight w:val="magenta"/>
                <w:rtl/>
              </w:rPr>
              <w:t>מחלות פטרייתיות פנימיות הפוגעות בגוף כולו.</w:t>
            </w:r>
          </w:p>
          <w:p w:rsidR="00BE37CA" w:rsidRPr="00BE37CA" w:rsidRDefault="00BE37CA" w:rsidP="00BE37CA">
            <w:pPr>
              <w:pStyle w:val="Heb-NewPh"/>
              <w:ind w:left="176"/>
              <w:jc w:val="both"/>
              <w:rPr>
                <w:sz w:val="20"/>
                <w:szCs w:val="20"/>
                <w:highlight w:val="magenta"/>
                <w:rtl/>
              </w:rPr>
            </w:pPr>
            <w:r w:rsidRPr="00BE37CA">
              <w:rPr>
                <w:sz w:val="20"/>
                <w:szCs w:val="20"/>
                <w:highlight w:val="magenta"/>
                <w:rtl/>
              </w:rPr>
              <w:t>•</w:t>
            </w:r>
            <w:r w:rsidRPr="00BE37CA">
              <w:rPr>
                <w:sz w:val="20"/>
                <w:szCs w:val="20"/>
                <w:highlight w:val="magenta"/>
                <w:rtl/>
              </w:rPr>
              <w:tab/>
              <w:t>כיבים בקיבה או במעיים.</w:t>
            </w:r>
          </w:p>
          <w:p w:rsidR="00BE37CA" w:rsidRPr="00BE37CA" w:rsidRDefault="00BE37CA" w:rsidP="00BE37CA">
            <w:pPr>
              <w:pStyle w:val="Heb-NewPh"/>
              <w:ind w:left="176"/>
              <w:jc w:val="both"/>
              <w:rPr>
                <w:sz w:val="20"/>
                <w:szCs w:val="20"/>
                <w:highlight w:val="magenta"/>
                <w:rtl/>
              </w:rPr>
            </w:pPr>
            <w:r w:rsidRPr="00BE37CA">
              <w:rPr>
                <w:sz w:val="20"/>
                <w:szCs w:val="20"/>
                <w:highlight w:val="magenta"/>
                <w:rtl/>
              </w:rPr>
              <w:t>•</w:t>
            </w:r>
            <w:r w:rsidRPr="00BE37CA">
              <w:rPr>
                <w:sz w:val="20"/>
                <w:szCs w:val="20"/>
                <w:highlight w:val="magenta"/>
                <w:rtl/>
              </w:rPr>
              <w:tab/>
              <w:t>אטרופיה של העצם (אוסטיאופורוזיס) בדרגה גבוהה.</w:t>
            </w:r>
          </w:p>
          <w:p w:rsidR="00BE37CA" w:rsidRDefault="00BE37CA" w:rsidP="00BE37CA">
            <w:pPr>
              <w:pStyle w:val="Heb-NewPh"/>
              <w:ind w:left="176"/>
              <w:jc w:val="both"/>
              <w:rPr>
                <w:sz w:val="20"/>
                <w:szCs w:val="20"/>
                <w:rtl/>
              </w:rPr>
            </w:pPr>
            <w:r w:rsidRPr="00BE37CA">
              <w:rPr>
                <w:sz w:val="20"/>
                <w:szCs w:val="20"/>
                <w:highlight w:val="magenta"/>
                <w:rtl/>
              </w:rPr>
              <w:t>•</w:t>
            </w:r>
            <w:r w:rsidRPr="00BE37CA">
              <w:rPr>
                <w:sz w:val="20"/>
                <w:szCs w:val="20"/>
                <w:highlight w:val="magenta"/>
                <w:rtl/>
              </w:rPr>
              <w:tab/>
              <w:t xml:space="preserve">הפרעת שרירים חמורה (למעט </w:t>
            </w:r>
            <w:proofErr w:type="spellStart"/>
            <w:r w:rsidRPr="00BE37CA">
              <w:rPr>
                <w:sz w:val="20"/>
                <w:szCs w:val="20"/>
                <w:highlight w:val="magenta"/>
                <w:rtl/>
              </w:rPr>
              <w:t>מיאסתניה</w:t>
            </w:r>
            <w:proofErr w:type="spellEnd"/>
            <w:r w:rsidRPr="00BE37CA">
              <w:rPr>
                <w:sz w:val="20"/>
                <w:szCs w:val="20"/>
                <w:highlight w:val="magenta"/>
                <w:rtl/>
              </w:rPr>
              <w:t xml:space="preserve"> </w:t>
            </w:r>
            <w:proofErr w:type="spellStart"/>
            <w:r w:rsidRPr="00BE37CA">
              <w:rPr>
                <w:sz w:val="20"/>
                <w:szCs w:val="20"/>
                <w:highlight w:val="magenta"/>
                <w:rtl/>
              </w:rPr>
              <w:t>גראביס</w:t>
            </w:r>
            <w:proofErr w:type="spellEnd"/>
            <w:r w:rsidRPr="00BE37CA">
              <w:rPr>
                <w:sz w:val="20"/>
                <w:szCs w:val="20"/>
                <w:highlight w:val="magenta"/>
                <w:rtl/>
              </w:rPr>
              <w:t>).</w:t>
            </w:r>
          </w:p>
          <w:p w:rsidR="00BE37CA" w:rsidRDefault="00BE37CA" w:rsidP="00BD5F0B">
            <w:pPr>
              <w:pStyle w:val="Heb-NewPh"/>
              <w:ind w:left="176"/>
              <w:jc w:val="both"/>
              <w:rPr>
                <w:sz w:val="20"/>
                <w:szCs w:val="20"/>
                <w:highlight w:val="yellow"/>
                <w:rtl/>
              </w:rPr>
            </w:pPr>
            <w:r w:rsidRPr="00BD5F0B">
              <w:rPr>
                <w:sz w:val="20"/>
                <w:szCs w:val="20"/>
                <w:rtl/>
              </w:rPr>
              <w:t>•</w:t>
            </w:r>
            <w:r w:rsidRPr="00BD5F0B">
              <w:rPr>
                <w:sz w:val="20"/>
                <w:szCs w:val="20"/>
                <w:rtl/>
              </w:rPr>
              <w:tab/>
            </w:r>
            <w:r w:rsidRPr="00BD5F0B">
              <w:rPr>
                <w:sz w:val="20"/>
                <w:szCs w:val="20"/>
                <w:highlight w:val="yellow"/>
                <w:rtl/>
              </w:rPr>
              <w:t xml:space="preserve">מחלות וירליות כגון אבעבועות רוח, </w:t>
            </w:r>
          </w:p>
          <w:p w:rsidR="00BE37CA" w:rsidRPr="00BD5F0B" w:rsidRDefault="00BE37CA" w:rsidP="00BD5F0B">
            <w:pPr>
              <w:pStyle w:val="Heb-NewPh"/>
              <w:ind w:left="176"/>
              <w:jc w:val="both"/>
              <w:rPr>
                <w:sz w:val="20"/>
                <w:szCs w:val="20"/>
                <w:highlight w:val="yellow"/>
                <w:rtl/>
              </w:rPr>
            </w:pPr>
            <w:r w:rsidRPr="00BD5F0B">
              <w:rPr>
                <w:sz w:val="20"/>
                <w:szCs w:val="20"/>
                <w:highlight w:val="yellow"/>
                <w:rtl/>
              </w:rPr>
              <w:t>הרפס בעין, שלבקת חוגרת (הרפס זוסטר).</w:t>
            </w:r>
          </w:p>
          <w:p w:rsidR="00BE37CA" w:rsidRPr="00BD5F0B" w:rsidRDefault="00BE37CA" w:rsidP="00BD5F0B">
            <w:pPr>
              <w:pStyle w:val="Heb-NewPh"/>
              <w:ind w:left="176"/>
              <w:jc w:val="both"/>
              <w:rPr>
                <w:sz w:val="20"/>
                <w:szCs w:val="20"/>
                <w:highlight w:val="yellow"/>
                <w:rtl/>
              </w:rPr>
            </w:pPr>
            <w:r w:rsidRPr="00BD5F0B">
              <w:rPr>
                <w:sz w:val="20"/>
                <w:szCs w:val="20"/>
                <w:highlight w:val="yellow"/>
                <w:rtl/>
              </w:rPr>
              <w:t>•</w:t>
            </w:r>
            <w:r w:rsidRPr="00BD5F0B">
              <w:rPr>
                <w:sz w:val="20"/>
                <w:szCs w:val="20"/>
                <w:highlight w:val="yellow"/>
                <w:rtl/>
              </w:rPr>
              <w:tab/>
              <w:t>פוליו (פוליומיאליטיס).</w:t>
            </w:r>
          </w:p>
          <w:p w:rsidR="00BE37CA" w:rsidRPr="00BD5F0B" w:rsidRDefault="00BE37CA" w:rsidP="00BD5F0B">
            <w:pPr>
              <w:pStyle w:val="Heb-NewPh"/>
              <w:ind w:left="176"/>
              <w:jc w:val="both"/>
              <w:rPr>
                <w:sz w:val="20"/>
                <w:szCs w:val="20"/>
                <w:highlight w:val="yellow"/>
                <w:rtl/>
              </w:rPr>
            </w:pPr>
            <w:r w:rsidRPr="00BD5F0B">
              <w:rPr>
                <w:sz w:val="20"/>
                <w:szCs w:val="20"/>
                <w:highlight w:val="yellow"/>
                <w:rtl/>
              </w:rPr>
              <w:t>•</w:t>
            </w:r>
            <w:r w:rsidRPr="00BD5F0B">
              <w:rPr>
                <w:sz w:val="20"/>
                <w:szCs w:val="20"/>
                <w:highlight w:val="yellow"/>
                <w:rtl/>
              </w:rPr>
              <w:tab/>
              <w:t>הגדלת בלוטות לימפה (לימפומה) לאחר חיסון נגד שחפת (</w:t>
            </w:r>
            <w:r w:rsidRPr="00BD5F0B">
              <w:rPr>
                <w:sz w:val="20"/>
                <w:szCs w:val="20"/>
                <w:highlight w:val="yellow"/>
              </w:rPr>
              <w:t>BCG</w:t>
            </w:r>
            <w:r w:rsidRPr="00BD5F0B">
              <w:rPr>
                <w:sz w:val="20"/>
                <w:szCs w:val="20"/>
                <w:highlight w:val="yellow"/>
                <w:rtl/>
              </w:rPr>
              <w:t>).</w:t>
            </w:r>
          </w:p>
          <w:p w:rsidR="00BE37CA" w:rsidRDefault="00BE37CA" w:rsidP="00BD5F0B">
            <w:pPr>
              <w:pStyle w:val="Heb-NewPh"/>
              <w:ind w:left="176"/>
              <w:jc w:val="both"/>
              <w:rPr>
                <w:rFonts w:hint="cs"/>
                <w:sz w:val="20"/>
                <w:szCs w:val="20"/>
                <w:highlight w:val="yellow"/>
                <w:rtl/>
              </w:rPr>
            </w:pPr>
            <w:r w:rsidRPr="00BD5F0B">
              <w:rPr>
                <w:sz w:val="20"/>
                <w:szCs w:val="20"/>
                <w:highlight w:val="yellow"/>
                <w:rtl/>
              </w:rPr>
              <w:t>•</w:t>
            </w:r>
            <w:r w:rsidRPr="00BD5F0B">
              <w:rPr>
                <w:sz w:val="20"/>
                <w:szCs w:val="20"/>
                <w:highlight w:val="yellow"/>
                <w:rtl/>
              </w:rPr>
              <w:tab/>
              <w:t>כ-8 שבועות לפני ושבועיים לאחר חיסון או שנה אחת לאחר חיסון נגד שחפת (</w:t>
            </w:r>
            <w:r w:rsidRPr="00BD5F0B">
              <w:rPr>
                <w:sz w:val="20"/>
                <w:szCs w:val="20"/>
                <w:highlight w:val="yellow"/>
              </w:rPr>
              <w:t>BCG</w:t>
            </w:r>
            <w:r w:rsidRPr="00BD5F0B">
              <w:rPr>
                <w:sz w:val="20"/>
                <w:szCs w:val="20"/>
                <w:highlight w:val="yellow"/>
                <w:rtl/>
              </w:rPr>
              <w:t>).</w:t>
            </w:r>
          </w:p>
          <w:p w:rsidR="00BE37CA" w:rsidRPr="00BE37CA" w:rsidRDefault="00BE37CA" w:rsidP="00BE37CA">
            <w:pPr>
              <w:pStyle w:val="Heb-NewPh"/>
              <w:ind w:left="176"/>
              <w:jc w:val="both"/>
              <w:rPr>
                <w:sz w:val="20"/>
                <w:szCs w:val="20"/>
                <w:highlight w:val="magenta"/>
                <w:rtl/>
              </w:rPr>
            </w:pPr>
            <w:r w:rsidRPr="00BE37CA">
              <w:rPr>
                <w:sz w:val="20"/>
                <w:szCs w:val="20"/>
                <w:rtl/>
              </w:rPr>
              <w:t>•</w:t>
            </w:r>
            <w:r w:rsidRPr="00BE37CA">
              <w:rPr>
                <w:sz w:val="20"/>
                <w:szCs w:val="20"/>
                <w:rtl/>
              </w:rPr>
              <w:tab/>
            </w:r>
            <w:r w:rsidRPr="00BE37CA">
              <w:rPr>
                <w:sz w:val="20"/>
                <w:szCs w:val="20"/>
                <w:highlight w:val="magenta"/>
                <w:rtl/>
              </w:rPr>
              <w:t xml:space="preserve">גלאוקומה צרת זווית וגלאוקומה </w:t>
            </w:r>
            <w:proofErr w:type="spellStart"/>
            <w:r w:rsidRPr="00BE37CA">
              <w:rPr>
                <w:sz w:val="20"/>
                <w:szCs w:val="20"/>
                <w:highlight w:val="magenta"/>
                <w:rtl/>
              </w:rPr>
              <w:t>פתוחת</w:t>
            </w:r>
            <w:proofErr w:type="spellEnd"/>
            <w:r w:rsidRPr="00BE37CA">
              <w:rPr>
                <w:sz w:val="20"/>
                <w:szCs w:val="20"/>
                <w:highlight w:val="magenta"/>
                <w:rtl/>
              </w:rPr>
              <w:t xml:space="preserve"> זווית.</w:t>
            </w:r>
          </w:p>
          <w:p w:rsidR="00BE37CA" w:rsidRPr="00BE37CA" w:rsidRDefault="00BE37CA" w:rsidP="00BE37CA">
            <w:pPr>
              <w:pStyle w:val="Heb-NewPh"/>
              <w:ind w:left="176"/>
              <w:jc w:val="both"/>
              <w:rPr>
                <w:sz w:val="20"/>
                <w:szCs w:val="20"/>
                <w:highlight w:val="magenta"/>
                <w:rtl/>
              </w:rPr>
            </w:pPr>
            <w:r w:rsidRPr="00BE37CA">
              <w:rPr>
                <w:sz w:val="20"/>
                <w:szCs w:val="20"/>
                <w:highlight w:val="magenta"/>
                <w:rtl/>
              </w:rPr>
              <w:t>•</w:t>
            </w:r>
            <w:r w:rsidRPr="00BE37CA">
              <w:rPr>
                <w:sz w:val="20"/>
                <w:szCs w:val="20"/>
                <w:highlight w:val="magenta"/>
                <w:rtl/>
              </w:rPr>
              <w:tab/>
              <w:t>שחפת.</w:t>
            </w:r>
          </w:p>
          <w:p w:rsidR="00BE37CA" w:rsidRPr="00BD5F0B" w:rsidRDefault="00BE37CA" w:rsidP="00BD5F0B">
            <w:pPr>
              <w:pStyle w:val="Heb-NewPh"/>
              <w:ind w:left="176"/>
              <w:jc w:val="both"/>
              <w:rPr>
                <w:sz w:val="20"/>
                <w:szCs w:val="20"/>
                <w:highlight w:val="yellow"/>
                <w:rtl/>
              </w:rPr>
            </w:pPr>
            <w:r w:rsidRPr="00BD5F0B">
              <w:rPr>
                <w:sz w:val="20"/>
                <w:szCs w:val="20"/>
                <w:highlight w:val="yellow"/>
                <w:rtl/>
              </w:rPr>
              <w:t>•</w:t>
            </w:r>
            <w:r w:rsidRPr="00BD5F0B">
              <w:rPr>
                <w:sz w:val="20"/>
                <w:szCs w:val="20"/>
                <w:highlight w:val="yellow"/>
                <w:rtl/>
              </w:rPr>
              <w:tab/>
              <w:t>זיהומים באמבות.</w:t>
            </w:r>
          </w:p>
          <w:p w:rsidR="00BE37CA" w:rsidRPr="00BD5F0B" w:rsidRDefault="00BE37CA" w:rsidP="00BD5F0B">
            <w:pPr>
              <w:pStyle w:val="Heb-NewPh"/>
              <w:ind w:left="176"/>
              <w:jc w:val="both"/>
              <w:rPr>
                <w:sz w:val="20"/>
                <w:szCs w:val="20"/>
                <w:highlight w:val="yellow"/>
                <w:rtl/>
              </w:rPr>
            </w:pPr>
            <w:r w:rsidRPr="00BD5F0B">
              <w:rPr>
                <w:sz w:val="20"/>
                <w:szCs w:val="20"/>
                <w:highlight w:val="yellow"/>
                <w:rtl/>
              </w:rPr>
              <w:t>•</w:t>
            </w:r>
            <w:r w:rsidRPr="00BD5F0B">
              <w:rPr>
                <w:sz w:val="20"/>
                <w:szCs w:val="20"/>
                <w:highlight w:val="yellow"/>
                <w:rtl/>
              </w:rPr>
              <w:tab/>
              <w:t>מחלת נפש במקרה חירום בלבד.</w:t>
            </w:r>
          </w:p>
          <w:p w:rsidR="00BE37CA" w:rsidRPr="00BD5F0B" w:rsidRDefault="00BE37CA" w:rsidP="00BD5F0B">
            <w:pPr>
              <w:pStyle w:val="Heb-NewPh"/>
              <w:ind w:left="176"/>
              <w:jc w:val="both"/>
              <w:rPr>
                <w:sz w:val="20"/>
                <w:szCs w:val="20"/>
                <w:highlight w:val="yellow"/>
                <w:rtl/>
              </w:rPr>
            </w:pPr>
            <w:r w:rsidRPr="00BD5F0B">
              <w:rPr>
                <w:sz w:val="20"/>
                <w:szCs w:val="20"/>
                <w:highlight w:val="yellow"/>
                <w:rtl/>
              </w:rPr>
              <w:t>•</w:t>
            </w:r>
            <w:r w:rsidRPr="00BD5F0B">
              <w:rPr>
                <w:sz w:val="20"/>
                <w:szCs w:val="20"/>
                <w:highlight w:val="yellow"/>
                <w:rtl/>
              </w:rPr>
              <w:tab/>
              <w:t>דלקת בקרנית בשל הרפס (דלקת בקרנית הנגרמת על ידי נגיף).</w:t>
            </w:r>
          </w:p>
          <w:p w:rsidR="00BE37CA" w:rsidRPr="00AB0515" w:rsidRDefault="00BE37CA" w:rsidP="00BE37CA">
            <w:pPr>
              <w:pStyle w:val="Heb-NewPh"/>
              <w:ind w:left="176"/>
              <w:jc w:val="both"/>
              <w:rPr>
                <w:sz w:val="20"/>
                <w:szCs w:val="20"/>
                <w:rtl/>
              </w:rPr>
            </w:pPr>
            <w:r w:rsidRPr="00BD5F0B">
              <w:rPr>
                <w:sz w:val="20"/>
                <w:szCs w:val="20"/>
                <w:highlight w:val="yellow"/>
                <w:rtl/>
              </w:rPr>
              <w:t>•</w:t>
            </w:r>
            <w:r w:rsidRPr="00BD5F0B">
              <w:rPr>
                <w:sz w:val="20"/>
                <w:szCs w:val="20"/>
                <w:highlight w:val="yellow"/>
                <w:rtl/>
              </w:rPr>
              <w:tab/>
              <w:t>ילדים מתחת לגיל 6 שנים</w:t>
            </w:r>
          </w:p>
        </w:tc>
      </w:tr>
      <w:tr w:rsidR="00BE37CA" w:rsidRPr="00AB0515" w:rsidTr="002A7B7E">
        <w:trPr>
          <w:trHeight w:val="716"/>
        </w:trPr>
        <w:tc>
          <w:tcPr>
            <w:tcW w:w="1028" w:type="dxa"/>
            <w:vMerge/>
          </w:tcPr>
          <w:p w:rsidR="00BE37CA" w:rsidRDefault="00BE37CA" w:rsidP="00BE37CA">
            <w:pPr>
              <w:pStyle w:val="Heb-NewPh"/>
              <w:rPr>
                <w:rFonts w:ascii="Arial Narrow" w:hAnsi="Arial Narrow" w:hint="cs"/>
                <w:b/>
                <w:bCs/>
                <w:sz w:val="22"/>
                <w:rtl/>
              </w:rPr>
            </w:pPr>
          </w:p>
        </w:tc>
        <w:tc>
          <w:tcPr>
            <w:tcW w:w="1984" w:type="dxa"/>
          </w:tcPr>
          <w:p w:rsidR="00BE37CA" w:rsidRPr="00AB0515" w:rsidRDefault="00BE37CA" w:rsidP="00006B2A">
            <w:pPr>
              <w:pStyle w:val="a7"/>
              <w:bidi/>
              <w:ind w:left="176"/>
              <w:jc w:val="both"/>
              <w:rPr>
                <w:rFonts w:ascii="Arial" w:hAnsi="Arial"/>
                <w:color w:val="000000" w:themeColor="text1"/>
                <w:szCs w:val="20"/>
                <w:rtl/>
                <w:lang w:bidi="he-IL"/>
              </w:rPr>
            </w:pPr>
          </w:p>
        </w:tc>
        <w:tc>
          <w:tcPr>
            <w:tcW w:w="5495" w:type="dxa"/>
          </w:tcPr>
          <w:p w:rsidR="00BE37CA" w:rsidRPr="00BD5F0B" w:rsidRDefault="00BE37CA" w:rsidP="00BE37CA">
            <w:pPr>
              <w:pStyle w:val="Heb-NewPh"/>
              <w:ind w:left="176"/>
              <w:jc w:val="both"/>
              <w:rPr>
                <w:sz w:val="20"/>
                <w:szCs w:val="20"/>
                <w:rtl/>
              </w:rPr>
            </w:pPr>
            <w:r w:rsidRPr="00BD5F0B">
              <w:rPr>
                <w:sz w:val="20"/>
                <w:szCs w:val="20"/>
                <w:rtl/>
              </w:rPr>
              <w:t xml:space="preserve">לפני הטיפול בתרופה, ספר לרופא </w:t>
            </w:r>
          </w:p>
          <w:p w:rsidR="00BE37CA" w:rsidRDefault="00BE37CA" w:rsidP="00BE37CA">
            <w:pPr>
              <w:numPr>
                <w:ilvl w:val="0"/>
                <w:numId w:val="6"/>
              </w:numPr>
              <w:bidi/>
              <w:ind w:left="378"/>
              <w:rPr>
                <w:rFonts w:hint="cs"/>
                <w:szCs w:val="20"/>
                <w:rtl/>
              </w:rPr>
            </w:pPr>
            <w:proofErr w:type="spellStart"/>
            <w:r w:rsidRPr="00BD5F0B">
              <w:rPr>
                <w:szCs w:val="20"/>
                <w:rtl/>
              </w:rPr>
              <w:t>אם</w:t>
            </w:r>
            <w:proofErr w:type="spellEnd"/>
            <w:r w:rsidRPr="00BD5F0B">
              <w:rPr>
                <w:szCs w:val="20"/>
                <w:rtl/>
              </w:rPr>
              <w:t xml:space="preserve"> </w:t>
            </w:r>
            <w:proofErr w:type="spellStart"/>
            <w:r w:rsidRPr="00BD5F0B">
              <w:rPr>
                <w:szCs w:val="20"/>
                <w:rtl/>
              </w:rPr>
              <w:t>אתה</w:t>
            </w:r>
            <w:proofErr w:type="spellEnd"/>
            <w:r w:rsidRPr="00BD5F0B">
              <w:rPr>
                <w:szCs w:val="20"/>
                <w:rtl/>
              </w:rPr>
              <w:t xml:space="preserve"> </w:t>
            </w:r>
            <w:proofErr w:type="spellStart"/>
            <w:r w:rsidRPr="00BD5F0B">
              <w:rPr>
                <w:szCs w:val="20"/>
                <w:rtl/>
              </w:rPr>
              <w:t>סובל</w:t>
            </w:r>
            <w:proofErr w:type="spellEnd"/>
            <w:r w:rsidRPr="00BD5F0B">
              <w:rPr>
                <w:szCs w:val="20"/>
                <w:rtl/>
              </w:rPr>
              <w:t xml:space="preserve"> </w:t>
            </w:r>
            <w:proofErr w:type="spellStart"/>
            <w:r w:rsidRPr="00BD5F0B">
              <w:rPr>
                <w:szCs w:val="20"/>
                <w:rtl/>
              </w:rPr>
              <w:t>מאחת</w:t>
            </w:r>
            <w:proofErr w:type="spellEnd"/>
            <w:r w:rsidRPr="00BD5F0B">
              <w:rPr>
                <w:szCs w:val="20"/>
                <w:rtl/>
              </w:rPr>
              <w:t xml:space="preserve"> המחלות שלהלן או אם קיבלת חיסונים ספציפיים:</w:t>
            </w:r>
          </w:p>
          <w:p w:rsidR="00BE37CA" w:rsidRDefault="00BE37CA" w:rsidP="00BE37CA">
            <w:pPr>
              <w:pStyle w:val="Heb-NewPh"/>
              <w:ind w:left="176"/>
              <w:jc w:val="both"/>
              <w:rPr>
                <w:sz w:val="20"/>
                <w:szCs w:val="20"/>
                <w:rtl/>
              </w:rPr>
            </w:pPr>
            <w:r>
              <w:rPr>
                <w:rFonts w:hint="cs"/>
                <w:sz w:val="20"/>
                <w:szCs w:val="20"/>
                <w:rtl/>
              </w:rPr>
              <w:t>...</w:t>
            </w:r>
          </w:p>
          <w:p w:rsidR="00BE37CA" w:rsidRPr="00BD5F0B" w:rsidRDefault="00BE37CA" w:rsidP="00BE37CA">
            <w:pPr>
              <w:numPr>
                <w:ilvl w:val="1"/>
                <w:numId w:val="5"/>
              </w:numPr>
              <w:tabs>
                <w:tab w:val="left" w:pos="803"/>
                <w:tab w:val="left" w:pos="144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s>
              <w:bidi/>
              <w:ind w:left="803"/>
              <w:contextualSpacing/>
              <w:rPr>
                <w:rFonts w:ascii="Arial" w:eastAsia="Times New Roman" w:hAnsi="Arial" w:cs="Arial"/>
                <w:szCs w:val="20"/>
                <w:highlight w:val="yellow"/>
                <w:lang w:val="en-GB"/>
              </w:rPr>
            </w:pPr>
            <w:r w:rsidRPr="00BD5F0B">
              <w:rPr>
                <w:rFonts w:ascii="Arial" w:eastAsia="Times New Roman" w:hAnsi="Arial" w:cs="Arial" w:hint="cs"/>
                <w:szCs w:val="20"/>
                <w:highlight w:val="yellow"/>
                <w:rtl/>
                <w:lang w:val="en-GB" w:bidi="he-IL"/>
              </w:rPr>
              <w:t>התקשות</w:t>
            </w:r>
            <w:r w:rsidRPr="00BD5F0B">
              <w:rPr>
                <w:rFonts w:ascii="Arial" w:eastAsia="Times New Roman" w:hAnsi="Arial" w:cs="Arial"/>
                <w:szCs w:val="20"/>
                <w:highlight w:val="yellow"/>
                <w:rtl/>
                <w:lang w:val="en-GB" w:bidi="he-IL"/>
              </w:rPr>
              <w:t xml:space="preserve"> </w:t>
            </w:r>
            <w:r w:rsidRPr="00BD5F0B">
              <w:rPr>
                <w:rFonts w:ascii="Arial" w:eastAsia="Times New Roman" w:hAnsi="Arial" w:cs="Arial" w:hint="cs"/>
                <w:szCs w:val="20"/>
                <w:highlight w:val="yellow"/>
                <w:rtl/>
                <w:lang w:val="en-GB" w:bidi="he-IL"/>
              </w:rPr>
              <w:t>בלוטות לימפה לאחר חיסון נגד שחפת.</w:t>
            </w:r>
          </w:p>
          <w:p w:rsidR="00BE37CA" w:rsidRDefault="00BE37CA" w:rsidP="00BE37CA">
            <w:pPr>
              <w:numPr>
                <w:ilvl w:val="1"/>
                <w:numId w:val="5"/>
              </w:numPr>
              <w:tabs>
                <w:tab w:val="left" w:pos="803"/>
                <w:tab w:val="left" w:pos="144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s>
              <w:bidi/>
              <w:ind w:left="803"/>
              <w:contextualSpacing/>
              <w:rPr>
                <w:rFonts w:ascii="Arial" w:eastAsia="Times New Roman" w:hAnsi="Arial" w:cs="Arial" w:hint="cs"/>
                <w:szCs w:val="20"/>
                <w:highlight w:val="yellow"/>
                <w:lang w:val="en-GB"/>
              </w:rPr>
            </w:pPr>
            <w:r w:rsidRPr="00BD5F0B">
              <w:rPr>
                <w:rFonts w:ascii="Arial" w:eastAsia="Times New Roman" w:hAnsi="Arial" w:cs="Arial" w:hint="cs"/>
                <w:szCs w:val="20"/>
                <w:highlight w:val="yellow"/>
                <w:rtl/>
                <w:lang w:val="en-GB" w:bidi="he-IL"/>
              </w:rPr>
              <w:t>זיהומים חיידקיים חריפים וכרוניים.</w:t>
            </w:r>
          </w:p>
          <w:p w:rsidR="00BE37CA" w:rsidRPr="005409B8" w:rsidRDefault="00BE37CA" w:rsidP="00BE37CA">
            <w:pPr>
              <w:pStyle w:val="a7"/>
              <w:numPr>
                <w:ilvl w:val="1"/>
                <w:numId w:val="5"/>
              </w:numPr>
              <w:tabs>
                <w:tab w:val="left" w:pos="803"/>
                <w:tab w:val="left" w:pos="144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s>
              <w:bidi/>
              <w:ind w:left="803"/>
              <w:rPr>
                <w:szCs w:val="20"/>
                <w:lang w:val="en-GB"/>
              </w:rPr>
            </w:pPr>
            <w:r w:rsidRPr="005409B8">
              <w:rPr>
                <w:rFonts w:hint="cs"/>
                <w:szCs w:val="20"/>
                <w:rtl/>
                <w:lang w:val="en-GB" w:bidi="he-IL"/>
              </w:rPr>
              <w:t xml:space="preserve">היסטוריה רפואית של שחפת, </w:t>
            </w:r>
            <w:r w:rsidRPr="00D5649C">
              <w:rPr>
                <w:rFonts w:hint="cs"/>
                <w:szCs w:val="20"/>
                <w:highlight w:val="magenta"/>
                <w:rtl/>
                <w:lang w:val="en-GB" w:bidi="he-IL"/>
              </w:rPr>
              <w:t>אך ורק כאשר הטיפול ניתן במהלך נטילת תרופות נגד שחפת</w:t>
            </w:r>
            <w:r w:rsidRPr="005409B8">
              <w:rPr>
                <w:rFonts w:hint="cs"/>
                <w:szCs w:val="20"/>
                <w:rtl/>
                <w:lang w:val="en-GB" w:bidi="he-IL"/>
              </w:rPr>
              <w:t>.</w:t>
            </w:r>
          </w:p>
          <w:p w:rsidR="00BE37CA" w:rsidRPr="005409B8" w:rsidRDefault="00BE37CA" w:rsidP="00BE37CA">
            <w:pPr>
              <w:pStyle w:val="a7"/>
              <w:numPr>
                <w:ilvl w:val="1"/>
                <w:numId w:val="5"/>
              </w:numPr>
              <w:tabs>
                <w:tab w:val="left" w:pos="803"/>
                <w:tab w:val="left" w:pos="144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s>
              <w:bidi/>
              <w:ind w:left="803"/>
              <w:rPr>
                <w:szCs w:val="20"/>
                <w:lang w:val="en-GB"/>
              </w:rPr>
            </w:pPr>
            <w:r w:rsidRPr="005409B8">
              <w:rPr>
                <w:rFonts w:hint="cs"/>
                <w:szCs w:val="20"/>
                <w:rtl/>
                <w:lang w:val="en-GB" w:bidi="he-IL"/>
              </w:rPr>
              <w:t xml:space="preserve">יתר לחץ דם </w:t>
            </w:r>
            <w:r w:rsidRPr="00D5649C">
              <w:rPr>
                <w:rFonts w:hint="cs"/>
                <w:szCs w:val="20"/>
                <w:highlight w:val="magenta"/>
                <w:rtl/>
                <w:lang w:val="en-GB" w:bidi="he-IL"/>
              </w:rPr>
              <w:t>חמור הניתן לאיזון</w:t>
            </w:r>
            <w:r w:rsidRPr="005409B8">
              <w:rPr>
                <w:rFonts w:hint="cs"/>
                <w:szCs w:val="20"/>
                <w:rtl/>
                <w:lang w:val="en-GB" w:bidi="he-IL"/>
              </w:rPr>
              <w:t>.</w:t>
            </w:r>
          </w:p>
          <w:p w:rsidR="00BE37CA" w:rsidRPr="00BE37CA" w:rsidRDefault="00BE37CA" w:rsidP="00BE37CA">
            <w:pPr>
              <w:numPr>
                <w:ilvl w:val="1"/>
                <w:numId w:val="5"/>
              </w:numPr>
              <w:tabs>
                <w:tab w:val="left" w:pos="803"/>
                <w:tab w:val="left" w:pos="144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s>
              <w:bidi/>
              <w:ind w:left="803"/>
              <w:contextualSpacing/>
              <w:rPr>
                <w:rFonts w:ascii="Arial" w:eastAsia="Times New Roman" w:hAnsi="Arial" w:cs="Arial"/>
                <w:szCs w:val="20"/>
                <w:lang w:val="en-GB"/>
              </w:rPr>
            </w:pPr>
            <w:r w:rsidRPr="00BE37CA">
              <w:rPr>
                <w:rFonts w:hint="cs"/>
                <w:szCs w:val="20"/>
                <w:rtl/>
                <w:lang w:val="en-GB" w:bidi="he-IL"/>
              </w:rPr>
              <w:t>סוכרת חמורה</w:t>
            </w:r>
          </w:p>
          <w:p w:rsidR="00BE37CA" w:rsidRDefault="00BE37CA" w:rsidP="00BE37CA">
            <w:pPr>
              <w:pStyle w:val="Heb-NewPh"/>
              <w:ind w:left="443"/>
              <w:jc w:val="both"/>
              <w:rPr>
                <w:rFonts w:hint="cs"/>
                <w:sz w:val="20"/>
                <w:szCs w:val="20"/>
                <w:rtl/>
              </w:rPr>
            </w:pPr>
            <w:r>
              <w:rPr>
                <w:sz w:val="20"/>
                <w:szCs w:val="20"/>
              </w:rPr>
              <w:t>-</w:t>
            </w:r>
            <w:r w:rsidRPr="00BD5F0B">
              <w:rPr>
                <w:sz w:val="20"/>
                <w:szCs w:val="20"/>
                <w:rtl/>
              </w:rPr>
              <w:tab/>
            </w:r>
            <w:r w:rsidRPr="00BD5F0B">
              <w:rPr>
                <w:sz w:val="20"/>
                <w:szCs w:val="20"/>
                <w:highlight w:val="yellow"/>
                <w:rtl/>
              </w:rPr>
              <w:t>פציעות וכיבים בקרנית.</w:t>
            </w:r>
          </w:p>
          <w:p w:rsidR="00BE37CA" w:rsidRDefault="00BE37CA" w:rsidP="00BE37CA">
            <w:pPr>
              <w:pStyle w:val="Heb-NewPh"/>
              <w:ind w:left="443"/>
              <w:jc w:val="both"/>
              <w:rPr>
                <w:sz w:val="20"/>
                <w:szCs w:val="20"/>
                <w:rtl/>
              </w:rPr>
            </w:pPr>
            <w:r>
              <w:rPr>
                <w:rFonts w:hint="cs"/>
                <w:sz w:val="20"/>
                <w:szCs w:val="20"/>
                <w:rtl/>
              </w:rPr>
              <w:t>...</w:t>
            </w:r>
          </w:p>
          <w:p w:rsidR="00BE37CA" w:rsidRPr="00BD5F0B" w:rsidRDefault="00BE37CA" w:rsidP="00BE37CA">
            <w:pPr>
              <w:numPr>
                <w:ilvl w:val="0"/>
                <w:numId w:val="6"/>
              </w:numPr>
              <w:bidi/>
              <w:ind w:left="378"/>
              <w:rPr>
                <w:rFonts w:ascii="Calibri" w:eastAsia="Calibri" w:hAnsi="Calibri" w:cs="Arial"/>
                <w:noProof/>
                <w:szCs w:val="20"/>
                <w:highlight w:val="yellow"/>
                <w:lang w:val="en-GB" w:bidi="he-IL"/>
              </w:rPr>
            </w:pPr>
            <w:r w:rsidRPr="00BD5F0B">
              <w:rPr>
                <w:rFonts w:ascii="Calibri" w:eastAsia="Calibri" w:hAnsi="Calibri" w:cs="Arial"/>
                <w:szCs w:val="20"/>
                <w:highlight w:val="yellow"/>
                <w:rtl/>
                <w:lang w:val="en-GB" w:bidi="he-IL"/>
              </w:rPr>
              <w:t>אם אתה סובל ממחלות מעיים או אם עברת</w:t>
            </w:r>
            <w:r w:rsidRPr="00BD5F0B">
              <w:rPr>
                <w:rFonts w:ascii="Calibri" w:eastAsia="Calibri" w:hAnsi="Calibri" w:cs="Arial" w:hint="cs"/>
                <w:szCs w:val="20"/>
                <w:highlight w:val="yellow"/>
                <w:rtl/>
                <w:lang w:val="en-GB" w:bidi="he-IL"/>
              </w:rPr>
              <w:t xml:space="preserve"> ניתוחי מעיים.</w:t>
            </w:r>
            <w:r w:rsidRPr="00BD5F0B">
              <w:rPr>
                <w:rFonts w:ascii="Calibri" w:eastAsia="Calibri" w:hAnsi="Calibri" w:cs="Arial"/>
                <w:noProof/>
                <w:szCs w:val="20"/>
                <w:highlight w:val="yellow"/>
                <w:rtl/>
                <w:lang w:val="en-GB" w:bidi="he-IL"/>
              </w:rPr>
              <w:br/>
            </w:r>
            <w:r w:rsidRPr="00BD5F0B">
              <w:rPr>
                <w:rFonts w:ascii="Calibri" w:eastAsia="Calibri" w:hAnsi="Calibri" w:cs="Arial" w:hint="cs"/>
                <w:szCs w:val="20"/>
                <w:highlight w:val="yellow"/>
                <w:rtl/>
                <w:lang w:val="en-GB" w:bidi="he-IL"/>
              </w:rPr>
              <w:t xml:space="preserve">על מנת למנוע את הסיכון לפגיעה בדופן המעי או להתנקבות המעי, עליך ליידע את הרופא אודות: </w:t>
            </w:r>
          </w:p>
          <w:p w:rsidR="00BE37CA" w:rsidRPr="00BD5F0B" w:rsidRDefault="00BE37CA" w:rsidP="00BE37CA">
            <w:pPr>
              <w:numPr>
                <w:ilvl w:val="0"/>
                <w:numId w:val="8"/>
              </w:numPr>
              <w:bidi/>
              <w:ind w:left="803" w:right="-2"/>
              <w:rPr>
                <w:rFonts w:ascii="Calibri" w:eastAsia="Calibri" w:hAnsi="Calibri" w:cs="Arial"/>
                <w:szCs w:val="20"/>
                <w:highlight w:val="yellow"/>
                <w:lang w:val="en-GB" w:bidi="he-IL"/>
              </w:rPr>
            </w:pPr>
            <w:r w:rsidRPr="00BD5F0B">
              <w:rPr>
                <w:rFonts w:ascii="Calibri" w:eastAsia="Calibri" w:hAnsi="Calibri" w:cs="Arial" w:hint="cs"/>
                <w:szCs w:val="20"/>
                <w:highlight w:val="yellow"/>
                <w:rtl/>
                <w:lang w:val="en-GB" w:bidi="he-IL"/>
              </w:rPr>
              <w:t>קוליטיס חמורה (קוליטיס כיבית) העלולה לגרום להתנקבות, בשילוב עם דלקת מוגלתית או מורסה.</w:t>
            </w:r>
          </w:p>
          <w:p w:rsidR="00BE37CA" w:rsidRPr="00BD5F0B" w:rsidRDefault="00BE37CA" w:rsidP="00BE37CA">
            <w:pPr>
              <w:numPr>
                <w:ilvl w:val="0"/>
                <w:numId w:val="8"/>
              </w:numPr>
              <w:bidi/>
              <w:ind w:left="803" w:right="-2"/>
              <w:rPr>
                <w:rFonts w:ascii="Calibri" w:eastAsia="Calibri" w:hAnsi="Calibri" w:cs="Arial"/>
                <w:szCs w:val="20"/>
                <w:highlight w:val="yellow"/>
                <w:lang w:val="en-GB" w:bidi="he-IL"/>
              </w:rPr>
            </w:pPr>
            <w:r w:rsidRPr="00BD5F0B">
              <w:rPr>
                <w:rFonts w:ascii="Calibri" w:eastAsia="Calibri" w:hAnsi="Calibri" w:cs="Arial" w:hint="cs"/>
                <w:szCs w:val="20"/>
                <w:highlight w:val="yellow"/>
                <w:rtl/>
                <w:lang w:val="en-GB" w:bidi="he-IL"/>
              </w:rPr>
              <w:t>בליטות מודלקות בדופן המעי (דלקת הסעיפים</w:t>
            </w:r>
            <w:r>
              <w:rPr>
                <w:rFonts w:ascii="Calibri" w:eastAsia="Calibri" w:hAnsi="Calibri" w:cs="Arial" w:hint="cs"/>
                <w:szCs w:val="20"/>
                <w:highlight w:val="yellow"/>
                <w:rtl/>
                <w:lang w:val="en-GB" w:bidi="he-IL"/>
              </w:rPr>
              <w:t>,</w:t>
            </w:r>
            <w:r w:rsidRPr="00D20298">
              <w:rPr>
                <w:rFonts w:hint="cs"/>
                <w:szCs w:val="20"/>
                <w:highlight w:val="darkYellow"/>
                <w:rtl/>
                <w:lang w:val="en-GB"/>
              </w:rPr>
              <w:t xml:space="preserve"> </w:t>
            </w:r>
            <w:proofErr w:type="spellStart"/>
            <w:r w:rsidRPr="00D20298">
              <w:rPr>
                <w:rFonts w:hint="cs"/>
                <w:szCs w:val="20"/>
                <w:highlight w:val="darkYellow"/>
                <w:rtl/>
                <w:lang w:val="en-GB"/>
              </w:rPr>
              <w:t>דיברטיקוליטיס</w:t>
            </w:r>
            <w:proofErr w:type="spellEnd"/>
            <w:r>
              <w:rPr>
                <w:rFonts w:ascii="Calibri" w:eastAsia="Calibri" w:hAnsi="Calibri" w:cs="Arial" w:hint="cs"/>
                <w:szCs w:val="20"/>
                <w:highlight w:val="yellow"/>
                <w:rtl/>
                <w:lang w:val="en-GB" w:bidi="he-IL"/>
              </w:rPr>
              <w:t xml:space="preserve"> </w:t>
            </w:r>
            <w:r w:rsidRPr="00BD5F0B">
              <w:rPr>
                <w:rFonts w:ascii="Calibri" w:eastAsia="Calibri" w:hAnsi="Calibri" w:cs="Arial" w:hint="cs"/>
                <w:szCs w:val="20"/>
                <w:highlight w:val="yellow"/>
                <w:rtl/>
                <w:lang w:val="en-GB" w:bidi="he-IL"/>
              </w:rPr>
              <w:t>).</w:t>
            </w:r>
          </w:p>
          <w:p w:rsidR="00BE37CA" w:rsidRPr="00BD5F0B" w:rsidRDefault="00BE37CA" w:rsidP="00BE37CA">
            <w:pPr>
              <w:numPr>
                <w:ilvl w:val="0"/>
                <w:numId w:val="8"/>
              </w:numPr>
              <w:bidi/>
              <w:ind w:left="803" w:right="-2"/>
              <w:rPr>
                <w:rFonts w:ascii="Calibri" w:eastAsia="Calibri" w:hAnsi="Calibri" w:cs="Arial"/>
                <w:szCs w:val="20"/>
                <w:lang w:val="en-GB" w:bidi="he-IL"/>
              </w:rPr>
            </w:pPr>
            <w:r w:rsidRPr="00BD5F0B">
              <w:rPr>
                <w:rFonts w:ascii="Calibri" w:eastAsia="Calibri" w:hAnsi="Calibri" w:cs="Arial" w:hint="cs"/>
                <w:szCs w:val="20"/>
                <w:highlight w:val="yellow"/>
                <w:rtl/>
                <w:lang w:val="en-GB" w:bidi="he-IL"/>
              </w:rPr>
              <w:t>לאחר ניתוחי מעיים מסוימים (השקות מעיים) מיד לאחר הניתוח</w:t>
            </w:r>
            <w:r w:rsidRPr="00BD5F0B">
              <w:rPr>
                <w:rFonts w:ascii="Calibri" w:eastAsia="Calibri" w:hAnsi="Calibri" w:cs="Arial" w:hint="cs"/>
                <w:szCs w:val="20"/>
                <w:rtl/>
                <w:lang w:val="en-GB" w:bidi="he-IL"/>
              </w:rPr>
              <w:t>.</w:t>
            </w:r>
          </w:p>
          <w:p w:rsidR="00BE37CA" w:rsidRPr="00BE37CA" w:rsidRDefault="00BE37CA" w:rsidP="009E4A22">
            <w:pPr>
              <w:bidi/>
              <w:rPr>
                <w:rFonts w:ascii="Calibri" w:eastAsia="Calibri" w:hAnsi="Calibri" w:cs="Arial" w:hint="cs"/>
                <w:b/>
                <w:bCs/>
                <w:szCs w:val="20"/>
                <w:rtl/>
                <w:lang w:val="en-GB" w:bidi="he-IL"/>
              </w:rPr>
            </w:pPr>
          </w:p>
        </w:tc>
      </w:tr>
      <w:tr w:rsidR="00BE37CA" w:rsidRPr="00AB0515" w:rsidTr="002A7B7E">
        <w:trPr>
          <w:trHeight w:val="716"/>
        </w:trPr>
        <w:tc>
          <w:tcPr>
            <w:tcW w:w="1028" w:type="dxa"/>
            <w:vMerge/>
          </w:tcPr>
          <w:p w:rsidR="00BE37CA" w:rsidRDefault="00BE37CA" w:rsidP="00E94715">
            <w:pPr>
              <w:pStyle w:val="Heb-NewPh"/>
              <w:rPr>
                <w:rFonts w:ascii="Arial Narrow" w:hAnsi="Arial Narrow" w:hint="cs"/>
                <w:b/>
                <w:bCs/>
                <w:sz w:val="22"/>
                <w:rtl/>
              </w:rPr>
            </w:pPr>
          </w:p>
        </w:tc>
        <w:tc>
          <w:tcPr>
            <w:tcW w:w="1984" w:type="dxa"/>
          </w:tcPr>
          <w:p w:rsidR="00BE37CA" w:rsidRPr="00AB0515" w:rsidRDefault="00BE37CA" w:rsidP="00006B2A">
            <w:pPr>
              <w:pStyle w:val="a7"/>
              <w:bidi/>
              <w:ind w:left="176"/>
              <w:jc w:val="both"/>
              <w:rPr>
                <w:rFonts w:ascii="Arial" w:hAnsi="Arial"/>
                <w:color w:val="000000" w:themeColor="text1"/>
                <w:szCs w:val="20"/>
                <w:rtl/>
                <w:lang w:bidi="he-IL"/>
              </w:rPr>
            </w:pPr>
          </w:p>
        </w:tc>
        <w:tc>
          <w:tcPr>
            <w:tcW w:w="5495" w:type="dxa"/>
          </w:tcPr>
          <w:p w:rsidR="00BE37CA" w:rsidRPr="00BD5F0B" w:rsidRDefault="00BE37CA" w:rsidP="00BE37CA">
            <w:pPr>
              <w:bidi/>
              <w:rPr>
                <w:rFonts w:ascii="Calibri" w:eastAsia="Calibri" w:hAnsi="Calibri" w:cs="Arial"/>
                <w:b/>
                <w:bCs/>
                <w:szCs w:val="20"/>
                <w:lang w:val="en-GB" w:bidi="he-IL"/>
              </w:rPr>
            </w:pPr>
            <w:r w:rsidRPr="00BD5F0B">
              <w:rPr>
                <w:rFonts w:ascii="Calibri" w:eastAsia="Calibri" w:hAnsi="Calibri" w:cs="Arial" w:hint="cs"/>
                <w:b/>
                <w:bCs/>
                <w:szCs w:val="20"/>
                <w:rtl/>
                <w:lang w:val="en-GB" w:bidi="he-IL"/>
              </w:rPr>
              <w:t>אזהרות נוספות</w:t>
            </w:r>
          </w:p>
          <w:p w:rsidR="00BE37CA" w:rsidRPr="00BD5F0B" w:rsidRDefault="00BE37CA" w:rsidP="00BE37CA">
            <w:pPr>
              <w:numPr>
                <w:ilvl w:val="0"/>
                <w:numId w:val="7"/>
              </w:numPr>
              <w:bidi/>
              <w:ind w:left="378"/>
              <w:rPr>
                <w:rFonts w:ascii="Arial" w:eastAsia="Times New Roman" w:hAnsi="Arial" w:cs="Arial"/>
                <w:szCs w:val="20"/>
                <w:highlight w:val="yellow"/>
                <w:lang w:val="en-GB"/>
              </w:rPr>
            </w:pPr>
            <w:r w:rsidRPr="00BD5F0B">
              <w:rPr>
                <w:rFonts w:ascii="Arial" w:eastAsia="Times New Roman" w:hAnsi="Arial" w:cs="Arial" w:hint="cs"/>
                <w:szCs w:val="20"/>
                <w:highlight w:val="yellow"/>
                <w:rtl/>
                <w:lang w:val="en-GB" w:bidi="he-IL"/>
              </w:rPr>
              <w:t xml:space="preserve">תסמינים של גירוי </w:t>
            </w:r>
            <w:proofErr w:type="spellStart"/>
            <w:r w:rsidRPr="00BD5F0B">
              <w:rPr>
                <w:rFonts w:ascii="Arial" w:eastAsia="Times New Roman" w:hAnsi="Arial" w:cs="Arial" w:hint="cs"/>
                <w:szCs w:val="20"/>
                <w:highlight w:val="yellow"/>
                <w:rtl/>
                <w:lang w:val="en-GB" w:bidi="he-IL"/>
              </w:rPr>
              <w:t>צפקי</w:t>
            </w:r>
            <w:proofErr w:type="spellEnd"/>
            <w:r w:rsidRPr="00BD5F0B">
              <w:rPr>
                <w:rFonts w:ascii="Arial" w:eastAsia="Times New Roman" w:hAnsi="Arial" w:cs="Arial" w:hint="cs"/>
                <w:szCs w:val="20"/>
                <w:highlight w:val="yellow"/>
                <w:rtl/>
                <w:lang w:val="en-GB" w:bidi="he-IL"/>
              </w:rPr>
              <w:t xml:space="preserve"> לאחר התנקבות במערכת העיכול עלולים שלא להתבטא בחולים המקבלים </w:t>
            </w:r>
            <w:proofErr w:type="spellStart"/>
            <w:r w:rsidRPr="00BD5F0B">
              <w:rPr>
                <w:rFonts w:ascii="Arial" w:eastAsia="Times New Roman" w:hAnsi="Arial" w:cs="Arial" w:hint="cs"/>
                <w:szCs w:val="20"/>
                <w:highlight w:val="yellow"/>
                <w:rtl/>
                <w:lang w:val="en-GB" w:bidi="he-IL"/>
              </w:rPr>
              <w:t>גלוקוקורטיקואידים</w:t>
            </w:r>
            <w:proofErr w:type="spellEnd"/>
            <w:r w:rsidRPr="00BD5F0B">
              <w:rPr>
                <w:rFonts w:ascii="Arial" w:eastAsia="Times New Roman" w:hAnsi="Arial" w:cs="Arial" w:hint="cs"/>
                <w:szCs w:val="20"/>
                <w:highlight w:val="yellow"/>
                <w:rtl/>
                <w:lang w:val="en-GB" w:bidi="he-IL"/>
              </w:rPr>
              <w:t xml:space="preserve"> במינונים גבוהים.</w:t>
            </w:r>
          </w:p>
          <w:p w:rsidR="00BE37CA" w:rsidRPr="00BD5F0B" w:rsidRDefault="00BE37CA" w:rsidP="00BE37CA">
            <w:pPr>
              <w:numPr>
                <w:ilvl w:val="0"/>
                <w:numId w:val="7"/>
              </w:numPr>
              <w:bidi/>
              <w:ind w:left="378"/>
              <w:rPr>
                <w:rFonts w:ascii="Arial" w:eastAsia="Times New Roman" w:hAnsi="Arial" w:cs="Arial"/>
                <w:szCs w:val="20"/>
                <w:lang w:val="en-GB"/>
              </w:rPr>
            </w:pPr>
            <w:proofErr w:type="spellStart"/>
            <w:r w:rsidRPr="00BD5F0B">
              <w:rPr>
                <w:rFonts w:ascii="Arial" w:eastAsia="Times New Roman" w:hAnsi="Arial" w:cs="Arial" w:hint="cs"/>
                <w:szCs w:val="20"/>
                <w:highlight w:val="yellow"/>
                <w:rtl/>
                <w:lang w:val="en-GB" w:bidi="he-IL"/>
              </w:rPr>
              <w:t>בטנזול</w:t>
            </w:r>
            <w:proofErr w:type="spellEnd"/>
            <w:r w:rsidRPr="00BD5F0B">
              <w:rPr>
                <w:rFonts w:ascii="Arial" w:eastAsia="Times New Roman" w:hAnsi="Arial" w:cs="Arial" w:hint="cs"/>
                <w:szCs w:val="20"/>
                <w:highlight w:val="yellow"/>
                <w:rtl/>
                <w:lang w:val="en-GB" w:bidi="he-IL"/>
              </w:rPr>
              <w:t xml:space="preserve"> עלול להשפיע על המטבוליזם של פחמימות ולהשרות סוכרת זמנית או החמרה בסוכרת קיימת. לפיכך הרופא יתאים או יתחיל טיפול בסוכרת במקרה הצורך</w:t>
            </w:r>
            <w:r w:rsidRPr="00BD5F0B">
              <w:rPr>
                <w:rFonts w:ascii="Arial" w:eastAsia="Times New Roman" w:hAnsi="Arial" w:cs="Arial" w:hint="cs"/>
                <w:szCs w:val="20"/>
                <w:rtl/>
                <w:lang w:val="en-GB" w:bidi="he-IL"/>
              </w:rPr>
              <w:t xml:space="preserve">. </w:t>
            </w:r>
          </w:p>
          <w:p w:rsidR="00BE37CA" w:rsidRPr="00BD5F0B" w:rsidRDefault="00BE37CA" w:rsidP="00BE37CA">
            <w:pPr>
              <w:numPr>
                <w:ilvl w:val="0"/>
                <w:numId w:val="7"/>
              </w:numPr>
              <w:bidi/>
              <w:ind w:left="378"/>
              <w:rPr>
                <w:rFonts w:ascii="Arial" w:eastAsia="Times New Roman" w:hAnsi="Arial" w:cs="Arial"/>
                <w:szCs w:val="20"/>
                <w:highlight w:val="yellow"/>
                <w:lang w:val="en-GB"/>
              </w:rPr>
            </w:pPr>
            <w:r w:rsidRPr="00BD5F0B">
              <w:rPr>
                <w:rFonts w:ascii="Arial" w:eastAsia="Times New Roman" w:hAnsi="Arial" w:cs="Arial" w:hint="cs"/>
                <w:szCs w:val="20"/>
                <w:highlight w:val="yellow"/>
                <w:rtl/>
                <w:lang w:val="en-GB" w:bidi="he-IL"/>
              </w:rPr>
              <w:t>בתחילת הטיפול, עלולה להתרחש החמרה בתסמינים של הפרעת שרירים קיימת (</w:t>
            </w:r>
            <w:proofErr w:type="spellStart"/>
            <w:r w:rsidRPr="00BD5F0B">
              <w:rPr>
                <w:rFonts w:ascii="Arial" w:eastAsia="Times New Roman" w:hAnsi="Arial" w:cs="Arial" w:hint="cs"/>
                <w:szCs w:val="20"/>
                <w:highlight w:val="yellow"/>
                <w:rtl/>
                <w:lang w:val="en-GB" w:bidi="he-IL"/>
              </w:rPr>
              <w:t>מיאסתניה</w:t>
            </w:r>
            <w:proofErr w:type="spellEnd"/>
            <w:r w:rsidRPr="00BD5F0B">
              <w:rPr>
                <w:rFonts w:ascii="Arial" w:eastAsia="Times New Roman" w:hAnsi="Arial" w:cs="Arial" w:hint="cs"/>
                <w:szCs w:val="20"/>
                <w:highlight w:val="yellow"/>
                <w:rtl/>
                <w:lang w:val="en-GB" w:bidi="he-IL"/>
              </w:rPr>
              <w:t xml:space="preserve"> </w:t>
            </w:r>
            <w:proofErr w:type="spellStart"/>
            <w:r w:rsidRPr="00BD5F0B">
              <w:rPr>
                <w:rFonts w:ascii="Arial" w:eastAsia="Times New Roman" w:hAnsi="Arial" w:cs="Arial" w:hint="cs"/>
                <w:szCs w:val="20"/>
                <w:highlight w:val="yellow"/>
                <w:rtl/>
                <w:lang w:val="en-GB" w:bidi="he-IL"/>
              </w:rPr>
              <w:t>גראביס</w:t>
            </w:r>
            <w:proofErr w:type="spellEnd"/>
            <w:r w:rsidRPr="00BD5F0B">
              <w:rPr>
                <w:rFonts w:ascii="Arial" w:eastAsia="Times New Roman" w:hAnsi="Arial" w:cs="Arial" w:hint="cs"/>
                <w:szCs w:val="20"/>
                <w:highlight w:val="yellow"/>
                <w:rtl/>
                <w:lang w:val="en-GB" w:bidi="he-IL"/>
              </w:rPr>
              <w:t xml:space="preserve">), לפיכך יש לבצע התאמת מינון של </w:t>
            </w:r>
            <w:proofErr w:type="spellStart"/>
            <w:r w:rsidRPr="00BD5F0B">
              <w:rPr>
                <w:rFonts w:ascii="Arial" w:eastAsia="Times New Roman" w:hAnsi="Arial" w:cs="Arial" w:hint="cs"/>
                <w:szCs w:val="20"/>
                <w:highlight w:val="yellow"/>
                <w:rtl/>
                <w:lang w:val="en-GB" w:bidi="he-IL"/>
              </w:rPr>
              <w:t>בטנזול</w:t>
            </w:r>
            <w:proofErr w:type="spellEnd"/>
            <w:r w:rsidRPr="00BD5F0B">
              <w:rPr>
                <w:rFonts w:ascii="Arial" w:eastAsia="Times New Roman" w:hAnsi="Arial" w:cs="Arial" w:hint="cs"/>
                <w:szCs w:val="20"/>
                <w:highlight w:val="yellow"/>
                <w:rtl/>
                <w:lang w:val="en-GB" w:bidi="he-IL"/>
              </w:rPr>
              <w:t xml:space="preserve"> בבית חולים. אם הגירויים בפנים ובגרון הם חמורים במיוחד וקיימת פגיעה בנשימה, יש להתחיל את הטיפול </w:t>
            </w:r>
            <w:proofErr w:type="spellStart"/>
            <w:r w:rsidRPr="00BD5F0B">
              <w:rPr>
                <w:rFonts w:ascii="Arial" w:eastAsia="Times New Roman" w:hAnsi="Arial" w:cs="Arial" w:hint="cs"/>
                <w:szCs w:val="20"/>
                <w:highlight w:val="yellow"/>
                <w:rtl/>
                <w:lang w:val="en-GB" w:bidi="he-IL"/>
              </w:rPr>
              <w:t>בבטנזול</w:t>
            </w:r>
            <w:proofErr w:type="spellEnd"/>
            <w:r w:rsidRPr="00BD5F0B">
              <w:rPr>
                <w:rFonts w:ascii="Arial" w:eastAsia="Times New Roman" w:hAnsi="Arial" w:cs="Arial" w:hint="cs"/>
                <w:szCs w:val="20"/>
                <w:highlight w:val="yellow"/>
                <w:rtl/>
                <w:lang w:val="en-GB" w:bidi="he-IL"/>
              </w:rPr>
              <w:t xml:space="preserve"> בקצב איטי. </w:t>
            </w:r>
          </w:p>
          <w:p w:rsidR="00BE37CA" w:rsidRPr="00BD5F0B" w:rsidRDefault="00BE37CA" w:rsidP="00BE37CA">
            <w:pPr>
              <w:numPr>
                <w:ilvl w:val="0"/>
                <w:numId w:val="7"/>
              </w:numPr>
              <w:bidi/>
              <w:ind w:left="378"/>
              <w:rPr>
                <w:rFonts w:ascii="Arial" w:eastAsia="Times New Roman" w:hAnsi="Arial" w:cs="Arial"/>
                <w:szCs w:val="20"/>
                <w:highlight w:val="yellow"/>
                <w:lang w:val="en-GB"/>
              </w:rPr>
            </w:pPr>
            <w:r w:rsidRPr="00BD5F0B">
              <w:rPr>
                <w:rFonts w:ascii="Arial" w:eastAsia="Times New Roman" w:hAnsi="Arial" w:cs="Arial" w:hint="cs"/>
                <w:szCs w:val="20"/>
                <w:highlight w:val="yellow"/>
                <w:rtl/>
                <w:lang w:val="en-GB" w:bidi="he-IL"/>
              </w:rPr>
              <w:t xml:space="preserve">מתן </w:t>
            </w:r>
            <w:proofErr w:type="spellStart"/>
            <w:r w:rsidRPr="00BD5F0B">
              <w:rPr>
                <w:rFonts w:ascii="Arial" w:eastAsia="Times New Roman" w:hAnsi="Arial" w:cs="Arial" w:hint="cs"/>
                <w:szCs w:val="20"/>
                <w:highlight w:val="yellow"/>
                <w:rtl/>
                <w:lang w:val="en-GB" w:bidi="he-IL"/>
              </w:rPr>
              <w:t>בטנזול</w:t>
            </w:r>
            <w:proofErr w:type="spellEnd"/>
            <w:r w:rsidRPr="00BD5F0B">
              <w:rPr>
                <w:rFonts w:ascii="Arial" w:eastAsia="Times New Roman" w:hAnsi="Arial" w:cs="Arial" w:hint="cs"/>
                <w:szCs w:val="20"/>
                <w:highlight w:val="yellow"/>
                <w:rtl/>
                <w:lang w:val="en-GB" w:bidi="he-IL"/>
              </w:rPr>
              <w:t xml:space="preserve"> לטיפול בזיהומים חמורים יינתן אך ורק בשילוב עם טיפול נגד הזיהום. </w:t>
            </w:r>
          </w:p>
          <w:p w:rsidR="00BE37CA" w:rsidRPr="00BD5F0B" w:rsidRDefault="00BE37CA" w:rsidP="00BE37CA">
            <w:pPr>
              <w:numPr>
                <w:ilvl w:val="0"/>
                <w:numId w:val="7"/>
              </w:numPr>
              <w:bidi/>
              <w:ind w:left="378"/>
              <w:rPr>
                <w:rFonts w:ascii="Arial" w:eastAsia="Times New Roman" w:hAnsi="Arial" w:cs="Arial"/>
                <w:szCs w:val="20"/>
                <w:highlight w:val="yellow"/>
                <w:lang w:val="en-GB"/>
              </w:rPr>
            </w:pPr>
            <w:proofErr w:type="spellStart"/>
            <w:r w:rsidRPr="00BD5F0B">
              <w:rPr>
                <w:rFonts w:ascii="Arial" w:eastAsia="Times New Roman" w:hAnsi="Arial" w:cs="Arial" w:hint="cs"/>
                <w:szCs w:val="20"/>
                <w:highlight w:val="yellow"/>
                <w:rtl/>
                <w:lang w:val="en-GB" w:bidi="he-IL"/>
              </w:rPr>
              <w:t>בטנזול</w:t>
            </w:r>
            <w:proofErr w:type="spellEnd"/>
            <w:r w:rsidRPr="00BD5F0B">
              <w:rPr>
                <w:rFonts w:ascii="Arial" w:eastAsia="Times New Roman" w:hAnsi="Arial" w:cs="Arial" w:hint="cs"/>
                <w:szCs w:val="20"/>
                <w:highlight w:val="yellow"/>
                <w:rtl/>
                <w:lang w:val="en-GB" w:bidi="he-IL"/>
              </w:rPr>
              <w:t xml:space="preserve"> עלול למסך סימני זיהום ובכך לגרום לקשיים באבחנת זיהום קיים או מתפתח. </w:t>
            </w:r>
          </w:p>
          <w:p w:rsidR="00BE37CA" w:rsidRPr="00BD5F0B" w:rsidRDefault="00BE37CA" w:rsidP="00BE37CA">
            <w:pPr>
              <w:numPr>
                <w:ilvl w:val="0"/>
                <w:numId w:val="7"/>
              </w:numPr>
              <w:bidi/>
              <w:ind w:left="378"/>
              <w:rPr>
                <w:rFonts w:ascii="Arial" w:eastAsia="Times New Roman" w:hAnsi="Arial" w:cs="Arial"/>
                <w:szCs w:val="20"/>
                <w:highlight w:val="yellow"/>
                <w:lang w:val="en-GB"/>
              </w:rPr>
            </w:pPr>
            <w:r w:rsidRPr="00BD5F0B">
              <w:rPr>
                <w:rFonts w:ascii="Arial" w:eastAsia="Times New Roman" w:hAnsi="Arial" w:cs="Arial" w:hint="cs"/>
                <w:szCs w:val="20"/>
                <w:highlight w:val="yellow"/>
                <w:rtl/>
                <w:lang w:val="en-GB" w:bidi="he-IL"/>
              </w:rPr>
              <w:t xml:space="preserve">שימוש ממושך אף בכמויות קטנות של </w:t>
            </w:r>
            <w:proofErr w:type="spellStart"/>
            <w:r w:rsidRPr="00BD5F0B">
              <w:rPr>
                <w:rFonts w:ascii="Arial" w:eastAsia="Times New Roman" w:hAnsi="Arial" w:cs="Arial" w:hint="cs"/>
                <w:szCs w:val="20"/>
                <w:highlight w:val="yellow"/>
                <w:rtl/>
                <w:lang w:val="en-GB" w:bidi="he-IL"/>
              </w:rPr>
              <w:t>בטנזול</w:t>
            </w:r>
            <w:proofErr w:type="spellEnd"/>
            <w:r w:rsidRPr="00BD5F0B">
              <w:rPr>
                <w:rFonts w:ascii="Arial" w:eastAsia="Times New Roman" w:hAnsi="Arial" w:cs="Arial" w:hint="cs"/>
                <w:szCs w:val="20"/>
                <w:highlight w:val="yellow"/>
                <w:rtl/>
                <w:lang w:val="en-GB" w:bidi="he-IL"/>
              </w:rPr>
              <w:t xml:space="preserve"> מוביל לסיכון מוגבר לזיהום, אף </w:t>
            </w:r>
            <w:proofErr w:type="spellStart"/>
            <w:r w:rsidRPr="00BD5F0B">
              <w:rPr>
                <w:rFonts w:ascii="Arial" w:eastAsia="Times New Roman" w:hAnsi="Arial" w:cs="Arial" w:hint="cs"/>
                <w:szCs w:val="20"/>
                <w:highlight w:val="yellow"/>
                <w:rtl/>
                <w:lang w:val="en-GB" w:bidi="he-IL"/>
              </w:rPr>
              <w:t>בפתוגנים</w:t>
            </w:r>
            <w:proofErr w:type="spellEnd"/>
            <w:r w:rsidRPr="00BD5F0B">
              <w:rPr>
                <w:rFonts w:ascii="Arial" w:eastAsia="Times New Roman" w:hAnsi="Arial" w:cs="Arial" w:hint="cs"/>
                <w:szCs w:val="20"/>
                <w:highlight w:val="yellow"/>
                <w:rtl/>
                <w:lang w:val="en-GB" w:bidi="he-IL"/>
              </w:rPr>
              <w:t xml:space="preserve"> אשר גורמים לזיהומים במקרים נדירים.</w:t>
            </w:r>
          </w:p>
          <w:p w:rsidR="00BE37CA" w:rsidRPr="00BD5F0B" w:rsidRDefault="00BE37CA" w:rsidP="00BE37CA">
            <w:pPr>
              <w:numPr>
                <w:ilvl w:val="0"/>
                <w:numId w:val="7"/>
              </w:numPr>
              <w:bidi/>
              <w:ind w:left="378"/>
              <w:rPr>
                <w:rFonts w:ascii="Arial" w:eastAsia="Times New Roman" w:hAnsi="Arial" w:cs="Arial"/>
                <w:szCs w:val="20"/>
                <w:highlight w:val="yellow"/>
                <w:lang w:val="en-GB"/>
              </w:rPr>
            </w:pPr>
            <w:r w:rsidRPr="00BD5F0B">
              <w:rPr>
                <w:rFonts w:ascii="Arial" w:eastAsia="Times New Roman" w:hAnsi="Arial" w:cs="Arial" w:hint="cs"/>
                <w:szCs w:val="20"/>
                <w:highlight w:val="yellow"/>
                <w:rtl/>
                <w:lang w:val="en-GB" w:bidi="he-IL"/>
              </w:rPr>
              <w:t xml:space="preserve">חיסון בתרכיבי חיסון המכילים </w:t>
            </w:r>
            <w:proofErr w:type="spellStart"/>
            <w:r w:rsidRPr="00BD5F0B">
              <w:rPr>
                <w:rFonts w:ascii="Arial" w:eastAsia="Times New Roman" w:hAnsi="Arial" w:cs="Arial" w:hint="cs"/>
                <w:szCs w:val="20"/>
                <w:highlight w:val="yellow"/>
                <w:rtl/>
                <w:lang w:val="en-GB" w:bidi="he-IL"/>
              </w:rPr>
              <w:t>פתוגנים</w:t>
            </w:r>
            <w:proofErr w:type="spellEnd"/>
            <w:r w:rsidRPr="00BD5F0B">
              <w:rPr>
                <w:rFonts w:ascii="Arial" w:eastAsia="Times New Roman" w:hAnsi="Arial" w:cs="Arial" w:hint="cs"/>
                <w:szCs w:val="20"/>
                <w:highlight w:val="yellow"/>
                <w:rtl/>
                <w:lang w:val="en-GB" w:bidi="he-IL"/>
              </w:rPr>
              <w:t xml:space="preserve"> בלתי פעילים אפשרי באופן עקרוני. עם זאת, יש לציין כי הצלחת החיסון עלולה להיפגע בעת נטילת מינונים גבוהים יותר של </w:t>
            </w:r>
            <w:proofErr w:type="spellStart"/>
            <w:r w:rsidRPr="00BD5F0B">
              <w:rPr>
                <w:rFonts w:ascii="Arial" w:eastAsia="Times New Roman" w:hAnsi="Arial" w:cs="Arial" w:hint="cs"/>
                <w:szCs w:val="20"/>
                <w:highlight w:val="yellow"/>
                <w:rtl/>
                <w:lang w:val="en-GB" w:bidi="he-IL"/>
              </w:rPr>
              <w:t>בטנזול</w:t>
            </w:r>
            <w:proofErr w:type="spellEnd"/>
            <w:r w:rsidRPr="00BD5F0B">
              <w:rPr>
                <w:rFonts w:ascii="Arial" w:eastAsia="Times New Roman" w:hAnsi="Arial" w:cs="Arial" w:hint="cs"/>
                <w:szCs w:val="20"/>
                <w:highlight w:val="yellow"/>
                <w:rtl/>
                <w:lang w:val="en-GB" w:bidi="he-IL"/>
              </w:rPr>
              <w:t xml:space="preserve">. </w:t>
            </w:r>
          </w:p>
          <w:p w:rsidR="00BE37CA" w:rsidRDefault="00BE37CA" w:rsidP="00BE37CA">
            <w:pPr>
              <w:numPr>
                <w:ilvl w:val="0"/>
                <w:numId w:val="7"/>
              </w:numPr>
              <w:bidi/>
              <w:ind w:left="378"/>
              <w:rPr>
                <w:rFonts w:ascii="Arial" w:eastAsia="Times New Roman" w:hAnsi="Arial" w:cs="Arial" w:hint="cs"/>
                <w:szCs w:val="20"/>
                <w:highlight w:val="yellow"/>
                <w:lang w:val="en-GB"/>
              </w:rPr>
            </w:pPr>
            <w:r w:rsidRPr="00BD5F0B">
              <w:rPr>
                <w:rFonts w:ascii="Arial" w:eastAsia="Times New Roman" w:hAnsi="Arial" w:cs="Arial" w:hint="cs"/>
                <w:szCs w:val="20"/>
                <w:highlight w:val="yellow"/>
                <w:rtl/>
                <w:lang w:val="en-GB" w:bidi="he-IL"/>
              </w:rPr>
              <w:t xml:space="preserve">מחלות וירליות (אבעבועות רוח, חצבת, שלבקת חוגרת) עלולות להיות בעלות השלכות חמורות במיוחד בחולים המטופלים </w:t>
            </w:r>
            <w:proofErr w:type="spellStart"/>
            <w:r w:rsidRPr="00BD5F0B">
              <w:rPr>
                <w:rFonts w:ascii="Arial" w:eastAsia="Times New Roman" w:hAnsi="Arial" w:cs="Arial" w:hint="cs"/>
                <w:szCs w:val="20"/>
                <w:highlight w:val="yellow"/>
                <w:rtl/>
                <w:lang w:val="en-GB" w:bidi="he-IL"/>
              </w:rPr>
              <w:t>בבטנזול</w:t>
            </w:r>
            <w:proofErr w:type="spellEnd"/>
            <w:r w:rsidRPr="00BD5F0B">
              <w:rPr>
                <w:rFonts w:ascii="Arial" w:eastAsia="Times New Roman" w:hAnsi="Arial" w:cs="Arial" w:hint="cs"/>
                <w:szCs w:val="20"/>
                <w:highlight w:val="yellow"/>
                <w:rtl/>
                <w:lang w:val="en-GB" w:bidi="he-IL"/>
              </w:rPr>
              <w:t xml:space="preserve">. הסיכון גבוה במיוחד עבור ילדים </w:t>
            </w:r>
            <w:proofErr w:type="spellStart"/>
            <w:r w:rsidRPr="00BD5F0B">
              <w:rPr>
                <w:rFonts w:ascii="Arial" w:eastAsia="Times New Roman" w:hAnsi="Arial" w:cs="Arial" w:hint="cs"/>
                <w:szCs w:val="20"/>
                <w:highlight w:val="yellow"/>
                <w:rtl/>
                <w:lang w:val="en-GB" w:bidi="he-IL"/>
              </w:rPr>
              <w:t>מדוכאי</w:t>
            </w:r>
            <w:proofErr w:type="spellEnd"/>
            <w:r w:rsidRPr="00BD5F0B">
              <w:rPr>
                <w:rFonts w:ascii="Arial" w:eastAsia="Times New Roman" w:hAnsi="Arial" w:cs="Arial" w:hint="cs"/>
                <w:szCs w:val="20"/>
                <w:highlight w:val="yellow"/>
                <w:rtl/>
                <w:lang w:val="en-GB" w:bidi="he-IL"/>
              </w:rPr>
              <w:t xml:space="preserve"> חיסון וכן אנשים שמעולם לא חלו בחצבת או באבעבועות רוח. אם אנשים אלה באים במגע עם אנשים הסובלים מחצבת או מאבעבועות רוח במהלך הטיפול </w:t>
            </w:r>
            <w:proofErr w:type="spellStart"/>
            <w:r w:rsidRPr="00BD5F0B">
              <w:rPr>
                <w:rFonts w:ascii="Arial" w:eastAsia="Times New Roman" w:hAnsi="Arial" w:cs="Arial" w:hint="cs"/>
                <w:szCs w:val="20"/>
                <w:highlight w:val="yellow"/>
                <w:rtl/>
                <w:lang w:val="en-GB" w:bidi="he-IL"/>
              </w:rPr>
              <w:t>בבטנזול</w:t>
            </w:r>
            <w:proofErr w:type="spellEnd"/>
            <w:r w:rsidRPr="00BD5F0B">
              <w:rPr>
                <w:rFonts w:ascii="Arial" w:eastAsia="Times New Roman" w:hAnsi="Arial" w:cs="Arial" w:hint="cs"/>
                <w:szCs w:val="20"/>
                <w:highlight w:val="yellow"/>
                <w:rtl/>
                <w:lang w:val="en-GB" w:bidi="he-IL"/>
              </w:rPr>
              <w:t xml:space="preserve">, עליהם לפנות לרופא באופן מידי, אשר יתחיל במתן טיפול מונע במידת הצורך. </w:t>
            </w:r>
          </w:p>
          <w:p w:rsidR="00BE37CA" w:rsidRPr="00BD5F0B" w:rsidRDefault="00BE37CA" w:rsidP="00BE37CA">
            <w:pPr>
              <w:bidi/>
              <w:ind w:left="18"/>
              <w:rPr>
                <w:rFonts w:ascii="Arial" w:eastAsia="Times New Roman" w:hAnsi="Arial" w:cs="Arial"/>
                <w:szCs w:val="20"/>
                <w:highlight w:val="yellow"/>
                <w:lang w:val="en-GB"/>
              </w:rPr>
            </w:pPr>
            <w:r>
              <w:rPr>
                <w:rFonts w:ascii="Arial" w:eastAsia="Times New Roman" w:hAnsi="Arial" w:cs="Arial" w:hint="cs"/>
                <w:szCs w:val="20"/>
                <w:highlight w:val="yellow"/>
                <w:rtl/>
                <w:lang w:val="en-GB" w:bidi="he-IL"/>
              </w:rPr>
              <w:t>...</w:t>
            </w:r>
          </w:p>
          <w:p w:rsidR="00BE37CA" w:rsidRDefault="00BE37CA" w:rsidP="00BE37CA">
            <w:pPr>
              <w:numPr>
                <w:ilvl w:val="0"/>
                <w:numId w:val="7"/>
              </w:numPr>
              <w:bidi/>
              <w:ind w:left="378"/>
              <w:rPr>
                <w:rFonts w:hint="cs"/>
                <w:szCs w:val="20"/>
                <w:lang w:val="en-GB"/>
              </w:rPr>
            </w:pPr>
            <w:proofErr w:type="spellStart"/>
            <w:r w:rsidRPr="00BD5F0B">
              <w:rPr>
                <w:szCs w:val="20"/>
                <w:highlight w:val="yellow"/>
                <w:rtl/>
                <w:lang w:val="en-GB"/>
              </w:rPr>
              <w:t>במצב</w:t>
            </w:r>
            <w:proofErr w:type="spellEnd"/>
            <w:r w:rsidRPr="00BD5F0B">
              <w:rPr>
                <w:szCs w:val="20"/>
                <w:highlight w:val="yellow"/>
                <w:rtl/>
                <w:lang w:val="en-GB"/>
              </w:rPr>
              <w:t xml:space="preserve"> </w:t>
            </w:r>
            <w:proofErr w:type="spellStart"/>
            <w:r w:rsidRPr="00BD5F0B">
              <w:rPr>
                <w:szCs w:val="20"/>
                <w:highlight w:val="yellow"/>
                <w:rtl/>
                <w:lang w:val="en-GB"/>
              </w:rPr>
              <w:t>של</w:t>
            </w:r>
            <w:proofErr w:type="spellEnd"/>
            <w:r w:rsidRPr="00BD5F0B">
              <w:rPr>
                <w:szCs w:val="20"/>
                <w:highlight w:val="yellow"/>
                <w:rtl/>
                <w:lang w:val="en-GB"/>
              </w:rPr>
              <w:t xml:space="preserve"> </w:t>
            </w:r>
            <w:proofErr w:type="spellStart"/>
            <w:r w:rsidRPr="00BD5F0B">
              <w:rPr>
                <w:szCs w:val="20"/>
                <w:highlight w:val="yellow"/>
                <w:rtl/>
                <w:lang w:val="en-GB"/>
              </w:rPr>
              <w:t>עקה</w:t>
            </w:r>
            <w:proofErr w:type="spellEnd"/>
            <w:r w:rsidRPr="00BD5F0B">
              <w:rPr>
                <w:szCs w:val="20"/>
                <w:highlight w:val="yellow"/>
                <w:rtl/>
                <w:lang w:val="en-GB"/>
              </w:rPr>
              <w:t xml:space="preserve"> (</w:t>
            </w:r>
            <w:proofErr w:type="spellStart"/>
            <w:r w:rsidRPr="00BD5F0B">
              <w:rPr>
                <w:szCs w:val="20"/>
                <w:highlight w:val="yellow"/>
                <w:rtl/>
                <w:lang w:val="en-GB"/>
              </w:rPr>
              <w:t>סטרס</w:t>
            </w:r>
            <w:proofErr w:type="spellEnd"/>
            <w:r w:rsidRPr="00BD5F0B">
              <w:rPr>
                <w:szCs w:val="20"/>
                <w:highlight w:val="yellow"/>
                <w:rtl/>
                <w:lang w:val="en-GB"/>
              </w:rPr>
              <w:t xml:space="preserve">) גופנית במהלך טיפול </w:t>
            </w:r>
            <w:proofErr w:type="spellStart"/>
            <w:r w:rsidRPr="00BD5F0B">
              <w:rPr>
                <w:szCs w:val="20"/>
                <w:highlight w:val="yellow"/>
                <w:rtl/>
                <w:lang w:val="en-GB"/>
              </w:rPr>
              <w:t>בבטנזול</w:t>
            </w:r>
            <w:proofErr w:type="spellEnd"/>
            <w:r w:rsidRPr="00BD5F0B">
              <w:rPr>
                <w:szCs w:val="20"/>
                <w:highlight w:val="yellow"/>
                <w:rtl/>
                <w:lang w:val="en-GB"/>
              </w:rPr>
              <w:t xml:space="preserve">, כגון מחלת חום, תאונות, לידה או ניתוחים, יש ליידע את הרופא באופן מידי או להתייעץ עם רופא תורן לגבי המשך הטיפול. ייתכן כי תידרש העלאה זמנית </w:t>
            </w:r>
            <w:proofErr w:type="spellStart"/>
            <w:r w:rsidRPr="00BD5F0B">
              <w:rPr>
                <w:szCs w:val="20"/>
                <w:highlight w:val="yellow"/>
                <w:rtl/>
                <w:lang w:val="en-GB"/>
              </w:rPr>
              <w:t>במינון</w:t>
            </w:r>
            <w:proofErr w:type="spellEnd"/>
            <w:r w:rsidRPr="00BD5F0B">
              <w:rPr>
                <w:szCs w:val="20"/>
                <w:highlight w:val="yellow"/>
                <w:rtl/>
                <w:lang w:val="en-GB"/>
              </w:rPr>
              <w:t xml:space="preserve"> </w:t>
            </w:r>
            <w:proofErr w:type="spellStart"/>
            <w:r w:rsidRPr="00BD5F0B">
              <w:rPr>
                <w:szCs w:val="20"/>
                <w:highlight w:val="yellow"/>
                <w:rtl/>
                <w:lang w:val="en-GB"/>
              </w:rPr>
              <w:t>היומי</w:t>
            </w:r>
            <w:proofErr w:type="spellEnd"/>
            <w:r w:rsidRPr="00BD5F0B">
              <w:rPr>
                <w:szCs w:val="20"/>
                <w:highlight w:val="yellow"/>
                <w:rtl/>
                <w:lang w:val="en-GB"/>
              </w:rPr>
              <w:t xml:space="preserve"> </w:t>
            </w:r>
            <w:proofErr w:type="spellStart"/>
            <w:r w:rsidRPr="00BD5F0B">
              <w:rPr>
                <w:szCs w:val="20"/>
                <w:highlight w:val="yellow"/>
                <w:rtl/>
                <w:lang w:val="en-GB"/>
              </w:rPr>
              <w:t>של</w:t>
            </w:r>
            <w:proofErr w:type="spellEnd"/>
            <w:r w:rsidRPr="00BD5F0B">
              <w:rPr>
                <w:szCs w:val="20"/>
                <w:highlight w:val="yellow"/>
                <w:rtl/>
                <w:lang w:val="en-GB"/>
              </w:rPr>
              <w:t xml:space="preserve"> </w:t>
            </w:r>
            <w:proofErr w:type="spellStart"/>
            <w:r w:rsidRPr="00BD5F0B">
              <w:rPr>
                <w:szCs w:val="20"/>
                <w:highlight w:val="yellow"/>
                <w:rtl/>
                <w:lang w:val="en-GB"/>
              </w:rPr>
              <w:t>בטנזול</w:t>
            </w:r>
            <w:proofErr w:type="spellEnd"/>
            <w:r w:rsidRPr="00BD5F0B">
              <w:rPr>
                <w:szCs w:val="20"/>
                <w:highlight w:val="yellow"/>
                <w:rtl/>
                <w:lang w:val="en-GB"/>
              </w:rPr>
              <w:t>.</w:t>
            </w:r>
          </w:p>
          <w:p w:rsidR="00BE37CA" w:rsidRPr="0057595D" w:rsidRDefault="00BE37CA" w:rsidP="00BE37CA">
            <w:pPr>
              <w:pStyle w:val="afa"/>
              <w:numPr>
                <w:ilvl w:val="0"/>
                <w:numId w:val="7"/>
              </w:numPr>
              <w:bidi/>
              <w:spacing w:after="0"/>
              <w:ind w:left="378"/>
              <w:rPr>
                <w:rFonts w:ascii="Arial" w:hAnsi="Arial" w:cs="Arial"/>
                <w:sz w:val="20"/>
                <w:highlight w:val="magenta"/>
                <w:lang w:val="en-GB"/>
              </w:rPr>
            </w:pPr>
            <w:r w:rsidRPr="0057595D">
              <w:rPr>
                <w:rFonts w:ascii="Arial" w:hAnsi="Arial" w:cs="Arial" w:hint="cs"/>
                <w:sz w:val="20"/>
                <w:highlight w:val="magenta"/>
                <w:rtl/>
                <w:lang w:val="en-GB" w:bidi="he-IL"/>
              </w:rPr>
              <w:t xml:space="preserve">במהלך טיפול ארוך טווח </w:t>
            </w:r>
            <w:proofErr w:type="spellStart"/>
            <w:r w:rsidRPr="0057595D">
              <w:rPr>
                <w:rFonts w:ascii="Arial" w:hAnsi="Arial" w:cs="Arial" w:hint="cs"/>
                <w:sz w:val="20"/>
                <w:highlight w:val="magenta"/>
                <w:rtl/>
                <w:lang w:val="en-GB" w:bidi="he-IL"/>
              </w:rPr>
              <w:t>בבטנזול</w:t>
            </w:r>
            <w:proofErr w:type="spellEnd"/>
            <w:r w:rsidRPr="0057595D">
              <w:rPr>
                <w:rFonts w:ascii="Arial" w:hAnsi="Arial" w:cs="Arial" w:hint="cs"/>
                <w:sz w:val="20"/>
                <w:highlight w:val="magenta"/>
                <w:rtl/>
                <w:lang w:val="en-GB" w:bidi="he-IL"/>
              </w:rPr>
              <w:t>, הרופא אמור להנפיק עבורך כרטיס סטרואידים ועליך תמיד לשאת אותו עמך.</w:t>
            </w:r>
          </w:p>
          <w:p w:rsidR="00BE37CA" w:rsidRPr="0057595D" w:rsidRDefault="00BE37CA" w:rsidP="00BE37CA">
            <w:pPr>
              <w:pStyle w:val="afa"/>
              <w:numPr>
                <w:ilvl w:val="0"/>
                <w:numId w:val="7"/>
              </w:numPr>
              <w:bidi/>
              <w:spacing w:after="0"/>
              <w:ind w:left="378"/>
              <w:rPr>
                <w:rFonts w:ascii="Arial" w:hAnsi="Arial" w:cs="Arial"/>
                <w:sz w:val="20"/>
                <w:highlight w:val="yellow"/>
                <w:lang w:val="en-GB"/>
              </w:rPr>
            </w:pPr>
            <w:r w:rsidRPr="0057595D">
              <w:rPr>
                <w:rFonts w:ascii="Arial" w:hAnsi="Arial" w:cs="Arial" w:hint="cs"/>
                <w:sz w:val="20"/>
                <w:highlight w:val="magenta"/>
                <w:rtl/>
                <w:lang w:val="en-GB" w:bidi="he-IL"/>
              </w:rPr>
              <w:t>בהתאם למשך הטיפול והמינון הניתן</w:t>
            </w:r>
            <w:r w:rsidRPr="005409B8">
              <w:rPr>
                <w:rFonts w:ascii="Arial" w:hAnsi="Arial" w:cs="Arial" w:hint="cs"/>
                <w:sz w:val="20"/>
                <w:rtl/>
                <w:lang w:val="en-GB" w:bidi="he-IL"/>
              </w:rPr>
              <w:t xml:space="preserve">, </w:t>
            </w:r>
            <w:r w:rsidRPr="0057595D">
              <w:rPr>
                <w:rFonts w:ascii="Arial" w:hAnsi="Arial" w:cs="Arial" w:hint="cs"/>
                <w:sz w:val="20"/>
                <w:highlight w:val="yellow"/>
                <w:rtl/>
                <w:lang w:val="en-GB" w:bidi="he-IL"/>
              </w:rPr>
              <w:t xml:space="preserve">יש לצפות להשפעה שלילית על המטבוליזם של סידן, לפיכך מומלץ טיפול למניעת אוסטיאופורוזיס. טיפול מונע כולל צריכה הולמת של סידן וויטמין </w:t>
            </w:r>
            <w:r w:rsidRPr="0057595D">
              <w:rPr>
                <w:rFonts w:ascii="Arial" w:hAnsi="Arial" w:cs="Arial" w:hint="cs"/>
                <w:sz w:val="20"/>
                <w:highlight w:val="yellow"/>
                <w:lang w:val="en-GB" w:bidi="he-IL"/>
              </w:rPr>
              <w:t>D</w:t>
            </w:r>
            <w:r w:rsidRPr="0057595D">
              <w:rPr>
                <w:rFonts w:ascii="Arial" w:hAnsi="Arial" w:cs="Arial" w:hint="cs"/>
                <w:sz w:val="20"/>
                <w:highlight w:val="yellow"/>
                <w:rtl/>
                <w:lang w:val="en-GB" w:bidi="he-IL"/>
              </w:rPr>
              <w:t xml:space="preserve"> ופעילות גופנית. במקרה של מחלת אוסטיאופורוזיס קיימת, יש לשקול טיפול רפואי נוסף.</w:t>
            </w:r>
          </w:p>
          <w:p w:rsidR="00BE37CA" w:rsidRPr="0057595D" w:rsidRDefault="00BE37CA" w:rsidP="00BE37CA">
            <w:pPr>
              <w:pStyle w:val="afa"/>
              <w:numPr>
                <w:ilvl w:val="0"/>
                <w:numId w:val="7"/>
              </w:numPr>
              <w:bidi/>
              <w:spacing w:after="0"/>
              <w:ind w:left="378"/>
              <w:rPr>
                <w:rFonts w:ascii="Arial" w:hAnsi="Arial" w:cs="Arial"/>
                <w:sz w:val="20"/>
                <w:highlight w:val="magenta"/>
                <w:lang w:val="en-GB"/>
              </w:rPr>
            </w:pPr>
            <w:r w:rsidRPr="0057595D">
              <w:rPr>
                <w:rFonts w:ascii="Arial" w:hAnsi="Arial" w:cs="Arial" w:hint="cs"/>
                <w:sz w:val="20"/>
                <w:highlight w:val="magenta"/>
                <w:rtl/>
                <w:lang w:val="en-GB" w:bidi="he-IL"/>
              </w:rPr>
              <w:t xml:space="preserve">ייתכן כי מינונים נמוכים יחסית יספיקו לטיפול בחולים הסובלים מתת-פעילות של בלוטת התריס או משחמת הכבד, וייתכן כי תידרש הפחתת מינון כללית. </w:t>
            </w:r>
          </w:p>
          <w:p w:rsidR="00BE37CA" w:rsidRPr="005409B8" w:rsidRDefault="00BE37CA" w:rsidP="00BE37CA">
            <w:pPr>
              <w:pStyle w:val="afa"/>
              <w:numPr>
                <w:ilvl w:val="0"/>
                <w:numId w:val="7"/>
              </w:numPr>
              <w:bidi/>
              <w:spacing w:after="0"/>
              <w:ind w:left="378"/>
              <w:rPr>
                <w:rFonts w:ascii="Arial" w:hAnsi="Arial" w:cs="Arial"/>
                <w:sz w:val="20"/>
                <w:lang w:val="en-GB"/>
              </w:rPr>
            </w:pPr>
            <w:r w:rsidRPr="0057595D">
              <w:rPr>
                <w:rFonts w:ascii="Arial" w:hAnsi="Arial" w:cs="Arial" w:hint="cs"/>
                <w:sz w:val="20"/>
                <w:highlight w:val="magenta"/>
                <w:rtl/>
                <w:lang w:val="en-GB" w:bidi="he-IL"/>
              </w:rPr>
              <w:t xml:space="preserve">באופן עקרוני, </w:t>
            </w:r>
            <w:proofErr w:type="spellStart"/>
            <w:r w:rsidRPr="0057595D">
              <w:rPr>
                <w:rFonts w:ascii="Arial" w:hAnsi="Arial" w:cs="Arial" w:hint="cs"/>
                <w:sz w:val="20"/>
                <w:highlight w:val="magenta"/>
                <w:rtl/>
                <w:lang w:val="en-GB" w:bidi="he-IL"/>
              </w:rPr>
              <w:t>בטנזול</w:t>
            </w:r>
            <w:proofErr w:type="spellEnd"/>
            <w:r w:rsidRPr="0057595D">
              <w:rPr>
                <w:rFonts w:ascii="Arial" w:hAnsi="Arial" w:cs="Arial" w:hint="cs"/>
                <w:sz w:val="20"/>
                <w:highlight w:val="magenta"/>
                <w:rtl/>
                <w:lang w:val="en-GB" w:bidi="he-IL"/>
              </w:rPr>
              <w:t xml:space="preserve"> מיועד לשימוש קצר טווח. בעת מתן למשך פרקי זמן ממושכים יותר, יש לשקול בנוסף אזהרות המתוארות עבור תרופות המכילות </w:t>
            </w:r>
            <w:proofErr w:type="spellStart"/>
            <w:r w:rsidRPr="0057595D">
              <w:rPr>
                <w:rFonts w:ascii="Arial" w:hAnsi="Arial" w:cs="Arial" w:hint="cs"/>
                <w:sz w:val="20"/>
                <w:highlight w:val="magenta"/>
                <w:rtl/>
                <w:lang w:val="en-GB" w:bidi="he-IL"/>
              </w:rPr>
              <w:t>גלוקוקורטיקואידים</w:t>
            </w:r>
            <w:proofErr w:type="spellEnd"/>
            <w:r w:rsidRPr="0057595D">
              <w:rPr>
                <w:rFonts w:ascii="Arial" w:hAnsi="Arial" w:cs="Arial" w:hint="cs"/>
                <w:sz w:val="20"/>
                <w:highlight w:val="magenta"/>
                <w:rtl/>
                <w:lang w:val="en-GB" w:bidi="he-IL"/>
              </w:rPr>
              <w:t xml:space="preserve"> המיועדות לשימוש ארוך טווח.</w:t>
            </w:r>
            <w:r>
              <w:rPr>
                <w:rFonts w:ascii="Arial" w:hAnsi="Arial" w:cs="Arial" w:hint="cs"/>
                <w:sz w:val="20"/>
                <w:rtl/>
                <w:lang w:val="en-GB" w:bidi="he-IL"/>
              </w:rPr>
              <w:t xml:space="preserve"> </w:t>
            </w:r>
          </w:p>
          <w:p w:rsidR="00BE37CA" w:rsidRPr="005409B8" w:rsidRDefault="00BE37CA" w:rsidP="00BE37CA">
            <w:pPr>
              <w:pStyle w:val="afa"/>
              <w:numPr>
                <w:ilvl w:val="0"/>
                <w:numId w:val="7"/>
              </w:numPr>
              <w:bidi/>
              <w:spacing w:after="0"/>
              <w:ind w:left="378"/>
              <w:rPr>
                <w:rFonts w:ascii="Arial" w:hAnsi="Arial" w:cs="Arial"/>
                <w:sz w:val="20"/>
                <w:lang w:val="en-GB"/>
              </w:rPr>
            </w:pPr>
            <w:r w:rsidRPr="005409B8">
              <w:rPr>
                <w:rFonts w:ascii="Arial" w:hAnsi="Arial" w:cs="Arial" w:hint="cs"/>
                <w:sz w:val="20"/>
                <w:rtl/>
                <w:lang w:val="en-GB" w:bidi="he-IL"/>
              </w:rPr>
              <w:t xml:space="preserve">בסיומו של טיפול ארוך טווח </w:t>
            </w:r>
            <w:proofErr w:type="spellStart"/>
            <w:r w:rsidRPr="005409B8">
              <w:rPr>
                <w:rFonts w:ascii="Arial" w:hAnsi="Arial" w:cs="Arial" w:hint="cs"/>
                <w:sz w:val="20"/>
                <w:rtl/>
                <w:lang w:val="en-GB" w:bidi="he-IL"/>
              </w:rPr>
              <w:t>בבטנזול</w:t>
            </w:r>
            <w:proofErr w:type="spellEnd"/>
            <w:r w:rsidRPr="005409B8">
              <w:rPr>
                <w:rFonts w:ascii="Arial" w:hAnsi="Arial" w:cs="Arial" w:hint="cs"/>
                <w:sz w:val="20"/>
                <w:rtl/>
                <w:lang w:val="en-GB" w:bidi="he-IL"/>
              </w:rPr>
              <w:t xml:space="preserve">, הרופא יפחית את המינון בהדרגה. כך ניתן יהיה למנוע תסמיני גמילה, הישנות של המחלה שטופלה ואי ספיקה אפשרית של קליפת האדרנל (במיוחד בתנאי עקה כגון זיהומים, תאונות, עקה גופנית מוגברת וחום). בנוסף לכך, </w:t>
            </w:r>
            <w:r w:rsidRPr="0057595D">
              <w:rPr>
                <w:rFonts w:ascii="Arial" w:hAnsi="Arial" w:cs="Arial" w:hint="cs"/>
                <w:sz w:val="20"/>
                <w:highlight w:val="yellow"/>
                <w:rtl/>
                <w:lang w:val="en-GB" w:bidi="he-IL"/>
              </w:rPr>
              <w:t>הפחתת מינון מהירה מדי עלולה לגרום לכאבי שרירים ומפרקים</w:t>
            </w:r>
            <w:r w:rsidRPr="005409B8">
              <w:rPr>
                <w:rFonts w:ascii="Arial" w:hAnsi="Arial" w:cs="Arial" w:hint="cs"/>
                <w:sz w:val="20"/>
                <w:rtl/>
                <w:lang w:val="en-GB" w:bidi="he-IL"/>
              </w:rPr>
              <w:t>.</w:t>
            </w:r>
            <w:r>
              <w:rPr>
                <w:rFonts w:ascii="Arial" w:hAnsi="Arial" w:cs="Arial" w:hint="cs"/>
                <w:sz w:val="20"/>
                <w:rtl/>
                <w:lang w:val="en-GB" w:bidi="he-IL"/>
              </w:rPr>
              <w:t xml:space="preserve"> </w:t>
            </w:r>
          </w:p>
          <w:p w:rsidR="00BE37CA" w:rsidRPr="0057595D" w:rsidRDefault="00BE37CA" w:rsidP="00BE37CA">
            <w:pPr>
              <w:pStyle w:val="afa"/>
              <w:numPr>
                <w:ilvl w:val="0"/>
                <w:numId w:val="7"/>
              </w:numPr>
              <w:bidi/>
              <w:spacing w:after="0"/>
              <w:ind w:left="378"/>
              <w:rPr>
                <w:rFonts w:ascii="Arial" w:hAnsi="Arial" w:cs="Arial"/>
                <w:sz w:val="20"/>
                <w:highlight w:val="magenta"/>
                <w:lang w:val="en-GB"/>
              </w:rPr>
            </w:pPr>
            <w:r w:rsidRPr="0057595D">
              <w:rPr>
                <w:rFonts w:ascii="Arial" w:hAnsi="Arial" w:cs="Arial" w:hint="cs"/>
                <w:sz w:val="20"/>
                <w:highlight w:val="magenta"/>
                <w:rtl/>
                <w:lang w:val="en-GB" w:bidi="he-IL"/>
              </w:rPr>
              <w:t xml:space="preserve">אם תטופל על ידי רופא אחר (כגון ניתוחים, בנסיעות, במתן חיסונים), עליך ליידע אותו אודות הטיפול שלך </w:t>
            </w:r>
            <w:proofErr w:type="spellStart"/>
            <w:r w:rsidRPr="0057595D">
              <w:rPr>
                <w:rFonts w:ascii="Arial" w:hAnsi="Arial" w:cs="Arial" w:hint="cs"/>
                <w:sz w:val="20"/>
                <w:highlight w:val="magenta"/>
                <w:rtl/>
                <w:lang w:val="en-GB" w:bidi="he-IL"/>
              </w:rPr>
              <w:t>בבטנזול</w:t>
            </w:r>
            <w:proofErr w:type="spellEnd"/>
            <w:r w:rsidRPr="0057595D">
              <w:rPr>
                <w:rFonts w:ascii="Arial" w:hAnsi="Arial" w:cs="Arial" w:hint="cs"/>
                <w:sz w:val="20"/>
                <w:highlight w:val="magenta"/>
                <w:rtl/>
                <w:lang w:val="en-GB" w:bidi="he-IL"/>
              </w:rPr>
              <w:t>.</w:t>
            </w:r>
          </w:p>
          <w:p w:rsidR="00BE37CA" w:rsidRPr="00BE37CA" w:rsidRDefault="00BE37CA" w:rsidP="00BE37CA">
            <w:pPr>
              <w:pStyle w:val="afa"/>
              <w:numPr>
                <w:ilvl w:val="0"/>
                <w:numId w:val="7"/>
              </w:numPr>
              <w:bidi/>
              <w:spacing w:after="0"/>
              <w:ind w:left="378"/>
              <w:rPr>
                <w:rFonts w:ascii="Arial" w:hAnsi="Arial" w:cs="Arial" w:hint="cs"/>
                <w:sz w:val="20"/>
                <w:rtl/>
                <w:lang w:val="en-GB"/>
              </w:rPr>
            </w:pPr>
            <w:r w:rsidRPr="0057595D">
              <w:rPr>
                <w:rFonts w:ascii="Arial" w:hAnsi="Arial" w:cs="Arial" w:hint="cs"/>
                <w:sz w:val="20"/>
                <w:highlight w:val="magenta"/>
                <w:rtl/>
                <w:lang w:val="en-GB" w:bidi="he-IL"/>
              </w:rPr>
              <w:t xml:space="preserve">מתן טבליות </w:t>
            </w:r>
            <w:proofErr w:type="spellStart"/>
            <w:r w:rsidRPr="0057595D">
              <w:rPr>
                <w:rFonts w:ascii="Arial" w:hAnsi="Arial" w:cs="Arial" w:hint="cs"/>
                <w:sz w:val="20"/>
                <w:highlight w:val="magenta"/>
                <w:rtl/>
                <w:lang w:val="en-GB" w:bidi="he-IL"/>
              </w:rPr>
              <w:t>בטנזול</w:t>
            </w:r>
            <w:proofErr w:type="spellEnd"/>
            <w:r w:rsidRPr="0057595D">
              <w:rPr>
                <w:rFonts w:ascii="Arial" w:hAnsi="Arial" w:cs="Arial" w:hint="cs"/>
                <w:sz w:val="20"/>
                <w:highlight w:val="magenta"/>
                <w:rtl/>
                <w:lang w:val="en-GB" w:bidi="he-IL"/>
              </w:rPr>
              <w:t xml:space="preserve"> עשוי להוביל לתוצאה חיובית בבדיקת סמים</w:t>
            </w:r>
            <w:r w:rsidRPr="005409B8">
              <w:rPr>
                <w:rFonts w:ascii="Arial" w:hAnsi="Arial" w:cs="Arial" w:hint="cs"/>
                <w:sz w:val="20"/>
                <w:rtl/>
                <w:lang w:val="en-GB" w:bidi="he-IL"/>
              </w:rPr>
              <w:t>.</w:t>
            </w:r>
            <w:r>
              <w:rPr>
                <w:rFonts w:ascii="Arial" w:hAnsi="Arial" w:cs="Arial" w:hint="cs"/>
                <w:sz w:val="20"/>
                <w:rtl/>
                <w:lang w:val="en-GB" w:bidi="he-IL"/>
              </w:rPr>
              <w:t xml:space="preserve"> </w:t>
            </w:r>
          </w:p>
        </w:tc>
      </w:tr>
      <w:tr w:rsidR="00BE37CA" w:rsidRPr="00AB0515" w:rsidTr="002A7B7E">
        <w:trPr>
          <w:trHeight w:val="716"/>
        </w:trPr>
        <w:tc>
          <w:tcPr>
            <w:tcW w:w="1028" w:type="dxa"/>
          </w:tcPr>
          <w:p w:rsidR="00BE37CA" w:rsidRDefault="00BE37CA" w:rsidP="00BE37CA">
            <w:pPr>
              <w:pStyle w:val="Heb-NewPh"/>
              <w:rPr>
                <w:rFonts w:ascii="Arial Narrow" w:hAnsi="Arial Narrow" w:hint="cs"/>
                <w:b/>
                <w:bCs/>
                <w:sz w:val="22"/>
                <w:rtl/>
              </w:rPr>
            </w:pPr>
            <w:r>
              <w:rPr>
                <w:rFonts w:ascii="Arial,Bold" w:hAnsiTheme="minorHAnsi" w:cs="Arial,Bold" w:hint="cs"/>
                <w:b/>
                <w:bCs/>
                <w:sz w:val="22"/>
                <w:rtl/>
              </w:rPr>
              <w:t>תגובות</w:t>
            </w:r>
            <w:r>
              <w:rPr>
                <w:rFonts w:ascii="Arial,Bold" w:hAnsiTheme="minorHAnsi" w:cs="Arial,Bold"/>
                <w:b/>
                <w:bCs/>
                <w:sz w:val="22"/>
              </w:rPr>
              <w:t xml:space="preserve"> </w:t>
            </w:r>
            <w:r>
              <w:rPr>
                <w:rFonts w:ascii="Arial,Bold" w:hAnsiTheme="minorHAnsi" w:cs="Arial,Bold" w:hint="cs"/>
                <w:b/>
                <w:bCs/>
                <w:sz w:val="22"/>
                <w:rtl/>
              </w:rPr>
              <w:t>בין</w:t>
            </w:r>
            <w:r>
              <w:rPr>
                <w:rFonts w:ascii="Arial,Bold" w:hAnsiTheme="minorHAnsi" w:cs="Arial,Bold"/>
                <w:b/>
                <w:bCs/>
                <w:sz w:val="22"/>
              </w:rPr>
              <w:t xml:space="preserve"> </w:t>
            </w:r>
            <w:r>
              <w:rPr>
                <w:rFonts w:ascii="Arial,Bold" w:hAnsiTheme="minorHAnsi" w:cs="Arial,Bold" w:hint="cs"/>
                <w:b/>
                <w:bCs/>
                <w:sz w:val="22"/>
                <w:rtl/>
              </w:rPr>
              <w:t>תרופתיות</w:t>
            </w:r>
            <w:r>
              <w:rPr>
                <w:rFonts w:ascii="Arial,Bold" w:hAnsiTheme="minorHAnsi" w:cs="Arial,Bold"/>
                <w:b/>
                <w:bCs/>
                <w:sz w:val="22"/>
              </w:rPr>
              <w:t>:</w:t>
            </w:r>
          </w:p>
        </w:tc>
        <w:tc>
          <w:tcPr>
            <w:tcW w:w="1984" w:type="dxa"/>
          </w:tcPr>
          <w:p w:rsidR="00BE37CA" w:rsidRPr="00AB0515" w:rsidRDefault="00BE37CA" w:rsidP="00006B2A">
            <w:pPr>
              <w:pStyle w:val="a7"/>
              <w:bidi/>
              <w:ind w:left="176"/>
              <w:jc w:val="both"/>
              <w:rPr>
                <w:rFonts w:ascii="Arial" w:hAnsi="Arial"/>
                <w:color w:val="000000" w:themeColor="text1"/>
                <w:szCs w:val="20"/>
                <w:rtl/>
                <w:lang w:bidi="he-IL"/>
              </w:rPr>
            </w:pPr>
          </w:p>
        </w:tc>
        <w:tc>
          <w:tcPr>
            <w:tcW w:w="5495" w:type="dxa"/>
          </w:tcPr>
          <w:p w:rsidR="00BE37CA" w:rsidRDefault="00BE37CA" w:rsidP="00BE37CA">
            <w:pPr>
              <w:pStyle w:val="Heb-NewPh"/>
              <w:ind w:left="443"/>
              <w:jc w:val="both"/>
              <w:rPr>
                <w:rFonts w:hint="cs"/>
                <w:sz w:val="20"/>
                <w:szCs w:val="20"/>
                <w:rtl/>
                <w:lang w:val="en-GB"/>
              </w:rPr>
            </w:pPr>
            <w:r w:rsidRPr="002A7B7E">
              <w:rPr>
                <w:sz w:val="20"/>
                <w:szCs w:val="20"/>
                <w:rtl/>
                <w:lang w:val="en-GB"/>
              </w:rPr>
              <w:t>אם אתה לוקח, או אם לקחת לאחרונה, תרופות אחרות כולל תרופות ללא מרשם ותוספי תזונה, ספר על כך לרופא או לרוקח. במיוחד יש ליידע את הרופא או הרוקח אם אתה לוקח:</w:t>
            </w:r>
          </w:p>
          <w:p w:rsidR="00BE37CA" w:rsidRDefault="00BE37CA" w:rsidP="00BE37CA">
            <w:pPr>
              <w:pStyle w:val="Heb-NewPh"/>
              <w:ind w:left="443"/>
              <w:jc w:val="both"/>
              <w:rPr>
                <w:rFonts w:hint="cs"/>
                <w:sz w:val="20"/>
                <w:szCs w:val="20"/>
                <w:rtl/>
                <w:lang w:val="en-GB"/>
              </w:rPr>
            </w:pPr>
          </w:p>
          <w:tbl>
            <w:tblPr>
              <w:bidiVisual/>
              <w:tblW w:w="5103" w:type="dxa"/>
              <w:tblLayout w:type="fixed"/>
              <w:tblLook w:val="0000" w:firstRow="0" w:lastRow="0" w:firstColumn="0" w:lastColumn="0" w:noHBand="0" w:noVBand="0"/>
            </w:tblPr>
            <w:tblGrid>
              <w:gridCol w:w="2555"/>
              <w:gridCol w:w="2548"/>
            </w:tblGrid>
            <w:tr w:rsidR="00BE37CA" w:rsidRPr="00E53E1D" w:rsidTr="00BE37CA">
              <w:trPr>
                <w:trHeight w:val="447"/>
              </w:trPr>
              <w:tc>
                <w:tcPr>
                  <w:tcW w:w="4622" w:type="dxa"/>
                  <w:tcBorders>
                    <w:top w:val="single" w:sz="6" w:space="0" w:color="000000"/>
                    <w:left w:val="single" w:sz="6" w:space="0" w:color="000000"/>
                    <w:bottom w:val="single" w:sz="6" w:space="0" w:color="000000"/>
                    <w:right w:val="single" w:sz="6" w:space="0" w:color="000000"/>
                  </w:tcBorders>
                  <w:shd w:val="pct10" w:color="auto" w:fill="auto"/>
                  <w:vAlign w:val="center"/>
                </w:tcPr>
                <w:p w:rsidR="00BE37CA" w:rsidRPr="00F85FE1" w:rsidRDefault="00BE37CA" w:rsidP="00BE37CA">
                  <w:pPr>
                    <w:pStyle w:val="Default"/>
                    <w:bidi/>
                    <w:rPr>
                      <w:rFonts w:ascii="Arial" w:hAnsi="Arial" w:cs="Arial"/>
                      <w:bCs/>
                      <w:color w:val="auto"/>
                      <w:sz w:val="20"/>
                      <w:szCs w:val="20"/>
                      <w:highlight w:val="yellow"/>
                      <w:rtl/>
                      <w:lang w:val="en-GB" w:bidi="he-IL"/>
                    </w:rPr>
                  </w:pPr>
                  <w:r w:rsidRPr="00F85FE1">
                    <w:rPr>
                      <w:rFonts w:ascii="Arial" w:hAnsi="Arial" w:cs="Arial" w:hint="eastAsia"/>
                      <w:bCs/>
                      <w:color w:val="auto"/>
                      <w:sz w:val="20"/>
                      <w:szCs w:val="20"/>
                      <w:highlight w:val="yellow"/>
                      <w:rtl/>
                      <w:lang w:val="en-GB" w:bidi="he-IL"/>
                    </w:rPr>
                    <w:t>תרופה</w:t>
                  </w:r>
                  <w:r w:rsidRPr="00F85FE1">
                    <w:rPr>
                      <w:rFonts w:ascii="Arial" w:hAnsi="Arial" w:cs="Arial"/>
                      <w:bCs/>
                      <w:color w:val="auto"/>
                      <w:sz w:val="20"/>
                      <w:szCs w:val="20"/>
                      <w:highlight w:val="yellow"/>
                      <w:rtl/>
                      <w:lang w:val="en-GB" w:bidi="he-IL"/>
                    </w:rPr>
                    <w:t xml:space="preserve"> / משפחה של תרופות</w:t>
                  </w:r>
                </w:p>
              </w:tc>
              <w:tc>
                <w:tcPr>
                  <w:tcW w:w="4608" w:type="dxa"/>
                  <w:tcBorders>
                    <w:top w:val="single" w:sz="6" w:space="0" w:color="000000"/>
                    <w:left w:val="single" w:sz="6" w:space="0" w:color="000000"/>
                    <w:bottom w:val="single" w:sz="6" w:space="0" w:color="000000"/>
                    <w:right w:val="single" w:sz="6" w:space="0" w:color="000000"/>
                  </w:tcBorders>
                  <w:shd w:val="pct10" w:color="auto" w:fill="auto"/>
                  <w:vAlign w:val="center"/>
                </w:tcPr>
                <w:p w:rsidR="00BE37CA" w:rsidRPr="00F85FE1" w:rsidRDefault="00BE37CA" w:rsidP="00BE37CA">
                  <w:pPr>
                    <w:pStyle w:val="Default"/>
                    <w:bidi/>
                    <w:rPr>
                      <w:rFonts w:ascii="Arial" w:hAnsi="Arial" w:cs="Arial"/>
                      <w:bCs/>
                      <w:color w:val="auto"/>
                      <w:sz w:val="20"/>
                      <w:szCs w:val="20"/>
                      <w:highlight w:val="magenta"/>
                      <w:rtl/>
                      <w:lang w:val="en-US" w:bidi="he-IL"/>
                    </w:rPr>
                  </w:pPr>
                  <w:r w:rsidRPr="00F85FE1">
                    <w:rPr>
                      <w:rFonts w:ascii="Arial" w:hAnsi="Arial" w:cs="Arial" w:hint="eastAsia"/>
                      <w:bCs/>
                      <w:color w:val="auto"/>
                      <w:sz w:val="20"/>
                      <w:szCs w:val="20"/>
                      <w:highlight w:val="magenta"/>
                      <w:rtl/>
                      <w:lang w:val="en-US" w:bidi="he-IL"/>
                    </w:rPr>
                    <w:t>ת</w:t>
                  </w:r>
                  <w:r>
                    <w:rPr>
                      <w:rFonts w:ascii="Arial" w:hAnsi="Arial" w:cs="Arial" w:hint="cs"/>
                      <w:bCs/>
                      <w:color w:val="auto"/>
                      <w:sz w:val="20"/>
                      <w:szCs w:val="20"/>
                      <w:highlight w:val="magenta"/>
                      <w:rtl/>
                      <w:lang w:val="en-US" w:bidi="he-IL"/>
                    </w:rPr>
                    <w:t>ו</w:t>
                  </w:r>
                  <w:r w:rsidRPr="00F85FE1">
                    <w:rPr>
                      <w:rFonts w:ascii="Arial" w:hAnsi="Arial" w:cs="Arial" w:hint="eastAsia"/>
                      <w:bCs/>
                      <w:color w:val="auto"/>
                      <w:sz w:val="20"/>
                      <w:szCs w:val="20"/>
                      <w:highlight w:val="magenta"/>
                      <w:rtl/>
                      <w:lang w:val="en-US" w:bidi="he-IL"/>
                    </w:rPr>
                    <w:t>פע</w:t>
                  </w:r>
                  <w:r>
                    <w:rPr>
                      <w:rFonts w:ascii="Arial" w:hAnsi="Arial" w:cs="Arial" w:hint="cs"/>
                      <w:bCs/>
                      <w:color w:val="auto"/>
                      <w:sz w:val="20"/>
                      <w:szCs w:val="20"/>
                      <w:highlight w:val="magenta"/>
                      <w:rtl/>
                      <w:lang w:val="en-US" w:bidi="he-IL"/>
                    </w:rPr>
                    <w:t>ת</w:t>
                  </w:r>
                  <w:r w:rsidRPr="00F85FE1">
                    <w:rPr>
                      <w:rFonts w:ascii="Arial" w:hAnsi="Arial" w:cs="Arial"/>
                      <w:bCs/>
                      <w:color w:val="auto"/>
                      <w:sz w:val="20"/>
                      <w:szCs w:val="20"/>
                      <w:highlight w:val="magenta"/>
                      <w:rtl/>
                      <w:lang w:val="en-US" w:bidi="he-IL"/>
                    </w:rPr>
                    <w:t xml:space="preserve"> לוואי אפשרית</w:t>
                  </w:r>
                  <w:r>
                    <w:rPr>
                      <w:rFonts w:ascii="Arial" w:hAnsi="Arial" w:cs="Arial" w:hint="cs"/>
                      <w:bCs/>
                      <w:color w:val="auto"/>
                      <w:sz w:val="20"/>
                      <w:szCs w:val="20"/>
                      <w:highlight w:val="magenta"/>
                      <w:rtl/>
                      <w:lang w:val="en-US" w:bidi="he-IL"/>
                    </w:rPr>
                    <w:t xml:space="preserve"> כתוצאה משימוש יחד עם </w:t>
                  </w:r>
                  <w:proofErr w:type="spellStart"/>
                  <w:r>
                    <w:rPr>
                      <w:rFonts w:ascii="Arial" w:hAnsi="Arial" w:cs="Arial" w:hint="cs"/>
                      <w:bCs/>
                      <w:color w:val="auto"/>
                      <w:sz w:val="20"/>
                      <w:szCs w:val="20"/>
                      <w:highlight w:val="magenta"/>
                      <w:rtl/>
                      <w:lang w:val="en-US" w:bidi="he-IL"/>
                    </w:rPr>
                    <w:t>בטנזול</w:t>
                  </w:r>
                  <w:proofErr w:type="spellEnd"/>
                </w:p>
              </w:tc>
            </w:tr>
            <w:tr w:rsidR="00BE37CA" w:rsidRPr="005409B8" w:rsidTr="00BE37CA">
              <w:trPr>
                <w:trHeight w:val="447"/>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pStyle w:val="Default"/>
                    <w:bidi/>
                    <w:rPr>
                      <w:rFonts w:ascii="Arial" w:hAnsi="Arial" w:cs="Arial"/>
                      <w:b/>
                      <w:color w:val="auto"/>
                      <w:sz w:val="20"/>
                      <w:szCs w:val="20"/>
                      <w:rtl/>
                      <w:lang w:val="en-GB" w:bidi="he-IL"/>
                    </w:rPr>
                  </w:pPr>
                  <w:proofErr w:type="spellStart"/>
                  <w:r w:rsidRPr="00D87986">
                    <w:rPr>
                      <w:rFonts w:ascii="Arial" w:hAnsi="Arial" w:cs="Arial" w:hint="cs"/>
                      <w:b/>
                      <w:color w:val="auto"/>
                      <w:sz w:val="20"/>
                      <w:szCs w:val="20"/>
                      <w:highlight w:val="yellow"/>
                      <w:rtl/>
                      <w:lang w:val="en-GB" w:bidi="he-IL"/>
                    </w:rPr>
                    <w:t>גליקוזידים</w:t>
                  </w:r>
                  <w:proofErr w:type="spellEnd"/>
                  <w:r w:rsidRPr="00D87986">
                    <w:rPr>
                      <w:rFonts w:ascii="Arial" w:hAnsi="Arial" w:cs="Arial" w:hint="cs"/>
                      <w:b/>
                      <w:color w:val="auto"/>
                      <w:sz w:val="20"/>
                      <w:szCs w:val="20"/>
                      <w:highlight w:val="yellow"/>
                      <w:rtl/>
                      <w:lang w:val="en-GB" w:bidi="he-IL"/>
                    </w:rPr>
                    <w:t xml:space="preserve"> לטיפול במחלת לב</w:t>
                  </w:r>
                  <w:r w:rsidRPr="005409B8">
                    <w:rPr>
                      <w:rFonts w:ascii="Arial" w:hAnsi="Arial" w:cs="Arial" w:hint="cs"/>
                      <w:b/>
                      <w:color w:val="auto"/>
                      <w:sz w:val="20"/>
                      <w:szCs w:val="20"/>
                      <w:rtl/>
                      <w:lang w:val="en-GB" w:bidi="he-IL"/>
                    </w:rPr>
                    <w:t xml:space="preserve"> (תכשירים רפואיים לטיפול באי ספיקת לב</w:t>
                  </w:r>
                  <w:r>
                    <w:rPr>
                      <w:rFonts w:ascii="Arial" w:hAnsi="Arial" w:cs="Arial" w:hint="cs"/>
                      <w:b/>
                      <w:color w:val="auto"/>
                      <w:sz w:val="20"/>
                      <w:szCs w:val="20"/>
                      <w:rtl/>
                      <w:lang w:val="en-GB" w:bidi="he-IL"/>
                    </w:rPr>
                    <w:t xml:space="preserve"> (לדוגמא: </w:t>
                  </w:r>
                  <w:proofErr w:type="spellStart"/>
                  <w:r w:rsidRPr="009F44EB">
                    <w:rPr>
                      <w:rFonts w:ascii="Arial" w:hAnsi="Arial" w:cs="Arial" w:hint="cs"/>
                      <w:b/>
                      <w:color w:val="auto"/>
                      <w:sz w:val="20"/>
                      <w:szCs w:val="20"/>
                      <w:highlight w:val="cyan"/>
                      <w:rtl/>
                      <w:lang w:val="en-GB" w:bidi="he-IL"/>
                    </w:rPr>
                    <w:t>דיגיטליס</w:t>
                  </w:r>
                  <w:proofErr w:type="spellEnd"/>
                  <w:r>
                    <w:rPr>
                      <w:rFonts w:ascii="Arial" w:hAnsi="Arial" w:cs="Arial" w:hint="cs"/>
                      <w:b/>
                      <w:color w:val="auto"/>
                      <w:sz w:val="20"/>
                      <w:szCs w:val="20"/>
                      <w:rtl/>
                      <w:lang w:val="en-GB" w:bidi="he-IL"/>
                    </w:rPr>
                    <w:t>)</w:t>
                  </w:r>
                  <w:r w:rsidRPr="005409B8">
                    <w:rPr>
                      <w:rFonts w:ascii="Arial" w:hAnsi="Arial" w:cs="Arial" w:hint="cs"/>
                      <w:b/>
                      <w:color w:val="auto"/>
                      <w:sz w:val="20"/>
                      <w:szCs w:val="20"/>
                      <w:rtl/>
                      <w:lang w:val="en-GB" w:bidi="he-IL"/>
                    </w:rPr>
                    <w:t xml:space="preserve">) </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US" w:bidi="he-IL"/>
                    </w:rPr>
                    <w:t xml:space="preserve">פעולה מוגברת של </w:t>
                  </w:r>
                  <w:proofErr w:type="spellStart"/>
                  <w:r w:rsidRPr="005D0255">
                    <w:rPr>
                      <w:rFonts w:ascii="Arial" w:hAnsi="Arial" w:cs="Arial" w:hint="cs"/>
                      <w:color w:val="auto"/>
                      <w:sz w:val="20"/>
                      <w:szCs w:val="20"/>
                      <w:highlight w:val="magenta"/>
                      <w:rtl/>
                      <w:lang w:val="en-US" w:bidi="he-IL"/>
                    </w:rPr>
                    <w:t>גליקוזידים</w:t>
                  </w:r>
                  <w:proofErr w:type="spellEnd"/>
                  <w:r w:rsidRPr="005D0255">
                    <w:rPr>
                      <w:rFonts w:ascii="Arial" w:hAnsi="Arial" w:cs="Arial" w:hint="cs"/>
                      <w:color w:val="auto"/>
                      <w:sz w:val="20"/>
                      <w:szCs w:val="20"/>
                      <w:highlight w:val="magenta"/>
                      <w:rtl/>
                      <w:lang w:val="en-US" w:bidi="he-IL"/>
                    </w:rPr>
                    <w:t xml:space="preserve"> בשל מחסור באשלגן</w:t>
                  </w:r>
                  <w:r w:rsidRPr="005D0255">
                    <w:rPr>
                      <w:rFonts w:ascii="Arial" w:hAnsi="Arial" w:cs="Arial" w:hint="cs"/>
                      <w:color w:val="auto"/>
                      <w:sz w:val="20"/>
                      <w:szCs w:val="20"/>
                      <w:highlight w:val="magenta"/>
                      <w:rtl/>
                      <w:lang w:val="en-GB" w:bidi="he-IL"/>
                    </w:rPr>
                    <w:t>.</w:t>
                  </w:r>
                </w:p>
              </w:tc>
            </w:tr>
            <w:tr w:rsidR="00BE37CA" w:rsidRPr="005409B8" w:rsidTr="00BE37CA">
              <w:trPr>
                <w:trHeight w:val="29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pStyle w:val="Default"/>
                    <w:bidi/>
                    <w:rPr>
                      <w:rFonts w:ascii="Arial" w:hAnsi="Arial" w:cs="Arial"/>
                      <w:bCs/>
                      <w:color w:val="auto"/>
                      <w:sz w:val="20"/>
                      <w:szCs w:val="20"/>
                      <w:lang w:val="de-AT" w:bidi="he-IL"/>
                    </w:rPr>
                  </w:pPr>
                  <w:r w:rsidRPr="00BE740C">
                    <w:rPr>
                      <w:rFonts w:ascii="Arial" w:hAnsi="Arial" w:cs="Arial" w:hint="cs"/>
                      <w:color w:val="auto"/>
                      <w:sz w:val="20"/>
                      <w:szCs w:val="20"/>
                      <w:highlight w:val="yellow"/>
                      <w:rtl/>
                      <w:lang w:val="en-GB" w:eastAsia="en-US" w:bidi="he-IL"/>
                    </w:rPr>
                    <w:t xml:space="preserve">תכשירים רפואיים הגורמים להארכת מקטע </w:t>
                  </w:r>
                  <w:r w:rsidRPr="00BE740C">
                    <w:rPr>
                      <w:rFonts w:ascii="Arial" w:hAnsi="Arial" w:cs="Arial" w:hint="cs"/>
                      <w:color w:val="auto"/>
                      <w:sz w:val="20"/>
                      <w:szCs w:val="20"/>
                      <w:highlight w:val="yellow"/>
                      <w:lang w:val="en-GB" w:eastAsia="en-US" w:bidi="he-IL"/>
                    </w:rPr>
                    <w:t>QT</w:t>
                  </w:r>
                  <w:r w:rsidRPr="00BE740C">
                    <w:rPr>
                      <w:rFonts w:ascii="Arial" w:hAnsi="Arial" w:cs="Arial" w:hint="cs"/>
                      <w:color w:val="auto"/>
                      <w:sz w:val="20"/>
                      <w:szCs w:val="20"/>
                      <w:highlight w:val="yellow"/>
                      <w:rtl/>
                      <w:lang w:val="en-GB" w:eastAsia="en-US" w:bidi="he-IL"/>
                    </w:rPr>
                    <w:t xml:space="preserve"> (שינויים </w:t>
                  </w:r>
                  <w:proofErr w:type="spellStart"/>
                  <w:r w:rsidRPr="00BE740C">
                    <w:rPr>
                      <w:rFonts w:ascii="Arial" w:hAnsi="Arial" w:cs="Arial" w:hint="cs"/>
                      <w:color w:val="auto"/>
                      <w:sz w:val="20"/>
                      <w:szCs w:val="20"/>
                      <w:highlight w:val="yellow"/>
                      <w:rtl/>
                      <w:lang w:val="en-GB" w:eastAsia="en-US" w:bidi="he-IL"/>
                    </w:rPr>
                    <w:t>בא.ק.ג</w:t>
                  </w:r>
                  <w:proofErr w:type="spellEnd"/>
                  <w:r w:rsidRPr="00BE740C">
                    <w:rPr>
                      <w:rFonts w:ascii="Arial" w:hAnsi="Arial" w:cs="Arial" w:hint="cs"/>
                      <w:color w:val="auto"/>
                      <w:sz w:val="20"/>
                      <w:szCs w:val="20"/>
                      <w:highlight w:val="yellow"/>
                      <w:rtl/>
                      <w:lang w:val="en-GB" w:eastAsia="en-US" w:bidi="he-IL"/>
                    </w:rPr>
                    <w:t>.)</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bidi="he-IL"/>
                    </w:rPr>
                    <w:t xml:space="preserve">יש לתקן את רמת האשלגן בדם בהתאם למצב </w:t>
                  </w:r>
                  <w:proofErr w:type="spellStart"/>
                  <w:r w:rsidRPr="005D0255">
                    <w:rPr>
                      <w:rFonts w:ascii="Arial" w:hAnsi="Arial" w:cs="Arial" w:hint="cs"/>
                      <w:color w:val="auto"/>
                      <w:sz w:val="20"/>
                      <w:szCs w:val="20"/>
                      <w:highlight w:val="magenta"/>
                      <w:rtl/>
                      <w:lang w:val="en-GB" w:bidi="he-IL"/>
                    </w:rPr>
                    <w:t>ולנטר</w:t>
                  </w:r>
                  <w:proofErr w:type="spellEnd"/>
                  <w:r w:rsidRPr="005D0255">
                    <w:rPr>
                      <w:rFonts w:ascii="Arial" w:hAnsi="Arial" w:cs="Arial" w:hint="cs"/>
                      <w:color w:val="auto"/>
                      <w:sz w:val="20"/>
                      <w:szCs w:val="20"/>
                      <w:highlight w:val="magenta"/>
                      <w:rtl/>
                      <w:lang w:val="en-GB" w:bidi="he-IL"/>
                    </w:rPr>
                    <w:t xml:space="preserve"> את המצב הקליני. </w:t>
                  </w:r>
                </w:p>
              </w:tc>
            </w:tr>
            <w:tr w:rsidR="00BE37CA" w:rsidRPr="005409B8" w:rsidTr="00BE37CA">
              <w:trPr>
                <w:trHeight w:val="295"/>
              </w:trPr>
              <w:tc>
                <w:tcPr>
                  <w:tcW w:w="4622" w:type="dxa"/>
                  <w:tcBorders>
                    <w:top w:val="single" w:sz="6" w:space="0" w:color="000000"/>
                    <w:left w:val="single" w:sz="6" w:space="0" w:color="000000"/>
                    <w:right w:val="single" w:sz="6" w:space="0" w:color="000000"/>
                  </w:tcBorders>
                  <w:vAlign w:val="center"/>
                </w:tcPr>
                <w:p w:rsidR="00BE37CA" w:rsidRPr="00F85FE1" w:rsidRDefault="00BE37CA" w:rsidP="00BE37CA">
                  <w:pPr>
                    <w:pStyle w:val="Default"/>
                    <w:bidi/>
                    <w:rPr>
                      <w:rFonts w:ascii="Arial" w:hAnsi="Arial" w:cs="Arial"/>
                      <w:color w:val="auto"/>
                      <w:sz w:val="20"/>
                      <w:szCs w:val="20"/>
                      <w:lang w:val="en-US" w:bidi="he-IL"/>
                    </w:rPr>
                  </w:pPr>
                  <w:r w:rsidRPr="005409B8">
                    <w:rPr>
                      <w:rFonts w:ascii="Arial" w:hAnsi="Arial" w:cs="Arial" w:hint="cs"/>
                      <w:color w:val="auto"/>
                      <w:sz w:val="20"/>
                      <w:szCs w:val="20"/>
                      <w:rtl/>
                      <w:lang w:val="en-GB" w:bidi="he-IL"/>
                    </w:rPr>
                    <w:t>תרופות נגד סוכרת</w:t>
                  </w:r>
                  <w:r>
                    <w:rPr>
                      <w:rFonts w:ascii="Arial" w:hAnsi="Arial" w:cs="Arial" w:hint="cs"/>
                      <w:color w:val="auto"/>
                      <w:sz w:val="20"/>
                      <w:szCs w:val="20"/>
                      <w:rtl/>
                      <w:lang w:val="en-GB" w:bidi="he-IL"/>
                    </w:rPr>
                    <w:t xml:space="preserve"> (לדוגמא: אינסולין)</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bidi="he-IL"/>
                    </w:rPr>
                  </w:pPr>
                  <w:r w:rsidRPr="005D0255">
                    <w:rPr>
                      <w:rFonts w:ascii="Arial" w:hAnsi="Arial" w:cs="Arial" w:hint="cs"/>
                      <w:color w:val="auto"/>
                      <w:sz w:val="20"/>
                      <w:szCs w:val="20"/>
                      <w:highlight w:val="magenta"/>
                      <w:rtl/>
                      <w:lang w:val="en-GB" w:bidi="he-IL"/>
                    </w:rPr>
                    <w:t xml:space="preserve">עלולה להתרחש ירידה ביעילותם של אינסולין והתכשירים </w:t>
                  </w:r>
                  <w:proofErr w:type="spellStart"/>
                  <w:r w:rsidRPr="005D0255">
                    <w:rPr>
                      <w:rFonts w:ascii="Arial" w:hAnsi="Arial" w:cs="Arial" w:hint="cs"/>
                      <w:color w:val="auto"/>
                      <w:sz w:val="20"/>
                      <w:szCs w:val="20"/>
                      <w:highlight w:val="magenta"/>
                      <w:rtl/>
                      <w:lang w:val="en-GB" w:bidi="he-IL"/>
                    </w:rPr>
                    <w:t>הפומיים</w:t>
                  </w:r>
                  <w:proofErr w:type="spellEnd"/>
                  <w:r w:rsidRPr="005D0255">
                    <w:rPr>
                      <w:rFonts w:ascii="Arial" w:hAnsi="Arial" w:cs="Arial" w:hint="cs"/>
                      <w:color w:val="auto"/>
                      <w:sz w:val="20"/>
                      <w:szCs w:val="20"/>
                      <w:highlight w:val="magenta"/>
                      <w:rtl/>
                      <w:lang w:val="en-GB" w:bidi="he-IL"/>
                    </w:rPr>
                    <w:t xml:space="preserve"> בהורדת רמת הגלוקוז. </w:t>
                  </w:r>
                </w:p>
              </w:tc>
            </w:tr>
            <w:tr w:rsidR="00BE37CA" w:rsidRPr="005409B8" w:rsidTr="00BE37CA">
              <w:trPr>
                <w:trHeight w:val="268"/>
              </w:trPr>
              <w:tc>
                <w:tcPr>
                  <w:tcW w:w="4622" w:type="dxa"/>
                  <w:tcBorders>
                    <w:top w:val="single" w:sz="6" w:space="0" w:color="000000"/>
                    <w:left w:val="single" w:sz="6" w:space="0" w:color="000000"/>
                    <w:bottom w:val="single" w:sz="6" w:space="0" w:color="000000"/>
                    <w:right w:val="single" w:sz="6" w:space="0" w:color="000000"/>
                  </w:tcBorders>
                  <w:vAlign w:val="center"/>
                </w:tcPr>
                <w:p w:rsidR="00BE37CA" w:rsidRPr="005409B8" w:rsidRDefault="00BE37CA" w:rsidP="00BE37CA">
                  <w:pPr>
                    <w:pStyle w:val="Default"/>
                    <w:bidi/>
                    <w:rPr>
                      <w:rFonts w:ascii="Arial" w:hAnsi="Arial" w:cs="Arial"/>
                      <w:b/>
                      <w:color w:val="auto"/>
                      <w:sz w:val="20"/>
                      <w:szCs w:val="20"/>
                      <w:lang w:val="en-GB" w:bidi="he-IL"/>
                    </w:rPr>
                  </w:pPr>
                  <w:r w:rsidRPr="00BE740C">
                    <w:rPr>
                      <w:rFonts w:ascii="Arial" w:hAnsi="Arial" w:cs="Arial" w:hint="cs"/>
                      <w:b/>
                      <w:color w:val="auto"/>
                      <w:sz w:val="20"/>
                      <w:szCs w:val="20"/>
                      <w:highlight w:val="yellow"/>
                      <w:rtl/>
                      <w:lang w:val="en-GB" w:bidi="he-IL"/>
                    </w:rPr>
                    <w:t xml:space="preserve">נגזרות </w:t>
                  </w:r>
                  <w:proofErr w:type="spellStart"/>
                  <w:r w:rsidRPr="00BE740C">
                    <w:rPr>
                      <w:rFonts w:ascii="Arial" w:hAnsi="Arial" w:cs="Arial" w:hint="cs"/>
                      <w:b/>
                      <w:color w:val="auto"/>
                      <w:sz w:val="20"/>
                      <w:szCs w:val="20"/>
                      <w:highlight w:val="yellow"/>
                      <w:rtl/>
                      <w:lang w:val="en-GB" w:bidi="he-IL"/>
                    </w:rPr>
                    <w:t>קומרין</w:t>
                  </w:r>
                  <w:proofErr w:type="spellEnd"/>
                  <w:r w:rsidRPr="00BE740C">
                    <w:rPr>
                      <w:rFonts w:ascii="Arial" w:hAnsi="Arial" w:cs="Arial" w:hint="cs"/>
                      <w:b/>
                      <w:color w:val="auto"/>
                      <w:sz w:val="20"/>
                      <w:szCs w:val="20"/>
                      <w:highlight w:val="yellow"/>
                      <w:rtl/>
                      <w:lang w:val="en-GB" w:bidi="he-IL"/>
                    </w:rPr>
                    <w:t xml:space="preserve"> (תרופות לדילול דם)</w:t>
                  </w:r>
                </w:p>
              </w:tc>
              <w:tc>
                <w:tcPr>
                  <w:tcW w:w="4608" w:type="dxa"/>
                  <w:tcBorders>
                    <w:top w:val="single" w:sz="6" w:space="0" w:color="000000"/>
                    <w:left w:val="single" w:sz="6" w:space="0" w:color="000000"/>
                    <w:bottom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rtl/>
                      <w:lang w:val="en-GB" w:bidi="he-IL"/>
                    </w:rPr>
                  </w:pPr>
                  <w:r w:rsidRPr="005D0255">
                    <w:rPr>
                      <w:rFonts w:ascii="Arial" w:hAnsi="Arial" w:cs="Arial" w:hint="cs"/>
                      <w:color w:val="auto"/>
                      <w:sz w:val="20"/>
                      <w:szCs w:val="20"/>
                      <w:highlight w:val="magenta"/>
                      <w:rtl/>
                      <w:lang w:val="en-GB" w:bidi="he-IL"/>
                    </w:rPr>
                    <w:t xml:space="preserve">השפעת דילול הדם מופחתת. </w:t>
                  </w:r>
                </w:p>
              </w:tc>
            </w:tr>
            <w:tr w:rsidR="00BE37CA" w:rsidRPr="005409B8" w:rsidTr="00BE37CA">
              <w:trPr>
                <w:trHeight w:val="273"/>
              </w:trPr>
              <w:tc>
                <w:tcPr>
                  <w:tcW w:w="4622" w:type="dxa"/>
                  <w:tcBorders>
                    <w:top w:val="single" w:sz="6" w:space="0" w:color="000000"/>
                    <w:left w:val="single" w:sz="6" w:space="0" w:color="000000"/>
                    <w:bottom w:val="single" w:sz="6" w:space="0" w:color="000000"/>
                    <w:right w:val="single" w:sz="6" w:space="0" w:color="000000"/>
                  </w:tcBorders>
                  <w:vAlign w:val="center"/>
                </w:tcPr>
                <w:p w:rsidR="00BE37CA" w:rsidRPr="005409B8" w:rsidRDefault="00BE37CA" w:rsidP="00BE37CA">
                  <w:pPr>
                    <w:autoSpaceDE w:val="0"/>
                    <w:autoSpaceDN w:val="0"/>
                    <w:bidi/>
                    <w:adjustRightInd w:val="0"/>
                    <w:rPr>
                      <w:szCs w:val="20"/>
                      <w:lang w:val="en-GB" w:eastAsia="de-DE"/>
                    </w:rPr>
                  </w:pPr>
                  <w:proofErr w:type="spellStart"/>
                  <w:r w:rsidRPr="005409B8">
                    <w:rPr>
                      <w:rFonts w:ascii="Arial" w:hAnsi="Arial" w:cs="Arial" w:hint="cs"/>
                      <w:b/>
                      <w:szCs w:val="20"/>
                      <w:rtl/>
                      <w:lang w:val="en-GB"/>
                    </w:rPr>
                    <w:t>נוגדי</w:t>
                  </w:r>
                  <w:proofErr w:type="spellEnd"/>
                  <w:r w:rsidRPr="005409B8">
                    <w:rPr>
                      <w:rFonts w:ascii="Arial" w:hAnsi="Arial" w:cs="Arial" w:hint="cs"/>
                      <w:b/>
                      <w:szCs w:val="20"/>
                      <w:rtl/>
                      <w:lang w:val="en-GB"/>
                    </w:rPr>
                    <w:t xml:space="preserve"> </w:t>
                  </w:r>
                  <w:proofErr w:type="spellStart"/>
                  <w:r w:rsidRPr="005409B8">
                    <w:rPr>
                      <w:rFonts w:ascii="Arial" w:hAnsi="Arial" w:cs="Arial" w:hint="cs"/>
                      <w:b/>
                      <w:szCs w:val="20"/>
                      <w:rtl/>
                      <w:lang w:val="en-GB"/>
                    </w:rPr>
                    <w:t>קרישה</w:t>
                  </w:r>
                  <w:proofErr w:type="spellEnd"/>
                  <w:r w:rsidRPr="005409B8">
                    <w:rPr>
                      <w:rFonts w:ascii="Arial" w:hAnsi="Arial" w:cs="Arial" w:hint="cs"/>
                      <w:b/>
                      <w:szCs w:val="20"/>
                      <w:rtl/>
                      <w:lang w:val="en-GB"/>
                    </w:rPr>
                    <w:t xml:space="preserve"> (</w:t>
                  </w:r>
                  <w:proofErr w:type="spellStart"/>
                  <w:r w:rsidRPr="005409B8">
                    <w:rPr>
                      <w:rFonts w:ascii="Arial" w:hAnsi="Arial" w:cs="Arial" w:hint="cs"/>
                      <w:b/>
                      <w:szCs w:val="20"/>
                      <w:rtl/>
                      <w:lang w:val="en-GB"/>
                    </w:rPr>
                    <w:t>תרופות</w:t>
                  </w:r>
                  <w:proofErr w:type="spellEnd"/>
                  <w:r w:rsidRPr="005409B8">
                    <w:rPr>
                      <w:rFonts w:ascii="Arial" w:hAnsi="Arial" w:cs="Arial" w:hint="cs"/>
                      <w:b/>
                      <w:szCs w:val="20"/>
                      <w:rtl/>
                      <w:lang w:val="en-GB"/>
                    </w:rPr>
                    <w:t xml:space="preserve"> </w:t>
                  </w:r>
                  <w:proofErr w:type="spellStart"/>
                  <w:r w:rsidRPr="005409B8">
                    <w:rPr>
                      <w:rFonts w:ascii="Arial" w:hAnsi="Arial" w:cs="Arial" w:hint="cs"/>
                      <w:b/>
                      <w:szCs w:val="20"/>
                      <w:rtl/>
                      <w:lang w:val="en-GB"/>
                    </w:rPr>
                    <w:t>לדילול</w:t>
                  </w:r>
                  <w:proofErr w:type="spellEnd"/>
                  <w:r w:rsidRPr="005409B8">
                    <w:rPr>
                      <w:rFonts w:ascii="Arial" w:hAnsi="Arial" w:cs="Arial" w:hint="cs"/>
                      <w:b/>
                      <w:szCs w:val="20"/>
                      <w:rtl/>
                      <w:lang w:val="en-GB"/>
                    </w:rPr>
                    <w:t xml:space="preserve"> </w:t>
                  </w:r>
                  <w:proofErr w:type="spellStart"/>
                  <w:r w:rsidRPr="005409B8">
                    <w:rPr>
                      <w:rFonts w:ascii="Arial" w:hAnsi="Arial" w:cs="Arial" w:hint="cs"/>
                      <w:b/>
                      <w:szCs w:val="20"/>
                      <w:rtl/>
                      <w:lang w:val="en-GB"/>
                    </w:rPr>
                    <w:t>דם</w:t>
                  </w:r>
                  <w:proofErr w:type="spellEnd"/>
                  <w:r w:rsidRPr="005409B8">
                    <w:rPr>
                      <w:rFonts w:ascii="Arial" w:hAnsi="Arial" w:cs="Arial" w:hint="cs"/>
                      <w:b/>
                      <w:szCs w:val="20"/>
                      <w:rtl/>
                      <w:lang w:val="en-GB"/>
                    </w:rPr>
                    <w:t>)</w:t>
                  </w:r>
                </w:p>
              </w:tc>
              <w:tc>
                <w:tcPr>
                  <w:tcW w:w="4608" w:type="dxa"/>
                  <w:tcBorders>
                    <w:top w:val="single" w:sz="6" w:space="0" w:color="000000"/>
                    <w:left w:val="single" w:sz="6" w:space="0" w:color="000000"/>
                    <w:bottom w:val="single" w:sz="6" w:space="0" w:color="000000"/>
                    <w:right w:val="single" w:sz="6" w:space="0" w:color="000000"/>
                  </w:tcBorders>
                  <w:vAlign w:val="center"/>
                </w:tcPr>
                <w:p w:rsidR="00BE37CA" w:rsidRPr="005D0255" w:rsidRDefault="00BE37CA" w:rsidP="00BE37CA">
                  <w:pPr>
                    <w:autoSpaceDE w:val="0"/>
                    <w:autoSpaceDN w:val="0"/>
                    <w:bidi/>
                    <w:adjustRightInd w:val="0"/>
                    <w:rPr>
                      <w:szCs w:val="20"/>
                      <w:highlight w:val="magenta"/>
                      <w:lang w:val="en-GB" w:eastAsia="de-DE"/>
                    </w:rPr>
                  </w:pPr>
                  <w:proofErr w:type="spellStart"/>
                  <w:r w:rsidRPr="005D0255">
                    <w:rPr>
                      <w:rFonts w:hint="cs"/>
                      <w:szCs w:val="20"/>
                      <w:highlight w:val="magenta"/>
                      <w:rtl/>
                      <w:lang w:val="en-GB"/>
                    </w:rPr>
                    <w:t>תיתכן</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עליה</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או</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ירידה</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בהשפעת</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נוגדי</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קרישה</w:t>
                  </w:r>
                  <w:proofErr w:type="spellEnd"/>
                  <w:r w:rsidRPr="005D0255">
                    <w:rPr>
                      <w:rFonts w:hint="cs"/>
                      <w:szCs w:val="20"/>
                      <w:highlight w:val="magenta"/>
                      <w:rtl/>
                      <w:lang w:val="en-GB"/>
                    </w:rPr>
                    <w:t>.</w:t>
                  </w:r>
                </w:p>
              </w:tc>
            </w:tr>
            <w:tr w:rsidR="00BE37CA" w:rsidRPr="005409B8" w:rsidTr="00BE37CA">
              <w:trPr>
                <w:trHeight w:val="273"/>
              </w:trPr>
              <w:tc>
                <w:tcPr>
                  <w:tcW w:w="4622" w:type="dxa"/>
                  <w:tcBorders>
                    <w:top w:val="single" w:sz="6" w:space="0" w:color="000000"/>
                    <w:left w:val="single" w:sz="6" w:space="0" w:color="000000"/>
                    <w:bottom w:val="single" w:sz="4" w:space="0" w:color="auto"/>
                    <w:right w:val="single" w:sz="6" w:space="0" w:color="000000"/>
                  </w:tcBorders>
                  <w:vAlign w:val="center"/>
                </w:tcPr>
                <w:p w:rsidR="00BE37CA" w:rsidRPr="005409B8" w:rsidRDefault="00BE37CA" w:rsidP="00BE37CA">
                  <w:pPr>
                    <w:pStyle w:val="Default"/>
                    <w:bidi/>
                    <w:rPr>
                      <w:rFonts w:ascii="Arial" w:hAnsi="Arial" w:cs="Arial"/>
                      <w:color w:val="auto"/>
                      <w:sz w:val="20"/>
                      <w:szCs w:val="20"/>
                      <w:lang w:val="en-US" w:bidi="he-IL"/>
                    </w:rPr>
                  </w:pPr>
                  <w:proofErr w:type="spellStart"/>
                  <w:r w:rsidRPr="00D87986">
                    <w:rPr>
                      <w:rFonts w:ascii="Arial" w:hAnsi="Arial" w:cs="Arial" w:hint="cs"/>
                      <w:color w:val="auto"/>
                      <w:sz w:val="20"/>
                      <w:szCs w:val="20"/>
                      <w:highlight w:val="yellow"/>
                      <w:rtl/>
                      <w:lang w:val="en-US" w:bidi="he-IL"/>
                    </w:rPr>
                    <w:t>ברביטורטים</w:t>
                  </w:r>
                  <w:proofErr w:type="spellEnd"/>
                  <w:r>
                    <w:rPr>
                      <w:rFonts w:ascii="Arial" w:hAnsi="Arial" w:cs="Arial" w:hint="cs"/>
                      <w:color w:val="auto"/>
                      <w:sz w:val="20"/>
                      <w:szCs w:val="20"/>
                      <w:rtl/>
                      <w:lang w:val="en-US" w:bidi="he-IL"/>
                    </w:rPr>
                    <w:t xml:space="preserve">(לדוגמא: </w:t>
                  </w:r>
                  <w:proofErr w:type="spellStart"/>
                  <w:r w:rsidRPr="00F645FA">
                    <w:rPr>
                      <w:rFonts w:ascii="Arial" w:hAnsi="Arial" w:cs="Arial" w:hint="cs"/>
                      <w:color w:val="auto"/>
                      <w:sz w:val="20"/>
                      <w:szCs w:val="20"/>
                      <w:highlight w:val="cyan"/>
                      <w:rtl/>
                      <w:lang w:val="en-US" w:bidi="he-IL"/>
                    </w:rPr>
                    <w:t>פנוברביטון</w:t>
                  </w:r>
                  <w:proofErr w:type="spellEnd"/>
                  <w:r w:rsidRPr="00F645FA">
                    <w:rPr>
                      <w:rFonts w:ascii="Arial" w:hAnsi="Arial" w:cs="Arial" w:hint="cs"/>
                      <w:color w:val="auto"/>
                      <w:sz w:val="20"/>
                      <w:szCs w:val="20"/>
                      <w:highlight w:val="cyan"/>
                      <w:rtl/>
                      <w:lang w:val="en-US" w:bidi="he-IL"/>
                    </w:rPr>
                    <w:t xml:space="preserve">, </w:t>
                  </w:r>
                  <w:proofErr w:type="spellStart"/>
                  <w:r w:rsidRPr="00F645FA">
                    <w:rPr>
                      <w:rFonts w:ascii="Arial" w:hAnsi="Arial" w:cs="Arial" w:hint="cs"/>
                      <w:color w:val="auto"/>
                      <w:sz w:val="20"/>
                      <w:szCs w:val="20"/>
                      <w:highlight w:val="cyan"/>
                      <w:rtl/>
                      <w:lang w:val="en-US" w:bidi="he-IL"/>
                    </w:rPr>
                    <w:t>פרימידון</w:t>
                  </w:r>
                  <w:proofErr w:type="spellEnd"/>
                  <w:r>
                    <w:rPr>
                      <w:rFonts w:ascii="Arial" w:hAnsi="Arial" w:cs="Arial" w:hint="cs"/>
                      <w:color w:val="auto"/>
                      <w:sz w:val="20"/>
                      <w:szCs w:val="20"/>
                      <w:rtl/>
                      <w:lang w:val="en-US" w:bidi="he-IL"/>
                    </w:rPr>
                    <w:t>)</w:t>
                  </w:r>
                  <w:r w:rsidRPr="005409B8">
                    <w:rPr>
                      <w:rFonts w:ascii="Arial" w:hAnsi="Arial" w:cs="Arial" w:hint="cs"/>
                      <w:color w:val="auto"/>
                      <w:sz w:val="20"/>
                      <w:szCs w:val="20"/>
                      <w:rtl/>
                      <w:lang w:val="en-US" w:bidi="he-IL"/>
                    </w:rPr>
                    <w:t xml:space="preserve">, </w:t>
                  </w:r>
                  <w:proofErr w:type="spellStart"/>
                  <w:r w:rsidRPr="005409B8">
                    <w:rPr>
                      <w:rFonts w:ascii="Arial" w:hAnsi="Arial" w:cs="Arial" w:hint="cs"/>
                      <w:color w:val="auto"/>
                      <w:sz w:val="20"/>
                      <w:szCs w:val="20"/>
                      <w:rtl/>
                      <w:lang w:val="en-US" w:bidi="he-IL"/>
                    </w:rPr>
                    <w:t>הידנטואין</w:t>
                  </w:r>
                  <w:proofErr w:type="spellEnd"/>
                  <w:r>
                    <w:rPr>
                      <w:rFonts w:ascii="Arial" w:hAnsi="Arial" w:cs="Arial" w:hint="cs"/>
                      <w:color w:val="auto"/>
                      <w:sz w:val="20"/>
                      <w:szCs w:val="20"/>
                      <w:rtl/>
                      <w:lang w:val="en-US" w:bidi="he-IL"/>
                    </w:rPr>
                    <w:t xml:space="preserve"> </w:t>
                  </w:r>
                  <w:r w:rsidRPr="00F85FE1">
                    <w:rPr>
                      <w:rFonts w:ascii="Arial" w:hAnsi="Arial" w:cs="Arial"/>
                      <w:color w:val="auto"/>
                      <w:sz w:val="20"/>
                      <w:szCs w:val="20"/>
                      <w:highlight w:val="cyan"/>
                      <w:rtl/>
                      <w:lang w:val="en-US" w:bidi="he-IL"/>
                    </w:rPr>
                    <w:t>(</w:t>
                  </w:r>
                  <w:proofErr w:type="spellStart"/>
                  <w:r w:rsidRPr="00F85FE1">
                    <w:rPr>
                      <w:rFonts w:ascii="Arial" w:hAnsi="Arial" w:cs="Arial" w:hint="eastAsia"/>
                      <w:color w:val="auto"/>
                      <w:sz w:val="20"/>
                      <w:szCs w:val="20"/>
                      <w:highlight w:val="cyan"/>
                      <w:rtl/>
                      <w:lang w:val="en-US" w:bidi="he-IL"/>
                    </w:rPr>
                    <w:t>פניטואין</w:t>
                  </w:r>
                  <w:proofErr w:type="spellEnd"/>
                  <w:r>
                    <w:rPr>
                      <w:rFonts w:ascii="Arial" w:hAnsi="Arial" w:cs="Arial" w:hint="cs"/>
                      <w:color w:val="auto"/>
                      <w:sz w:val="20"/>
                      <w:szCs w:val="20"/>
                      <w:rtl/>
                      <w:lang w:val="en-US" w:bidi="he-IL"/>
                    </w:rPr>
                    <w:t>),</w:t>
                  </w:r>
                  <w:proofErr w:type="spellStart"/>
                  <w:r w:rsidRPr="00F645FA">
                    <w:rPr>
                      <w:rFonts w:ascii="Arial" w:hAnsi="Arial" w:cs="Arial" w:hint="cs"/>
                      <w:color w:val="auto"/>
                      <w:sz w:val="20"/>
                      <w:szCs w:val="20"/>
                      <w:highlight w:val="cyan"/>
                      <w:rtl/>
                      <w:lang w:val="en-US" w:bidi="he-IL"/>
                    </w:rPr>
                    <w:t>קרבמזפין</w:t>
                  </w:r>
                  <w:proofErr w:type="spellEnd"/>
                  <w:r w:rsidRPr="005409B8">
                    <w:rPr>
                      <w:rFonts w:ascii="Arial" w:hAnsi="Arial" w:cs="Arial" w:hint="cs"/>
                      <w:color w:val="auto"/>
                      <w:sz w:val="20"/>
                      <w:szCs w:val="20"/>
                      <w:rtl/>
                      <w:lang w:val="en-US" w:bidi="he-IL"/>
                    </w:rPr>
                    <w:t xml:space="preserve"> (תרופות לטיפול באפילפסיה), </w:t>
                  </w:r>
                  <w:proofErr w:type="spellStart"/>
                  <w:r w:rsidRPr="005409B8">
                    <w:rPr>
                      <w:rFonts w:ascii="Arial" w:hAnsi="Arial" w:cs="Arial" w:hint="cs"/>
                      <w:color w:val="auto"/>
                      <w:sz w:val="20"/>
                      <w:szCs w:val="20"/>
                      <w:rtl/>
                      <w:lang w:val="en-US" w:bidi="he-IL"/>
                    </w:rPr>
                    <w:t>ריפמפיצין</w:t>
                  </w:r>
                  <w:proofErr w:type="spellEnd"/>
                  <w:r w:rsidRPr="005409B8">
                    <w:rPr>
                      <w:rFonts w:ascii="Arial" w:hAnsi="Arial" w:cs="Arial" w:hint="cs"/>
                      <w:color w:val="auto"/>
                      <w:sz w:val="20"/>
                      <w:szCs w:val="20"/>
                      <w:rtl/>
                      <w:lang w:val="en-US" w:bidi="he-IL"/>
                    </w:rPr>
                    <w:t xml:space="preserve"> (תרופה נגד שחפת)</w:t>
                  </w:r>
                </w:p>
              </w:tc>
              <w:tc>
                <w:tcPr>
                  <w:tcW w:w="4608" w:type="dxa"/>
                  <w:tcBorders>
                    <w:top w:val="single" w:sz="6" w:space="0" w:color="000000"/>
                    <w:left w:val="single" w:sz="6" w:space="0" w:color="000000"/>
                    <w:bottom w:val="single" w:sz="4" w:space="0" w:color="auto"/>
                    <w:right w:val="single" w:sz="6" w:space="0" w:color="000000"/>
                  </w:tcBorders>
                  <w:vAlign w:val="center"/>
                </w:tcPr>
                <w:p w:rsidR="00BE37CA" w:rsidRPr="005D0255" w:rsidRDefault="00BE37CA" w:rsidP="00BE37CA">
                  <w:pPr>
                    <w:autoSpaceDE w:val="0"/>
                    <w:autoSpaceDN w:val="0"/>
                    <w:bidi/>
                    <w:adjustRightInd w:val="0"/>
                    <w:rPr>
                      <w:szCs w:val="20"/>
                      <w:highlight w:val="magenta"/>
                      <w:lang w:val="en-GB"/>
                    </w:rPr>
                  </w:pPr>
                  <w:proofErr w:type="spellStart"/>
                  <w:r w:rsidRPr="005D0255">
                    <w:rPr>
                      <w:rFonts w:hint="cs"/>
                      <w:szCs w:val="20"/>
                      <w:highlight w:val="magenta"/>
                      <w:rtl/>
                      <w:lang w:val="en-GB"/>
                    </w:rPr>
                    <w:t>פעולת</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בטנזול</w:t>
                  </w:r>
                  <w:proofErr w:type="spellEnd"/>
                  <w:r w:rsidRPr="005D0255">
                    <w:rPr>
                      <w:rFonts w:hint="cs"/>
                      <w:szCs w:val="20"/>
                      <w:highlight w:val="magenta"/>
                      <w:rtl/>
                      <w:lang w:val="en-GB"/>
                    </w:rPr>
                    <w:t xml:space="preserve"> </w:t>
                  </w:r>
                  <w:proofErr w:type="spellStart"/>
                  <w:r w:rsidRPr="005D0255">
                    <w:rPr>
                      <w:rFonts w:hint="cs"/>
                      <w:szCs w:val="20"/>
                      <w:highlight w:val="magenta"/>
                      <w:rtl/>
                      <w:lang w:val="en-GB"/>
                    </w:rPr>
                    <w:t>מופחתת</w:t>
                  </w:r>
                  <w:proofErr w:type="spellEnd"/>
                  <w:r w:rsidRPr="005D0255">
                    <w:rPr>
                      <w:rFonts w:hint="cs"/>
                      <w:szCs w:val="20"/>
                      <w:highlight w:val="magenta"/>
                      <w:rtl/>
                      <w:lang w:val="en-GB"/>
                    </w:rPr>
                    <w:t>.</w:t>
                  </w:r>
                </w:p>
              </w:tc>
            </w:tr>
            <w:tr w:rsidR="00BE37CA" w:rsidRPr="005409B8" w:rsidTr="00BE37CA">
              <w:trPr>
                <w:trHeight w:val="275"/>
              </w:trPr>
              <w:tc>
                <w:tcPr>
                  <w:tcW w:w="4622" w:type="dxa"/>
                  <w:tcBorders>
                    <w:top w:val="single" w:sz="4" w:space="0" w:color="auto"/>
                    <w:left w:val="single" w:sz="4" w:space="0" w:color="auto"/>
                    <w:bottom w:val="single" w:sz="4" w:space="0" w:color="auto"/>
                    <w:right w:val="single" w:sz="8" w:space="0" w:color="000000"/>
                  </w:tcBorders>
                  <w:vAlign w:val="center"/>
                </w:tcPr>
                <w:p w:rsidR="00BE37CA" w:rsidRPr="005409B8" w:rsidRDefault="00BE37CA" w:rsidP="00BE37CA">
                  <w:pPr>
                    <w:pStyle w:val="Default"/>
                    <w:bidi/>
                    <w:rPr>
                      <w:rFonts w:ascii="Arial" w:hAnsi="Arial" w:cs="Arial"/>
                      <w:color w:val="auto"/>
                      <w:sz w:val="20"/>
                      <w:szCs w:val="20"/>
                      <w:rtl/>
                      <w:lang w:val="en-GB" w:bidi="he-IL"/>
                    </w:rPr>
                  </w:pPr>
                  <w:r w:rsidRPr="005409B8">
                    <w:rPr>
                      <w:rFonts w:ascii="Arial" w:hAnsi="Arial" w:cs="Arial" w:hint="cs"/>
                      <w:color w:val="auto"/>
                      <w:sz w:val="20"/>
                      <w:szCs w:val="20"/>
                      <w:rtl/>
                      <w:lang w:val="en-GB" w:bidi="he-IL"/>
                    </w:rPr>
                    <w:t xml:space="preserve">תרופות נוגדות דלקת לא </w:t>
                  </w:r>
                  <w:proofErr w:type="spellStart"/>
                  <w:r w:rsidRPr="005409B8">
                    <w:rPr>
                      <w:rFonts w:ascii="Arial" w:hAnsi="Arial" w:cs="Arial" w:hint="cs"/>
                      <w:color w:val="auto"/>
                      <w:sz w:val="20"/>
                      <w:szCs w:val="20"/>
                      <w:rtl/>
                      <w:lang w:val="en-GB" w:bidi="he-IL"/>
                    </w:rPr>
                    <w:t>סטרואידיות</w:t>
                  </w:r>
                  <w:proofErr w:type="spellEnd"/>
                  <w:r w:rsidRPr="005409B8">
                    <w:rPr>
                      <w:rFonts w:ascii="Arial" w:hAnsi="Arial" w:cs="Arial" w:hint="cs"/>
                      <w:color w:val="auto"/>
                      <w:sz w:val="20"/>
                      <w:szCs w:val="20"/>
                      <w:rtl/>
                      <w:lang w:val="en-GB" w:bidi="he-IL"/>
                    </w:rPr>
                    <w:t xml:space="preserve"> (</w:t>
                  </w:r>
                  <w:r w:rsidRPr="005409B8">
                    <w:rPr>
                      <w:rFonts w:ascii="Arial" w:hAnsi="Arial" w:cs="Arial"/>
                      <w:color w:val="auto"/>
                      <w:sz w:val="20"/>
                      <w:szCs w:val="20"/>
                      <w:lang w:val="en-GB"/>
                    </w:rPr>
                    <w:t>NSAIDs</w:t>
                  </w:r>
                  <w:r w:rsidRPr="005409B8">
                    <w:rPr>
                      <w:rFonts w:ascii="Arial" w:hAnsi="Arial" w:cs="Arial" w:hint="cs"/>
                      <w:color w:val="auto"/>
                      <w:sz w:val="20"/>
                      <w:szCs w:val="20"/>
                      <w:rtl/>
                      <w:lang w:val="en-GB" w:bidi="he-IL"/>
                    </w:rPr>
                    <w:t>) כגון תרופות רבות לשיכוך כאבים ותרופות אנטי- ראומטיות</w:t>
                  </w:r>
                </w:p>
                <w:p w:rsidR="00BE37CA" w:rsidRPr="005409B8" w:rsidRDefault="00BE37CA" w:rsidP="00BE37CA">
                  <w:pPr>
                    <w:pStyle w:val="Default"/>
                    <w:bidi/>
                    <w:rPr>
                      <w:rFonts w:ascii="Arial" w:hAnsi="Arial" w:cs="Arial"/>
                      <w:color w:val="auto"/>
                      <w:sz w:val="20"/>
                      <w:szCs w:val="20"/>
                      <w:lang w:val="en-GB" w:bidi="he-IL"/>
                    </w:rPr>
                  </w:pPr>
                </w:p>
              </w:tc>
              <w:tc>
                <w:tcPr>
                  <w:tcW w:w="4608" w:type="dxa"/>
                  <w:tcBorders>
                    <w:top w:val="single" w:sz="4" w:space="0" w:color="auto"/>
                    <w:left w:val="single" w:sz="8" w:space="0" w:color="000000"/>
                    <w:bottom w:val="single" w:sz="4" w:space="0" w:color="auto"/>
                    <w:right w:val="single" w:sz="4" w:space="0" w:color="auto"/>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bidi="he-IL"/>
                    </w:rPr>
                    <w:t xml:space="preserve">שכיחות מוגברת של כיבי קיבה וסיכון מוגבר לדמם במערכת העיכול בשל שילוב עם תרופות נוגדות דלקת לא </w:t>
                  </w:r>
                  <w:proofErr w:type="spellStart"/>
                  <w:r w:rsidRPr="005D0255">
                    <w:rPr>
                      <w:rFonts w:ascii="Arial" w:hAnsi="Arial" w:cs="Arial" w:hint="cs"/>
                      <w:color w:val="auto"/>
                      <w:sz w:val="20"/>
                      <w:szCs w:val="20"/>
                      <w:highlight w:val="magenta"/>
                      <w:rtl/>
                      <w:lang w:val="en-GB" w:bidi="he-IL"/>
                    </w:rPr>
                    <w:t>סטרואידיות</w:t>
                  </w:r>
                  <w:proofErr w:type="spellEnd"/>
                  <w:r w:rsidRPr="005D0255">
                    <w:rPr>
                      <w:rFonts w:ascii="Arial" w:hAnsi="Arial" w:cs="Arial" w:hint="cs"/>
                      <w:color w:val="auto"/>
                      <w:sz w:val="20"/>
                      <w:szCs w:val="20"/>
                      <w:highlight w:val="magenta"/>
                      <w:rtl/>
                      <w:lang w:val="en-GB" w:bidi="he-IL"/>
                    </w:rPr>
                    <w:t xml:space="preserve"> ותרופות אנטי- ראומטיות. </w:t>
                  </w:r>
                </w:p>
              </w:tc>
            </w:tr>
            <w:tr w:rsidR="00BE37CA" w:rsidRPr="005409B8" w:rsidTr="00BE37CA">
              <w:trPr>
                <w:trHeight w:val="245"/>
              </w:trPr>
              <w:tc>
                <w:tcPr>
                  <w:tcW w:w="4622" w:type="dxa"/>
                  <w:tcBorders>
                    <w:top w:val="single" w:sz="4" w:space="0" w:color="auto"/>
                    <w:left w:val="single" w:sz="6" w:space="0" w:color="000000"/>
                    <w:bottom w:val="single" w:sz="6" w:space="0" w:color="000000"/>
                    <w:right w:val="single" w:sz="6" w:space="0" w:color="000000"/>
                  </w:tcBorders>
                </w:tcPr>
                <w:p w:rsidR="00BE37CA" w:rsidRPr="005409B8" w:rsidRDefault="00BE37CA" w:rsidP="00BE37CA">
                  <w:pPr>
                    <w:pStyle w:val="Default"/>
                    <w:bidi/>
                    <w:rPr>
                      <w:rFonts w:ascii="Arial" w:hAnsi="Arial" w:cs="Arial"/>
                      <w:b/>
                      <w:color w:val="auto"/>
                      <w:sz w:val="20"/>
                      <w:szCs w:val="20"/>
                      <w:lang w:val="en-GB" w:bidi="he-IL"/>
                    </w:rPr>
                  </w:pPr>
                  <w:r w:rsidRPr="00BE740C">
                    <w:rPr>
                      <w:rFonts w:ascii="Arial" w:hAnsi="Arial" w:cs="Arial" w:hint="cs"/>
                      <w:b/>
                      <w:color w:val="auto"/>
                      <w:sz w:val="20"/>
                      <w:szCs w:val="20"/>
                      <w:highlight w:val="yellow"/>
                      <w:rtl/>
                      <w:lang w:val="en-GB" w:bidi="he-IL"/>
                    </w:rPr>
                    <w:t>אסטרוגנים</w:t>
                  </w:r>
                  <w:r w:rsidRPr="005409B8">
                    <w:rPr>
                      <w:rFonts w:ascii="Arial" w:hAnsi="Arial" w:cs="Arial" w:hint="cs"/>
                      <w:b/>
                      <w:color w:val="auto"/>
                      <w:sz w:val="20"/>
                      <w:szCs w:val="20"/>
                      <w:rtl/>
                      <w:lang w:val="en-GB" w:bidi="he-IL"/>
                    </w:rPr>
                    <w:t xml:space="preserve"> (</w:t>
                  </w:r>
                  <w:r w:rsidRPr="00F85FE1">
                    <w:rPr>
                      <w:rFonts w:ascii="Arial" w:hAnsi="Arial" w:cs="Arial" w:hint="eastAsia"/>
                      <w:b/>
                      <w:color w:val="auto"/>
                      <w:sz w:val="20"/>
                      <w:szCs w:val="20"/>
                      <w:highlight w:val="yellow"/>
                      <w:rtl/>
                      <w:lang w:val="en-GB" w:bidi="he-IL"/>
                    </w:rPr>
                    <w:t>הורמוני</w:t>
                  </w:r>
                  <w:r w:rsidRPr="00F85FE1">
                    <w:rPr>
                      <w:rFonts w:ascii="Arial" w:hAnsi="Arial" w:cs="Arial"/>
                      <w:b/>
                      <w:color w:val="auto"/>
                      <w:sz w:val="20"/>
                      <w:szCs w:val="20"/>
                      <w:highlight w:val="yellow"/>
                      <w:rtl/>
                      <w:lang w:val="en-GB" w:bidi="he-IL"/>
                    </w:rPr>
                    <w:t xml:space="preserve"> </w:t>
                  </w:r>
                  <w:r w:rsidRPr="00F85FE1">
                    <w:rPr>
                      <w:rFonts w:ascii="Arial" w:hAnsi="Arial" w:cs="Arial" w:hint="eastAsia"/>
                      <w:b/>
                      <w:color w:val="auto"/>
                      <w:sz w:val="20"/>
                      <w:szCs w:val="20"/>
                      <w:highlight w:val="yellow"/>
                      <w:rtl/>
                      <w:lang w:val="en-GB" w:bidi="he-IL"/>
                    </w:rPr>
                    <w:t>מין</w:t>
                  </w:r>
                  <w:r w:rsidRPr="00F85FE1">
                    <w:rPr>
                      <w:rFonts w:ascii="Arial" w:hAnsi="Arial" w:cs="Arial"/>
                      <w:b/>
                      <w:color w:val="auto"/>
                      <w:sz w:val="20"/>
                      <w:szCs w:val="20"/>
                      <w:highlight w:val="yellow"/>
                      <w:rtl/>
                      <w:lang w:val="en-GB" w:bidi="he-IL"/>
                    </w:rPr>
                    <w:t>,</w:t>
                  </w:r>
                  <w:r w:rsidRPr="005409B8">
                    <w:rPr>
                      <w:rFonts w:ascii="Arial" w:hAnsi="Arial" w:cs="Arial" w:hint="cs"/>
                      <w:b/>
                      <w:color w:val="auto"/>
                      <w:sz w:val="20"/>
                      <w:szCs w:val="20"/>
                      <w:rtl/>
                      <w:lang w:val="en-GB" w:bidi="he-IL"/>
                    </w:rPr>
                    <w:t xml:space="preserve"> כגון מרכיב בגלולה)</w:t>
                  </w:r>
                </w:p>
              </w:tc>
              <w:tc>
                <w:tcPr>
                  <w:tcW w:w="4608" w:type="dxa"/>
                  <w:tcBorders>
                    <w:top w:val="single" w:sz="4" w:space="0" w:color="auto"/>
                    <w:left w:val="single" w:sz="6" w:space="0" w:color="000000"/>
                    <w:bottom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eastAsia="en-US" w:bidi="he-IL"/>
                    </w:rPr>
                    <w:t xml:space="preserve">פעולתו של </w:t>
                  </w:r>
                  <w:proofErr w:type="spellStart"/>
                  <w:r w:rsidRPr="005D0255">
                    <w:rPr>
                      <w:rFonts w:ascii="Arial" w:hAnsi="Arial" w:cs="Arial" w:hint="cs"/>
                      <w:color w:val="auto"/>
                      <w:sz w:val="20"/>
                      <w:szCs w:val="20"/>
                      <w:highlight w:val="magenta"/>
                      <w:rtl/>
                      <w:lang w:val="en-GB" w:eastAsia="en-US" w:bidi="he-IL"/>
                    </w:rPr>
                    <w:t>בטנזול</w:t>
                  </w:r>
                  <w:proofErr w:type="spellEnd"/>
                  <w:r w:rsidRPr="005D0255">
                    <w:rPr>
                      <w:rFonts w:ascii="Arial" w:hAnsi="Arial" w:cs="Arial" w:hint="cs"/>
                      <w:color w:val="auto"/>
                      <w:sz w:val="20"/>
                      <w:szCs w:val="20"/>
                      <w:highlight w:val="magenta"/>
                      <w:rtl/>
                      <w:lang w:val="en-GB" w:eastAsia="en-US" w:bidi="he-IL"/>
                    </w:rPr>
                    <w:t xml:space="preserve"> מוגברת. </w:t>
                  </w:r>
                </w:p>
              </w:tc>
            </w:tr>
            <w:tr w:rsidR="00BE37CA" w:rsidRPr="005409B8" w:rsidTr="00BE37CA">
              <w:trPr>
                <w:trHeight w:val="245"/>
              </w:trPr>
              <w:tc>
                <w:tcPr>
                  <w:tcW w:w="4622" w:type="dxa"/>
                  <w:tcBorders>
                    <w:left w:val="single" w:sz="6" w:space="0" w:color="000000"/>
                    <w:bottom w:val="single" w:sz="6" w:space="0" w:color="000000"/>
                    <w:right w:val="single" w:sz="6" w:space="0" w:color="000000"/>
                  </w:tcBorders>
                </w:tcPr>
                <w:p w:rsidR="00BE37CA" w:rsidRPr="005409B8" w:rsidRDefault="00BE37CA" w:rsidP="00BE37CA">
                  <w:pPr>
                    <w:pStyle w:val="Default"/>
                    <w:bidi/>
                    <w:rPr>
                      <w:rFonts w:ascii="Arial" w:hAnsi="Arial" w:cs="Arial"/>
                      <w:color w:val="auto"/>
                      <w:sz w:val="20"/>
                      <w:szCs w:val="20"/>
                      <w:lang w:bidi="he-IL"/>
                    </w:rPr>
                  </w:pPr>
                  <w:r w:rsidRPr="005409B8">
                    <w:rPr>
                      <w:rFonts w:ascii="Arial" w:hAnsi="Arial" w:cs="Arial" w:hint="cs"/>
                      <w:color w:val="auto"/>
                      <w:sz w:val="20"/>
                      <w:szCs w:val="20"/>
                      <w:rtl/>
                      <w:lang w:bidi="he-IL"/>
                    </w:rPr>
                    <w:t>תרכיבי חיסון</w:t>
                  </w:r>
                </w:p>
              </w:tc>
              <w:tc>
                <w:tcPr>
                  <w:tcW w:w="4608" w:type="dxa"/>
                  <w:tcBorders>
                    <w:left w:val="single" w:sz="6" w:space="0" w:color="000000"/>
                    <w:bottom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bidi="he-IL"/>
                    </w:rPr>
                  </w:pPr>
                  <w:r w:rsidRPr="005D0255">
                    <w:rPr>
                      <w:rFonts w:ascii="Arial" w:hAnsi="Arial" w:cs="Arial" w:hint="cs"/>
                      <w:color w:val="auto"/>
                      <w:sz w:val="20"/>
                      <w:szCs w:val="20"/>
                      <w:highlight w:val="magenta"/>
                      <w:rtl/>
                      <w:lang w:val="en-GB" w:bidi="he-IL"/>
                    </w:rPr>
                    <w:t xml:space="preserve">תרכיבי חיסון חיים עלולים להיות רעילים יותר בשל השפעתו מדכאת החיסון של </w:t>
                  </w:r>
                  <w:proofErr w:type="spellStart"/>
                  <w:r w:rsidRPr="005D0255">
                    <w:rPr>
                      <w:rFonts w:ascii="Arial" w:hAnsi="Arial" w:cs="Arial" w:hint="cs"/>
                      <w:color w:val="auto"/>
                      <w:sz w:val="20"/>
                      <w:szCs w:val="20"/>
                      <w:highlight w:val="magenta"/>
                      <w:rtl/>
                      <w:lang w:val="en-GB" w:bidi="he-IL"/>
                    </w:rPr>
                    <w:t>בטנזול</w:t>
                  </w:r>
                  <w:proofErr w:type="spellEnd"/>
                  <w:r w:rsidRPr="005D0255">
                    <w:rPr>
                      <w:rFonts w:ascii="Arial" w:hAnsi="Arial" w:cs="Arial" w:hint="cs"/>
                      <w:color w:val="auto"/>
                      <w:sz w:val="20"/>
                      <w:szCs w:val="20"/>
                      <w:highlight w:val="magenta"/>
                      <w:rtl/>
                      <w:lang w:val="en-GB" w:bidi="he-IL"/>
                    </w:rPr>
                    <w:t xml:space="preserve">. עלולה להתרחש התפשטות של זיהום וירלי. השפעתם של כל החיסונים עלולה להיות ירודה בשל נטילת </w:t>
                  </w:r>
                  <w:proofErr w:type="spellStart"/>
                  <w:r w:rsidRPr="005D0255">
                    <w:rPr>
                      <w:rFonts w:ascii="Arial" w:hAnsi="Arial" w:cs="Arial" w:hint="cs"/>
                      <w:color w:val="auto"/>
                      <w:sz w:val="20"/>
                      <w:szCs w:val="20"/>
                      <w:highlight w:val="magenta"/>
                      <w:rtl/>
                      <w:lang w:val="en-GB" w:bidi="he-IL"/>
                    </w:rPr>
                    <w:t>בטנזול</w:t>
                  </w:r>
                  <w:proofErr w:type="spellEnd"/>
                  <w:r w:rsidRPr="005D0255">
                    <w:rPr>
                      <w:rFonts w:ascii="Arial" w:hAnsi="Arial" w:cs="Arial" w:hint="cs"/>
                      <w:color w:val="auto"/>
                      <w:sz w:val="20"/>
                      <w:szCs w:val="20"/>
                      <w:highlight w:val="magenta"/>
                      <w:rtl/>
                      <w:lang w:val="en-GB" w:bidi="he-IL"/>
                    </w:rPr>
                    <w:t xml:space="preserve"> במקביל (במשך 8 שבועות לפני ועד שבועיים לאחר חיסון פעיל). יצירת נוגדנים מגנים עלולה להיכשל לחלוטין. </w:t>
                  </w:r>
                </w:p>
              </w:tc>
            </w:tr>
            <w:tr w:rsidR="00BE37CA" w:rsidRPr="005409B8" w:rsidTr="00BE37CA">
              <w:trPr>
                <w:trHeight w:val="275"/>
              </w:trPr>
              <w:tc>
                <w:tcPr>
                  <w:tcW w:w="4622" w:type="dxa"/>
                  <w:tcBorders>
                    <w:top w:val="single" w:sz="6" w:space="0" w:color="000000"/>
                    <w:left w:val="single" w:sz="6" w:space="0" w:color="000000"/>
                    <w:bottom w:val="single" w:sz="4" w:space="0" w:color="auto"/>
                    <w:right w:val="single" w:sz="6" w:space="0" w:color="000000"/>
                  </w:tcBorders>
                  <w:vAlign w:val="center"/>
                </w:tcPr>
                <w:p w:rsidR="00BE37CA" w:rsidRPr="005409B8" w:rsidRDefault="00BE37CA" w:rsidP="00BE37CA">
                  <w:pPr>
                    <w:pStyle w:val="Default"/>
                    <w:bidi/>
                    <w:rPr>
                      <w:rFonts w:ascii="Arial" w:hAnsi="Arial" w:cs="Arial"/>
                      <w:color w:val="auto"/>
                      <w:sz w:val="20"/>
                      <w:szCs w:val="20"/>
                      <w:lang w:bidi="he-IL"/>
                    </w:rPr>
                  </w:pPr>
                  <w:r w:rsidRPr="00BE740C">
                    <w:rPr>
                      <w:rFonts w:ascii="Arial" w:hAnsi="Arial" w:cs="Arial" w:hint="cs"/>
                      <w:color w:val="auto"/>
                      <w:sz w:val="20"/>
                      <w:szCs w:val="20"/>
                      <w:highlight w:val="yellow"/>
                      <w:rtl/>
                      <w:lang w:val="en-GB" w:bidi="he-IL"/>
                    </w:rPr>
                    <w:t>חומצות היוצרות קומפלקסים של מלחים עם אלומיניום</w:t>
                  </w:r>
                  <w:r w:rsidRPr="005409B8">
                    <w:rPr>
                      <w:rFonts w:ascii="Arial" w:hAnsi="Arial" w:cs="Arial" w:hint="cs"/>
                      <w:color w:val="auto"/>
                      <w:sz w:val="20"/>
                      <w:szCs w:val="20"/>
                      <w:rtl/>
                      <w:lang w:val="en-GB" w:bidi="he-IL"/>
                    </w:rPr>
                    <w:t xml:space="preserve"> (כגון אספירין)</w:t>
                  </w:r>
                </w:p>
              </w:tc>
              <w:tc>
                <w:tcPr>
                  <w:tcW w:w="4608" w:type="dxa"/>
                  <w:tcBorders>
                    <w:top w:val="single" w:sz="6" w:space="0" w:color="000000"/>
                    <w:left w:val="single" w:sz="6" w:space="0" w:color="000000"/>
                    <w:bottom w:val="single" w:sz="4" w:space="0" w:color="auto"/>
                    <w:right w:val="single" w:sz="6" w:space="0" w:color="000000"/>
                  </w:tcBorders>
                  <w:vAlign w:val="center"/>
                </w:tcPr>
                <w:p w:rsidR="00BE37CA" w:rsidRPr="005D0255" w:rsidRDefault="00BE37CA" w:rsidP="00BE37CA">
                  <w:pPr>
                    <w:bidi/>
                    <w:rPr>
                      <w:szCs w:val="20"/>
                      <w:highlight w:val="magenta"/>
                      <w:lang w:val="en-GB"/>
                    </w:rPr>
                  </w:pPr>
                  <w:proofErr w:type="spellStart"/>
                  <w:r w:rsidRPr="005D0255">
                    <w:rPr>
                      <w:rFonts w:hint="cs"/>
                      <w:szCs w:val="20"/>
                      <w:highlight w:val="magenta"/>
                      <w:rtl/>
                      <w:lang w:val="en-GB" w:eastAsia="de-DE"/>
                    </w:rPr>
                    <w:t>ריכוז</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האלומיניום</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בפלסמה</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עלול</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להיות</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מוגבר</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במשך</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מספר</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שבועות</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במהלך</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נטילת</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בטנזול</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בשילוב</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עם</w:t>
                  </w:r>
                  <w:proofErr w:type="spellEnd"/>
                  <w:r w:rsidRPr="005D0255">
                    <w:rPr>
                      <w:rFonts w:hint="cs"/>
                      <w:szCs w:val="20"/>
                      <w:highlight w:val="magenta"/>
                      <w:rtl/>
                      <w:lang w:val="en-GB" w:eastAsia="de-DE"/>
                    </w:rPr>
                    <w:t xml:space="preserve"> </w:t>
                  </w:r>
                  <w:proofErr w:type="spellStart"/>
                  <w:r w:rsidRPr="005D0255">
                    <w:rPr>
                      <w:rFonts w:ascii="Arial" w:hAnsi="Arial" w:cs="Arial" w:hint="cs"/>
                      <w:szCs w:val="20"/>
                      <w:highlight w:val="magenta"/>
                      <w:rtl/>
                      <w:lang w:val="en-GB"/>
                    </w:rPr>
                    <w:t>חומצות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היוצרות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קומפלקסים</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כגון</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חומצת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לימון</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במשקאות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או</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תרופות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לטיפול</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בחמצת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או</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להבססת</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השתן</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או</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חומצה</w:t>
                  </w:r>
                  <w:proofErr w:type="spellEnd"/>
                  <w:r w:rsidRPr="005D0255">
                    <w:rPr>
                      <w:rFonts w:ascii="Arial" w:hAnsi="Arial" w:cs="Arial" w:hint="cs"/>
                      <w:szCs w:val="20"/>
                      <w:highlight w:val="magenta"/>
                      <w:rtl/>
                      <w:lang w:val="en-GB"/>
                    </w:rPr>
                    <w:t xml:space="preserve"> </w:t>
                  </w:r>
                  <w:proofErr w:type="spellStart"/>
                  <w:r w:rsidRPr="005D0255">
                    <w:rPr>
                      <w:rFonts w:ascii="Arial" w:hAnsi="Arial" w:cs="Arial" w:hint="cs"/>
                      <w:szCs w:val="20"/>
                      <w:highlight w:val="magenta"/>
                      <w:rtl/>
                      <w:lang w:val="en-GB"/>
                    </w:rPr>
                    <w:t>אסקורבית</w:t>
                  </w:r>
                  <w:proofErr w:type="spellEnd"/>
                  <w:r w:rsidRPr="005D0255">
                    <w:rPr>
                      <w:rFonts w:ascii="Arial" w:hAnsi="Arial" w:cs="Arial" w:hint="cs"/>
                      <w:szCs w:val="20"/>
                      <w:highlight w:val="magenta"/>
                      <w:rtl/>
                      <w:lang w:val="en-GB"/>
                    </w:rPr>
                    <w:t xml:space="preserve">. </w:t>
                  </w:r>
                </w:p>
              </w:tc>
            </w:tr>
            <w:tr w:rsidR="00BE37CA" w:rsidRPr="005409B8" w:rsidTr="00BE37CA">
              <w:trPr>
                <w:trHeight w:val="245"/>
              </w:trPr>
              <w:tc>
                <w:tcPr>
                  <w:tcW w:w="4622" w:type="dxa"/>
                  <w:tcBorders>
                    <w:top w:val="single" w:sz="4" w:space="0" w:color="auto"/>
                    <w:left w:val="single" w:sz="6" w:space="0" w:color="000000"/>
                    <w:bottom w:val="single" w:sz="6" w:space="0" w:color="000000"/>
                    <w:right w:val="single" w:sz="6" w:space="0" w:color="000000"/>
                  </w:tcBorders>
                  <w:vAlign w:val="center"/>
                </w:tcPr>
                <w:p w:rsidR="00BE37CA" w:rsidRPr="00F85FE1" w:rsidRDefault="00BE37CA" w:rsidP="00BE37CA">
                  <w:pPr>
                    <w:pStyle w:val="Default"/>
                    <w:bidi/>
                    <w:rPr>
                      <w:rFonts w:ascii="Arial" w:hAnsi="Arial" w:cs="Arial"/>
                      <w:color w:val="auto"/>
                      <w:sz w:val="20"/>
                      <w:szCs w:val="20"/>
                      <w:highlight w:val="yellow"/>
                      <w:lang w:bidi="he-IL"/>
                    </w:rPr>
                  </w:pPr>
                  <w:proofErr w:type="spellStart"/>
                  <w:r w:rsidRPr="006D4ABA">
                    <w:rPr>
                      <w:rFonts w:ascii="Arial" w:hAnsi="Arial" w:cs="Arial" w:hint="cs"/>
                      <w:color w:val="auto"/>
                      <w:sz w:val="20"/>
                      <w:szCs w:val="20"/>
                      <w:highlight w:val="yellow"/>
                      <w:rtl/>
                      <w:lang w:bidi="he-IL"/>
                    </w:rPr>
                    <w:t>בופרופיון</w:t>
                  </w:r>
                  <w:proofErr w:type="spellEnd"/>
                  <w:r w:rsidRPr="00F85FE1">
                    <w:rPr>
                      <w:rFonts w:ascii="Arial" w:hAnsi="Arial" w:cs="Arial"/>
                      <w:color w:val="auto"/>
                      <w:sz w:val="20"/>
                      <w:szCs w:val="20"/>
                      <w:highlight w:val="yellow"/>
                      <w:rtl/>
                      <w:lang w:bidi="he-IL"/>
                    </w:rPr>
                    <w:t xml:space="preserve"> (תרופה להפסקת עישון ונוגדת דיכאון)</w:t>
                  </w:r>
                </w:p>
              </w:tc>
              <w:tc>
                <w:tcPr>
                  <w:tcW w:w="4608" w:type="dxa"/>
                  <w:tcBorders>
                    <w:top w:val="single" w:sz="4" w:space="0" w:color="auto"/>
                    <w:left w:val="single" w:sz="6" w:space="0" w:color="000000"/>
                    <w:bottom w:val="single" w:sz="6" w:space="0" w:color="000000"/>
                    <w:right w:val="single" w:sz="6" w:space="0" w:color="000000"/>
                  </w:tcBorders>
                </w:tcPr>
                <w:p w:rsidR="00BE37CA" w:rsidRPr="005D0255" w:rsidRDefault="00BE37CA" w:rsidP="00BE37CA">
                  <w:pPr>
                    <w:bidi/>
                    <w:rPr>
                      <w:szCs w:val="20"/>
                      <w:highlight w:val="magenta"/>
                    </w:rPr>
                  </w:pPr>
                  <w:proofErr w:type="spellStart"/>
                  <w:r w:rsidRPr="005D0255">
                    <w:rPr>
                      <w:rFonts w:hint="cs"/>
                      <w:szCs w:val="20"/>
                      <w:highlight w:val="magenta"/>
                      <w:rtl/>
                    </w:rPr>
                    <w:t>סיכון</w:t>
                  </w:r>
                  <w:proofErr w:type="spellEnd"/>
                  <w:r w:rsidRPr="005D0255">
                    <w:rPr>
                      <w:rFonts w:hint="cs"/>
                      <w:szCs w:val="20"/>
                      <w:highlight w:val="magenta"/>
                      <w:rtl/>
                    </w:rPr>
                    <w:t xml:space="preserve"> </w:t>
                  </w:r>
                  <w:proofErr w:type="spellStart"/>
                  <w:r w:rsidRPr="005D0255">
                    <w:rPr>
                      <w:rFonts w:hint="cs"/>
                      <w:szCs w:val="20"/>
                      <w:highlight w:val="magenta"/>
                      <w:rtl/>
                    </w:rPr>
                    <w:t>מוגבר</w:t>
                  </w:r>
                  <w:proofErr w:type="spellEnd"/>
                  <w:r w:rsidRPr="005D0255">
                    <w:rPr>
                      <w:rFonts w:hint="cs"/>
                      <w:szCs w:val="20"/>
                      <w:highlight w:val="magenta"/>
                      <w:rtl/>
                    </w:rPr>
                    <w:t xml:space="preserve"> </w:t>
                  </w:r>
                  <w:proofErr w:type="spellStart"/>
                  <w:r w:rsidRPr="005D0255">
                    <w:rPr>
                      <w:rFonts w:hint="cs"/>
                      <w:szCs w:val="20"/>
                      <w:highlight w:val="magenta"/>
                      <w:rtl/>
                    </w:rPr>
                    <w:t>לפרכוסים</w:t>
                  </w:r>
                  <w:proofErr w:type="spellEnd"/>
                  <w:r w:rsidRPr="005D0255">
                    <w:rPr>
                      <w:rFonts w:hint="cs"/>
                      <w:szCs w:val="20"/>
                      <w:highlight w:val="magenta"/>
                      <w:rtl/>
                    </w:rPr>
                    <w:t>.</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F85FE1" w:rsidRDefault="00BE37CA" w:rsidP="00BE37CA">
                  <w:pPr>
                    <w:pStyle w:val="Default"/>
                    <w:bidi/>
                    <w:rPr>
                      <w:rFonts w:ascii="Arial" w:hAnsi="Arial" w:cs="Arial"/>
                      <w:color w:val="auto"/>
                      <w:sz w:val="20"/>
                      <w:szCs w:val="20"/>
                      <w:highlight w:val="yellow"/>
                      <w:lang w:val="en-GB" w:bidi="he-IL"/>
                    </w:rPr>
                  </w:pPr>
                  <w:proofErr w:type="spellStart"/>
                  <w:r w:rsidRPr="006D4ABA">
                    <w:rPr>
                      <w:rFonts w:ascii="Arial" w:hAnsi="Arial" w:cs="Arial" w:hint="cs"/>
                      <w:color w:val="auto"/>
                      <w:sz w:val="20"/>
                      <w:szCs w:val="20"/>
                      <w:highlight w:val="yellow"/>
                      <w:rtl/>
                      <w:lang w:val="en-GB" w:bidi="he-IL"/>
                    </w:rPr>
                    <w:t>קינידין</w:t>
                  </w:r>
                  <w:proofErr w:type="spellEnd"/>
                  <w:r w:rsidRPr="00F85FE1">
                    <w:rPr>
                      <w:rFonts w:ascii="Arial" w:hAnsi="Arial" w:cs="Arial"/>
                      <w:color w:val="auto"/>
                      <w:sz w:val="20"/>
                      <w:szCs w:val="20"/>
                      <w:highlight w:val="yellow"/>
                      <w:rtl/>
                      <w:lang w:val="en-GB" w:bidi="he-IL"/>
                    </w:rPr>
                    <w:t xml:space="preserve"> (תכשיר רפואי לטיפול בהפרעות בקצב הלב)</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bidi="he-IL"/>
                    </w:rPr>
                    <w:t xml:space="preserve">תיתכן הגברה של פעולת </w:t>
                  </w:r>
                  <w:proofErr w:type="spellStart"/>
                  <w:r w:rsidRPr="005D0255">
                    <w:rPr>
                      <w:rFonts w:ascii="Arial" w:hAnsi="Arial" w:cs="Arial" w:hint="cs"/>
                      <w:color w:val="auto"/>
                      <w:sz w:val="20"/>
                      <w:szCs w:val="20"/>
                      <w:highlight w:val="magenta"/>
                      <w:rtl/>
                      <w:lang w:val="en-GB" w:bidi="he-IL"/>
                    </w:rPr>
                    <w:t>קינידין</w:t>
                  </w:r>
                  <w:proofErr w:type="spellEnd"/>
                  <w:r w:rsidRPr="005D0255">
                    <w:rPr>
                      <w:rFonts w:ascii="Arial" w:hAnsi="Arial" w:cs="Arial" w:hint="cs"/>
                      <w:color w:val="auto"/>
                      <w:sz w:val="20"/>
                      <w:szCs w:val="20"/>
                      <w:highlight w:val="magenta"/>
                      <w:rtl/>
                      <w:lang w:val="en-GB" w:bidi="he-IL"/>
                    </w:rPr>
                    <w:t>.</w:t>
                  </w:r>
                </w:p>
              </w:tc>
            </w:tr>
            <w:tr w:rsidR="00BE37CA" w:rsidRPr="005409B8" w:rsidTr="00BE37CA">
              <w:trPr>
                <w:trHeight w:val="260"/>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autoSpaceDE w:val="0"/>
                    <w:autoSpaceDN w:val="0"/>
                    <w:bidi/>
                    <w:adjustRightInd w:val="0"/>
                    <w:rPr>
                      <w:szCs w:val="20"/>
                      <w:lang w:val="en-GB" w:eastAsia="de-DE"/>
                    </w:rPr>
                  </w:pPr>
                  <w:proofErr w:type="spellStart"/>
                  <w:r w:rsidRPr="00D87986">
                    <w:rPr>
                      <w:rFonts w:cs="Arial" w:hint="cs"/>
                      <w:szCs w:val="20"/>
                      <w:highlight w:val="yellow"/>
                      <w:rtl/>
                      <w:lang w:val="en-GB"/>
                    </w:rPr>
                    <w:t>תכשירים</w:t>
                  </w:r>
                  <w:proofErr w:type="spellEnd"/>
                  <w:r w:rsidRPr="00D87986">
                    <w:rPr>
                      <w:rFonts w:cs="Arial" w:hint="cs"/>
                      <w:szCs w:val="20"/>
                      <w:highlight w:val="yellow"/>
                      <w:rtl/>
                      <w:lang w:val="en-GB"/>
                    </w:rPr>
                    <w:t xml:space="preserve"> </w:t>
                  </w:r>
                  <w:proofErr w:type="spellStart"/>
                  <w:r w:rsidRPr="00D87986">
                    <w:rPr>
                      <w:rFonts w:hint="cs"/>
                      <w:szCs w:val="20"/>
                      <w:highlight w:val="yellow"/>
                      <w:rtl/>
                      <w:lang w:val="en-GB"/>
                    </w:rPr>
                    <w:t>להרפיית</w:t>
                  </w:r>
                  <w:proofErr w:type="spellEnd"/>
                  <w:r w:rsidRPr="00D87986">
                    <w:rPr>
                      <w:rFonts w:hint="cs"/>
                      <w:szCs w:val="20"/>
                      <w:highlight w:val="yellow"/>
                      <w:rtl/>
                      <w:lang w:val="en-GB"/>
                    </w:rPr>
                    <w:t xml:space="preserve"> </w:t>
                  </w:r>
                  <w:proofErr w:type="spellStart"/>
                  <w:r w:rsidRPr="00D87986">
                    <w:rPr>
                      <w:rFonts w:hint="cs"/>
                      <w:szCs w:val="20"/>
                      <w:highlight w:val="yellow"/>
                      <w:rtl/>
                      <w:lang w:val="en-GB"/>
                    </w:rPr>
                    <w:t>שרירים</w:t>
                  </w:r>
                  <w:proofErr w:type="spellEnd"/>
                  <w:r w:rsidRPr="00D87986">
                    <w:rPr>
                      <w:rFonts w:hint="cs"/>
                      <w:szCs w:val="20"/>
                      <w:highlight w:val="yellow"/>
                      <w:rtl/>
                      <w:lang w:val="en-GB"/>
                    </w:rPr>
                    <w:t xml:space="preserve"> </w:t>
                  </w:r>
                  <w:proofErr w:type="spellStart"/>
                  <w:r w:rsidRPr="00D87986">
                    <w:rPr>
                      <w:rFonts w:cs="Arial" w:hint="cs"/>
                      <w:szCs w:val="20"/>
                      <w:highlight w:val="yellow"/>
                      <w:rtl/>
                      <w:lang w:val="en-GB"/>
                    </w:rPr>
                    <w:t>ללא</w:t>
                  </w:r>
                  <w:proofErr w:type="spellEnd"/>
                  <w:r w:rsidRPr="00D87986">
                    <w:rPr>
                      <w:rFonts w:cs="Arial"/>
                      <w:szCs w:val="20"/>
                      <w:highlight w:val="yellow"/>
                      <w:rtl/>
                      <w:lang w:val="en-GB"/>
                    </w:rPr>
                    <w:t xml:space="preserve"> </w:t>
                  </w:r>
                  <w:proofErr w:type="spellStart"/>
                  <w:r w:rsidRPr="00D87986">
                    <w:rPr>
                      <w:rFonts w:cs="Arial" w:hint="cs"/>
                      <w:szCs w:val="20"/>
                      <w:highlight w:val="yellow"/>
                      <w:rtl/>
                      <w:lang w:val="en-GB"/>
                    </w:rPr>
                    <w:t>דפולריזציה</w:t>
                  </w:r>
                  <w:proofErr w:type="spellEnd"/>
                  <w:r w:rsidRPr="00D87986">
                    <w:rPr>
                      <w:rFonts w:cs="Arial" w:hint="cs"/>
                      <w:szCs w:val="20"/>
                      <w:highlight w:val="yellow"/>
                      <w:rtl/>
                      <w:lang w:val="en-GB"/>
                    </w:rPr>
                    <w:t xml:space="preserve"> (</w:t>
                  </w:r>
                  <w:proofErr w:type="spellStart"/>
                  <w:r w:rsidRPr="00D87986">
                    <w:rPr>
                      <w:rFonts w:cs="Arial" w:hint="cs"/>
                      <w:szCs w:val="20"/>
                      <w:rtl/>
                      <w:lang w:val="en-GB"/>
                    </w:rPr>
                    <w:t>תכשירים</w:t>
                  </w:r>
                  <w:proofErr w:type="spellEnd"/>
                  <w:r w:rsidRPr="00D87986">
                    <w:rPr>
                      <w:rFonts w:cs="Arial" w:hint="cs"/>
                      <w:szCs w:val="20"/>
                      <w:rtl/>
                      <w:lang w:val="en-GB"/>
                    </w:rPr>
                    <w:t xml:space="preserve"> </w:t>
                  </w:r>
                  <w:proofErr w:type="spellStart"/>
                  <w:r w:rsidRPr="00D87986">
                    <w:rPr>
                      <w:rFonts w:cs="Arial" w:hint="cs"/>
                      <w:szCs w:val="20"/>
                      <w:rtl/>
                      <w:lang w:val="en-GB"/>
                    </w:rPr>
                    <w:t>רפואיים</w:t>
                  </w:r>
                  <w:proofErr w:type="spellEnd"/>
                  <w:r w:rsidRPr="00D87986">
                    <w:rPr>
                      <w:rFonts w:cs="Arial" w:hint="cs"/>
                      <w:szCs w:val="20"/>
                      <w:rtl/>
                      <w:lang w:val="en-GB"/>
                    </w:rPr>
                    <w:t xml:space="preserve"> </w:t>
                  </w:r>
                  <w:proofErr w:type="spellStart"/>
                  <w:r w:rsidRPr="00D87986">
                    <w:rPr>
                      <w:rFonts w:cs="Arial" w:hint="cs"/>
                      <w:szCs w:val="20"/>
                      <w:rtl/>
                      <w:lang w:val="en-GB"/>
                    </w:rPr>
                    <w:t>מסוימים</w:t>
                  </w:r>
                  <w:proofErr w:type="spellEnd"/>
                  <w:r w:rsidRPr="00D87986">
                    <w:rPr>
                      <w:rFonts w:cs="Arial" w:hint="cs"/>
                      <w:szCs w:val="20"/>
                      <w:rtl/>
                      <w:lang w:val="en-GB"/>
                    </w:rPr>
                    <w:t xml:space="preserve"> </w:t>
                  </w:r>
                  <w:proofErr w:type="spellStart"/>
                  <w:r w:rsidRPr="00D87986">
                    <w:rPr>
                      <w:rFonts w:cs="Arial" w:hint="cs"/>
                      <w:szCs w:val="20"/>
                      <w:rtl/>
                      <w:lang w:val="en-GB"/>
                    </w:rPr>
                    <w:t>להרפיית</w:t>
                  </w:r>
                  <w:proofErr w:type="spellEnd"/>
                  <w:r w:rsidRPr="00D87986">
                    <w:rPr>
                      <w:rFonts w:cs="Arial"/>
                      <w:szCs w:val="20"/>
                      <w:rtl/>
                      <w:lang w:val="en-GB"/>
                    </w:rPr>
                    <w:t xml:space="preserve"> </w:t>
                  </w:r>
                  <w:proofErr w:type="spellStart"/>
                  <w:r w:rsidRPr="00D87986">
                    <w:rPr>
                      <w:rFonts w:cs="Arial" w:hint="cs"/>
                      <w:szCs w:val="20"/>
                      <w:rtl/>
                      <w:lang w:val="en-GB"/>
                    </w:rPr>
                    <w:t>שרירים</w:t>
                  </w:r>
                  <w:proofErr w:type="spellEnd"/>
                  <w:r>
                    <w:rPr>
                      <w:rFonts w:cs="Arial" w:hint="cs"/>
                      <w:szCs w:val="20"/>
                      <w:rtl/>
                      <w:lang w:val="en-GB"/>
                    </w:rPr>
                    <w:t xml:space="preserve">, </w:t>
                  </w:r>
                  <w:proofErr w:type="spellStart"/>
                  <w:r w:rsidRPr="00BA1972">
                    <w:rPr>
                      <w:rFonts w:cs="Arial" w:hint="cs"/>
                      <w:szCs w:val="20"/>
                      <w:highlight w:val="cyan"/>
                      <w:rtl/>
                      <w:lang w:val="en-GB"/>
                    </w:rPr>
                    <w:t>ריטודרין</w:t>
                  </w:r>
                  <w:proofErr w:type="spellEnd"/>
                  <w:r w:rsidRPr="005409B8">
                    <w:rPr>
                      <w:rFonts w:cs="Arial" w:hint="cs"/>
                      <w:szCs w:val="20"/>
                      <w:rtl/>
                      <w:lang w:val="en-GB"/>
                    </w:rPr>
                    <w:t>)</w:t>
                  </w:r>
                  <w:r w:rsidRPr="005409B8">
                    <w:rPr>
                      <w:rFonts w:cs="Arial"/>
                      <w:szCs w:val="20"/>
                      <w:rtl/>
                      <w:lang w:val="en-GB"/>
                    </w:rPr>
                    <w:t xml:space="preserve"> </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autoSpaceDE w:val="0"/>
                    <w:autoSpaceDN w:val="0"/>
                    <w:bidi/>
                    <w:adjustRightInd w:val="0"/>
                    <w:rPr>
                      <w:szCs w:val="20"/>
                      <w:highlight w:val="magenta"/>
                      <w:lang w:val="en-GB" w:eastAsia="de-DE"/>
                    </w:rPr>
                  </w:pPr>
                  <w:proofErr w:type="spellStart"/>
                  <w:r w:rsidRPr="005D0255">
                    <w:rPr>
                      <w:rFonts w:hint="cs"/>
                      <w:szCs w:val="20"/>
                      <w:highlight w:val="magenta"/>
                      <w:rtl/>
                      <w:lang w:val="en-GB" w:eastAsia="de-DE"/>
                    </w:rPr>
                    <w:t>הרפיית</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השרירים</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עשויה</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להיות</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ממושכת</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יותר</w:t>
                  </w:r>
                  <w:proofErr w:type="spellEnd"/>
                  <w:r w:rsidRPr="005D0255">
                    <w:rPr>
                      <w:rFonts w:hint="cs"/>
                      <w:szCs w:val="20"/>
                      <w:highlight w:val="magenta"/>
                      <w:rtl/>
                      <w:lang w:val="en-GB" w:eastAsia="de-DE"/>
                    </w:rPr>
                    <w:t>.</w:t>
                  </w:r>
                </w:p>
              </w:tc>
            </w:tr>
            <w:tr w:rsidR="00BE37CA" w:rsidRPr="005409B8" w:rsidTr="00BE37CA">
              <w:trPr>
                <w:trHeight w:val="248"/>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bidi/>
                    <w:rPr>
                      <w:szCs w:val="20"/>
                      <w:lang w:val="en-GB" w:eastAsia="de-DE"/>
                    </w:rPr>
                  </w:pPr>
                  <w:proofErr w:type="spellStart"/>
                  <w:r w:rsidRPr="00F645FA">
                    <w:rPr>
                      <w:rFonts w:hint="cs"/>
                      <w:szCs w:val="20"/>
                      <w:highlight w:val="yellow"/>
                      <w:rtl/>
                    </w:rPr>
                    <w:t>אטרופין</w:t>
                  </w:r>
                  <w:proofErr w:type="spellEnd"/>
                  <w:r w:rsidRPr="00F645FA">
                    <w:rPr>
                      <w:rFonts w:hint="cs"/>
                      <w:szCs w:val="20"/>
                      <w:highlight w:val="yellow"/>
                      <w:rtl/>
                    </w:rPr>
                    <w:t xml:space="preserve">, </w:t>
                  </w:r>
                  <w:proofErr w:type="spellStart"/>
                  <w:r w:rsidRPr="00F645FA">
                    <w:rPr>
                      <w:rFonts w:hint="cs"/>
                      <w:szCs w:val="20"/>
                      <w:highlight w:val="yellow"/>
                      <w:rtl/>
                    </w:rPr>
                    <w:t>תכשירים</w:t>
                  </w:r>
                  <w:proofErr w:type="spellEnd"/>
                  <w:r w:rsidRPr="00F645FA">
                    <w:rPr>
                      <w:rFonts w:hint="cs"/>
                      <w:szCs w:val="20"/>
                      <w:highlight w:val="yellow"/>
                      <w:rtl/>
                    </w:rPr>
                    <w:t xml:space="preserve"> </w:t>
                  </w:r>
                  <w:proofErr w:type="spellStart"/>
                  <w:r w:rsidRPr="00F645FA">
                    <w:rPr>
                      <w:rFonts w:hint="cs"/>
                      <w:szCs w:val="20"/>
                      <w:highlight w:val="yellow"/>
                      <w:rtl/>
                    </w:rPr>
                    <w:t>אנטי-כולינרגיים</w:t>
                  </w:r>
                  <w:proofErr w:type="spellEnd"/>
                  <w:r w:rsidRPr="00F645FA">
                    <w:rPr>
                      <w:rFonts w:hint="cs"/>
                      <w:szCs w:val="20"/>
                      <w:highlight w:val="yellow"/>
                      <w:rtl/>
                    </w:rPr>
                    <w:t xml:space="preserve"> </w:t>
                  </w:r>
                  <w:proofErr w:type="spellStart"/>
                  <w:r w:rsidRPr="00F645FA">
                    <w:rPr>
                      <w:rFonts w:hint="cs"/>
                      <w:szCs w:val="20"/>
                      <w:highlight w:val="yellow"/>
                      <w:rtl/>
                    </w:rPr>
                    <w:t>אחרים</w:t>
                  </w:r>
                  <w:proofErr w:type="spellEnd"/>
                  <w:r w:rsidRPr="00F645FA">
                    <w:rPr>
                      <w:rFonts w:hint="cs"/>
                      <w:szCs w:val="20"/>
                      <w:highlight w:val="yellow"/>
                      <w:rtl/>
                    </w:rPr>
                    <w:t xml:space="preserve"> (</w:t>
                  </w:r>
                  <w:proofErr w:type="spellStart"/>
                  <w:r w:rsidRPr="00F645FA">
                    <w:rPr>
                      <w:rFonts w:hint="cs"/>
                      <w:szCs w:val="20"/>
                      <w:highlight w:val="yellow"/>
                      <w:rtl/>
                    </w:rPr>
                    <w:t>תרופות</w:t>
                  </w:r>
                  <w:proofErr w:type="spellEnd"/>
                  <w:r w:rsidRPr="00F645FA">
                    <w:rPr>
                      <w:rFonts w:hint="cs"/>
                      <w:szCs w:val="20"/>
                      <w:highlight w:val="yellow"/>
                      <w:rtl/>
                    </w:rPr>
                    <w:t xml:space="preserve"> </w:t>
                  </w:r>
                  <w:proofErr w:type="spellStart"/>
                  <w:r w:rsidRPr="00F645FA">
                    <w:rPr>
                      <w:rFonts w:hint="cs"/>
                      <w:szCs w:val="20"/>
                      <w:highlight w:val="yellow"/>
                      <w:rtl/>
                    </w:rPr>
                    <w:t>המשפיעות</w:t>
                  </w:r>
                  <w:proofErr w:type="spellEnd"/>
                  <w:r w:rsidRPr="00F645FA">
                    <w:rPr>
                      <w:rFonts w:hint="cs"/>
                      <w:szCs w:val="20"/>
                      <w:highlight w:val="yellow"/>
                      <w:rtl/>
                    </w:rPr>
                    <w:t xml:space="preserve"> </w:t>
                  </w:r>
                  <w:proofErr w:type="spellStart"/>
                  <w:r w:rsidRPr="00F645FA">
                    <w:rPr>
                      <w:rFonts w:hint="cs"/>
                      <w:szCs w:val="20"/>
                      <w:highlight w:val="yellow"/>
                      <w:rtl/>
                    </w:rPr>
                    <w:t>על</w:t>
                  </w:r>
                  <w:proofErr w:type="spellEnd"/>
                  <w:r w:rsidRPr="00F645FA">
                    <w:rPr>
                      <w:rFonts w:hint="cs"/>
                      <w:szCs w:val="20"/>
                      <w:highlight w:val="yellow"/>
                      <w:rtl/>
                    </w:rPr>
                    <w:t xml:space="preserve"> </w:t>
                  </w:r>
                  <w:proofErr w:type="spellStart"/>
                  <w:r w:rsidRPr="00F645FA">
                    <w:rPr>
                      <w:rFonts w:hint="cs"/>
                      <w:szCs w:val="20"/>
                      <w:highlight w:val="yellow"/>
                      <w:rtl/>
                    </w:rPr>
                    <w:t>תחומים</w:t>
                  </w:r>
                  <w:proofErr w:type="spellEnd"/>
                  <w:r w:rsidRPr="00F645FA">
                    <w:rPr>
                      <w:rFonts w:hint="cs"/>
                      <w:szCs w:val="20"/>
                      <w:highlight w:val="yellow"/>
                      <w:rtl/>
                    </w:rPr>
                    <w:t xml:space="preserve"> </w:t>
                  </w:r>
                  <w:proofErr w:type="spellStart"/>
                  <w:r w:rsidRPr="00F645FA">
                    <w:rPr>
                      <w:rFonts w:hint="cs"/>
                      <w:szCs w:val="20"/>
                      <w:highlight w:val="yellow"/>
                      <w:rtl/>
                    </w:rPr>
                    <w:t>מסוימים</w:t>
                  </w:r>
                  <w:proofErr w:type="spellEnd"/>
                  <w:r w:rsidRPr="00F645FA">
                    <w:rPr>
                      <w:rFonts w:hint="cs"/>
                      <w:szCs w:val="20"/>
                      <w:highlight w:val="yellow"/>
                      <w:rtl/>
                    </w:rPr>
                    <w:t xml:space="preserve"> </w:t>
                  </w:r>
                  <w:proofErr w:type="spellStart"/>
                  <w:r w:rsidRPr="00F645FA">
                    <w:rPr>
                      <w:rFonts w:hint="cs"/>
                      <w:szCs w:val="20"/>
                      <w:highlight w:val="yellow"/>
                      <w:rtl/>
                    </w:rPr>
                    <w:t>של</w:t>
                  </w:r>
                  <w:proofErr w:type="spellEnd"/>
                  <w:r w:rsidRPr="00F645FA">
                    <w:rPr>
                      <w:rFonts w:hint="cs"/>
                      <w:szCs w:val="20"/>
                      <w:highlight w:val="yellow"/>
                      <w:rtl/>
                    </w:rPr>
                    <w:t xml:space="preserve"> </w:t>
                  </w:r>
                  <w:proofErr w:type="spellStart"/>
                  <w:r w:rsidRPr="00F645FA">
                    <w:rPr>
                      <w:rFonts w:hint="cs"/>
                      <w:szCs w:val="20"/>
                      <w:highlight w:val="yellow"/>
                      <w:rtl/>
                    </w:rPr>
                    <w:t>מערכת</w:t>
                  </w:r>
                  <w:proofErr w:type="spellEnd"/>
                  <w:r w:rsidRPr="00F645FA">
                    <w:rPr>
                      <w:rFonts w:hint="cs"/>
                      <w:szCs w:val="20"/>
                      <w:highlight w:val="yellow"/>
                      <w:rtl/>
                    </w:rPr>
                    <w:t xml:space="preserve"> </w:t>
                  </w:r>
                  <w:proofErr w:type="spellStart"/>
                  <w:r w:rsidRPr="00F645FA">
                    <w:rPr>
                      <w:rFonts w:hint="cs"/>
                      <w:szCs w:val="20"/>
                      <w:highlight w:val="yellow"/>
                      <w:rtl/>
                    </w:rPr>
                    <w:t>העצבים</w:t>
                  </w:r>
                  <w:proofErr w:type="spellEnd"/>
                  <w:r w:rsidRPr="005409B8">
                    <w:rPr>
                      <w:rFonts w:hint="cs"/>
                      <w:szCs w:val="20"/>
                      <w:rtl/>
                    </w:rPr>
                    <w:t>)</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autoSpaceDE w:val="0"/>
                    <w:autoSpaceDN w:val="0"/>
                    <w:bidi/>
                    <w:adjustRightInd w:val="0"/>
                    <w:rPr>
                      <w:szCs w:val="20"/>
                      <w:highlight w:val="magenta"/>
                      <w:lang w:val="en-GB" w:eastAsia="de-DE"/>
                    </w:rPr>
                  </w:pPr>
                  <w:proofErr w:type="spellStart"/>
                  <w:r w:rsidRPr="005D0255">
                    <w:rPr>
                      <w:rFonts w:hint="cs"/>
                      <w:szCs w:val="20"/>
                      <w:highlight w:val="magenta"/>
                      <w:rtl/>
                    </w:rPr>
                    <w:t>תיתכן</w:t>
                  </w:r>
                  <w:proofErr w:type="spellEnd"/>
                  <w:r w:rsidRPr="005D0255">
                    <w:rPr>
                      <w:rFonts w:hint="cs"/>
                      <w:szCs w:val="20"/>
                      <w:highlight w:val="magenta"/>
                      <w:rtl/>
                    </w:rPr>
                    <w:t xml:space="preserve"> </w:t>
                  </w:r>
                  <w:proofErr w:type="spellStart"/>
                  <w:r w:rsidRPr="005D0255">
                    <w:rPr>
                      <w:rFonts w:hint="cs"/>
                      <w:szCs w:val="20"/>
                      <w:highlight w:val="magenta"/>
                      <w:rtl/>
                    </w:rPr>
                    <w:t>עליה</w:t>
                  </w:r>
                  <w:proofErr w:type="spellEnd"/>
                  <w:r w:rsidRPr="005D0255">
                    <w:rPr>
                      <w:rFonts w:hint="cs"/>
                      <w:szCs w:val="20"/>
                      <w:highlight w:val="magenta"/>
                      <w:rtl/>
                    </w:rPr>
                    <w:t xml:space="preserve"> </w:t>
                  </w:r>
                  <w:proofErr w:type="spellStart"/>
                  <w:r w:rsidRPr="005D0255">
                    <w:rPr>
                      <w:rFonts w:hint="cs"/>
                      <w:szCs w:val="20"/>
                      <w:highlight w:val="magenta"/>
                      <w:rtl/>
                    </w:rPr>
                    <w:t>נוספת</w:t>
                  </w:r>
                  <w:proofErr w:type="spellEnd"/>
                  <w:r w:rsidRPr="005D0255">
                    <w:rPr>
                      <w:rFonts w:hint="cs"/>
                      <w:szCs w:val="20"/>
                      <w:highlight w:val="magenta"/>
                      <w:rtl/>
                    </w:rPr>
                    <w:t xml:space="preserve"> </w:t>
                  </w:r>
                  <w:proofErr w:type="spellStart"/>
                  <w:r w:rsidRPr="005D0255">
                    <w:rPr>
                      <w:rFonts w:hint="cs"/>
                      <w:szCs w:val="20"/>
                      <w:highlight w:val="magenta"/>
                      <w:rtl/>
                    </w:rPr>
                    <w:t>בלחץ</w:t>
                  </w:r>
                  <w:proofErr w:type="spellEnd"/>
                  <w:r w:rsidRPr="005D0255">
                    <w:rPr>
                      <w:rFonts w:hint="cs"/>
                      <w:szCs w:val="20"/>
                      <w:highlight w:val="magenta"/>
                      <w:rtl/>
                    </w:rPr>
                    <w:t xml:space="preserve"> </w:t>
                  </w:r>
                  <w:proofErr w:type="spellStart"/>
                  <w:r w:rsidRPr="005D0255">
                    <w:rPr>
                      <w:rFonts w:hint="cs"/>
                      <w:szCs w:val="20"/>
                      <w:highlight w:val="magenta"/>
                      <w:rtl/>
                    </w:rPr>
                    <w:t>התוך</w:t>
                  </w:r>
                  <w:proofErr w:type="spellEnd"/>
                  <w:r w:rsidRPr="005D0255">
                    <w:rPr>
                      <w:rFonts w:hint="cs"/>
                      <w:szCs w:val="20"/>
                      <w:highlight w:val="magenta"/>
                      <w:rtl/>
                    </w:rPr>
                    <w:t xml:space="preserve"> </w:t>
                  </w:r>
                  <w:proofErr w:type="spellStart"/>
                  <w:r w:rsidRPr="005D0255">
                    <w:rPr>
                      <w:rFonts w:hint="cs"/>
                      <w:szCs w:val="20"/>
                      <w:highlight w:val="magenta"/>
                      <w:rtl/>
                    </w:rPr>
                    <w:t>עיני</w:t>
                  </w:r>
                  <w:proofErr w:type="spellEnd"/>
                  <w:r w:rsidRPr="005D0255">
                    <w:rPr>
                      <w:rFonts w:hint="cs"/>
                      <w:szCs w:val="20"/>
                      <w:highlight w:val="magenta"/>
                      <w:rtl/>
                    </w:rPr>
                    <w:t>.</w:t>
                  </w:r>
                </w:p>
              </w:tc>
            </w:tr>
            <w:tr w:rsidR="00BE37CA" w:rsidRPr="005409B8" w:rsidTr="00BE37CA">
              <w:trPr>
                <w:trHeight w:val="285"/>
              </w:trPr>
              <w:tc>
                <w:tcPr>
                  <w:tcW w:w="4622" w:type="dxa"/>
                  <w:tcBorders>
                    <w:top w:val="single" w:sz="6" w:space="0" w:color="000000"/>
                    <w:left w:val="single" w:sz="6" w:space="0" w:color="000000"/>
                    <w:bottom w:val="single" w:sz="6" w:space="0" w:color="000000"/>
                    <w:right w:val="single" w:sz="6" w:space="0" w:color="000000"/>
                  </w:tcBorders>
                </w:tcPr>
                <w:p w:rsidR="00BE37CA" w:rsidRPr="005409B8" w:rsidRDefault="00BE37CA" w:rsidP="00BE37CA">
                  <w:pPr>
                    <w:autoSpaceDE w:val="0"/>
                    <w:autoSpaceDN w:val="0"/>
                    <w:bidi/>
                    <w:adjustRightInd w:val="0"/>
                    <w:rPr>
                      <w:szCs w:val="20"/>
                      <w:lang w:eastAsia="de-DE"/>
                    </w:rPr>
                  </w:pPr>
                  <w:proofErr w:type="spellStart"/>
                  <w:r w:rsidRPr="00F645FA">
                    <w:rPr>
                      <w:rFonts w:cs="Arial" w:hint="cs"/>
                      <w:szCs w:val="20"/>
                      <w:highlight w:val="yellow"/>
                      <w:rtl/>
                      <w:lang w:eastAsia="de-DE"/>
                    </w:rPr>
                    <w:t>פרזיקנטל</w:t>
                  </w:r>
                  <w:proofErr w:type="spellEnd"/>
                  <w:r w:rsidRPr="00F645FA">
                    <w:rPr>
                      <w:rFonts w:cs="Arial" w:hint="cs"/>
                      <w:szCs w:val="20"/>
                      <w:highlight w:val="yellow"/>
                      <w:rtl/>
                      <w:lang w:eastAsia="de-DE"/>
                    </w:rPr>
                    <w:t xml:space="preserve"> (</w:t>
                  </w:r>
                  <w:proofErr w:type="spellStart"/>
                  <w:r w:rsidRPr="00F645FA">
                    <w:rPr>
                      <w:rFonts w:cs="Arial" w:hint="cs"/>
                      <w:szCs w:val="20"/>
                      <w:highlight w:val="yellow"/>
                      <w:rtl/>
                      <w:lang w:eastAsia="de-DE"/>
                    </w:rPr>
                    <w:t>תרופה</w:t>
                  </w:r>
                  <w:proofErr w:type="spellEnd"/>
                  <w:r w:rsidRPr="00F645FA">
                    <w:rPr>
                      <w:rFonts w:cs="Arial" w:hint="cs"/>
                      <w:szCs w:val="20"/>
                      <w:highlight w:val="yellow"/>
                      <w:rtl/>
                      <w:lang w:eastAsia="de-DE"/>
                    </w:rPr>
                    <w:t xml:space="preserve"> </w:t>
                  </w:r>
                  <w:proofErr w:type="spellStart"/>
                  <w:r w:rsidRPr="00F645FA">
                    <w:rPr>
                      <w:rFonts w:cs="Arial" w:hint="cs"/>
                      <w:szCs w:val="20"/>
                      <w:highlight w:val="yellow"/>
                      <w:rtl/>
                      <w:lang w:eastAsia="de-DE"/>
                    </w:rPr>
                    <w:t>נגד</w:t>
                  </w:r>
                  <w:proofErr w:type="spellEnd"/>
                  <w:r w:rsidRPr="00F645FA">
                    <w:rPr>
                      <w:rFonts w:cs="Arial" w:hint="cs"/>
                      <w:szCs w:val="20"/>
                      <w:highlight w:val="yellow"/>
                      <w:rtl/>
                      <w:lang w:eastAsia="de-DE"/>
                    </w:rPr>
                    <w:t xml:space="preserve"> </w:t>
                  </w:r>
                  <w:proofErr w:type="spellStart"/>
                  <w:r w:rsidRPr="00F645FA">
                    <w:rPr>
                      <w:rFonts w:cs="Arial" w:hint="cs"/>
                      <w:szCs w:val="20"/>
                      <w:highlight w:val="yellow"/>
                      <w:rtl/>
                      <w:lang w:eastAsia="de-DE"/>
                    </w:rPr>
                    <w:t>תולעים</w:t>
                  </w:r>
                  <w:proofErr w:type="spellEnd"/>
                  <w:r w:rsidRPr="005409B8">
                    <w:rPr>
                      <w:rFonts w:cs="Arial" w:hint="cs"/>
                      <w:szCs w:val="20"/>
                      <w:rtl/>
                      <w:lang w:eastAsia="de-DE"/>
                    </w:rPr>
                    <w:t>)</w:t>
                  </w:r>
                </w:p>
              </w:tc>
              <w:tc>
                <w:tcPr>
                  <w:tcW w:w="4608" w:type="dxa"/>
                  <w:tcBorders>
                    <w:top w:val="single" w:sz="6" w:space="0" w:color="000000"/>
                    <w:left w:val="single" w:sz="6" w:space="0" w:color="000000"/>
                    <w:bottom w:val="single" w:sz="6" w:space="0" w:color="000000"/>
                    <w:right w:val="single" w:sz="6" w:space="0" w:color="000000"/>
                  </w:tcBorders>
                </w:tcPr>
                <w:p w:rsidR="00BE37CA" w:rsidRPr="005D0255" w:rsidRDefault="00BE37CA" w:rsidP="00BE37CA">
                  <w:pPr>
                    <w:autoSpaceDE w:val="0"/>
                    <w:autoSpaceDN w:val="0"/>
                    <w:bidi/>
                    <w:adjustRightInd w:val="0"/>
                    <w:rPr>
                      <w:szCs w:val="20"/>
                      <w:highlight w:val="magenta"/>
                      <w:lang w:val="en-GB" w:eastAsia="de-DE"/>
                    </w:rPr>
                  </w:pPr>
                  <w:proofErr w:type="spellStart"/>
                  <w:r w:rsidRPr="005D0255">
                    <w:rPr>
                      <w:rFonts w:hint="cs"/>
                      <w:szCs w:val="20"/>
                      <w:highlight w:val="magenta"/>
                      <w:rtl/>
                      <w:lang w:val="en-GB" w:eastAsia="de-DE"/>
                    </w:rPr>
                    <w:t>תיתכן</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ירידה</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בריכוז</w:t>
                  </w:r>
                  <w:proofErr w:type="spellEnd"/>
                  <w:r w:rsidRPr="005D0255">
                    <w:rPr>
                      <w:rFonts w:hint="cs"/>
                      <w:szCs w:val="20"/>
                      <w:highlight w:val="magenta"/>
                      <w:rtl/>
                      <w:lang w:val="en-GB" w:eastAsia="de-DE"/>
                    </w:rPr>
                    <w:t xml:space="preserve"> </w:t>
                  </w:r>
                  <w:proofErr w:type="spellStart"/>
                  <w:r w:rsidRPr="005D0255">
                    <w:rPr>
                      <w:rFonts w:hint="cs"/>
                      <w:szCs w:val="20"/>
                      <w:highlight w:val="magenta"/>
                      <w:rtl/>
                      <w:lang w:val="en-GB" w:eastAsia="de-DE"/>
                    </w:rPr>
                    <w:t>של</w:t>
                  </w:r>
                  <w:proofErr w:type="spellEnd"/>
                  <w:r w:rsidRPr="005D0255">
                    <w:rPr>
                      <w:rFonts w:hint="cs"/>
                      <w:szCs w:val="20"/>
                      <w:highlight w:val="magenta"/>
                      <w:rtl/>
                      <w:lang w:val="en-GB" w:eastAsia="de-DE"/>
                    </w:rPr>
                    <w:t xml:space="preserve"> </w:t>
                  </w:r>
                  <w:proofErr w:type="spellStart"/>
                  <w:r w:rsidRPr="005D0255">
                    <w:rPr>
                      <w:rFonts w:cs="Arial" w:hint="cs"/>
                      <w:szCs w:val="20"/>
                      <w:highlight w:val="magenta"/>
                      <w:rtl/>
                      <w:lang w:eastAsia="de-DE"/>
                    </w:rPr>
                    <w:t>פרזיקנטל</w:t>
                  </w:r>
                  <w:proofErr w:type="spellEnd"/>
                  <w:r w:rsidRPr="005D0255">
                    <w:rPr>
                      <w:rFonts w:cs="Arial" w:hint="cs"/>
                      <w:szCs w:val="20"/>
                      <w:highlight w:val="magenta"/>
                      <w:rtl/>
                      <w:lang w:eastAsia="de-DE"/>
                    </w:rPr>
                    <w:t xml:space="preserve"> </w:t>
                  </w:r>
                  <w:proofErr w:type="spellStart"/>
                  <w:r w:rsidRPr="005D0255">
                    <w:rPr>
                      <w:rFonts w:cs="Arial" w:hint="cs"/>
                      <w:szCs w:val="20"/>
                      <w:highlight w:val="magenta"/>
                      <w:rtl/>
                      <w:lang w:eastAsia="de-DE"/>
                    </w:rPr>
                    <w:t>בדם</w:t>
                  </w:r>
                  <w:proofErr w:type="spellEnd"/>
                  <w:r w:rsidRPr="005D0255">
                    <w:rPr>
                      <w:rFonts w:hint="cs"/>
                      <w:szCs w:val="20"/>
                      <w:highlight w:val="magenta"/>
                      <w:rtl/>
                      <w:lang w:val="en-GB" w:eastAsia="de-DE"/>
                    </w:rPr>
                    <w:t>.</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pStyle w:val="Default"/>
                    <w:bidi/>
                    <w:rPr>
                      <w:rFonts w:ascii="Arial" w:hAnsi="Arial" w:cs="Arial"/>
                      <w:b/>
                      <w:color w:val="auto"/>
                      <w:sz w:val="20"/>
                      <w:szCs w:val="20"/>
                      <w:lang w:val="en-GB" w:bidi="he-IL"/>
                    </w:rPr>
                  </w:pPr>
                  <w:proofErr w:type="spellStart"/>
                  <w:r w:rsidRPr="00F645FA">
                    <w:rPr>
                      <w:rFonts w:ascii="Arial" w:hAnsi="Arial" w:cs="Arial" w:hint="cs"/>
                      <w:b/>
                      <w:color w:val="auto"/>
                      <w:sz w:val="20"/>
                      <w:szCs w:val="20"/>
                      <w:highlight w:val="yellow"/>
                      <w:rtl/>
                      <w:lang w:val="en-GB" w:bidi="he-IL"/>
                    </w:rPr>
                    <w:t>כלורוקין</w:t>
                  </w:r>
                  <w:proofErr w:type="spellEnd"/>
                  <w:r w:rsidRPr="00F645FA">
                    <w:rPr>
                      <w:rFonts w:ascii="Arial" w:hAnsi="Arial" w:cs="Arial" w:hint="cs"/>
                      <w:b/>
                      <w:color w:val="auto"/>
                      <w:sz w:val="20"/>
                      <w:szCs w:val="20"/>
                      <w:highlight w:val="yellow"/>
                      <w:rtl/>
                      <w:lang w:val="en-GB" w:bidi="he-IL"/>
                    </w:rPr>
                    <w:t xml:space="preserve">, </w:t>
                  </w:r>
                  <w:proofErr w:type="spellStart"/>
                  <w:r w:rsidRPr="00F645FA">
                    <w:rPr>
                      <w:rFonts w:ascii="Arial" w:hAnsi="Arial" w:cs="Arial" w:hint="cs"/>
                      <w:b/>
                      <w:color w:val="auto"/>
                      <w:sz w:val="20"/>
                      <w:szCs w:val="20"/>
                      <w:highlight w:val="yellow"/>
                      <w:rtl/>
                      <w:lang w:val="en-GB" w:bidi="he-IL"/>
                    </w:rPr>
                    <w:t>הידרוכלורוקין</w:t>
                  </w:r>
                  <w:proofErr w:type="spellEnd"/>
                  <w:r w:rsidRPr="00F645FA">
                    <w:rPr>
                      <w:rFonts w:ascii="Arial" w:hAnsi="Arial" w:cs="Arial" w:hint="cs"/>
                      <w:b/>
                      <w:color w:val="auto"/>
                      <w:sz w:val="20"/>
                      <w:szCs w:val="20"/>
                      <w:highlight w:val="yellow"/>
                      <w:rtl/>
                      <w:lang w:val="en-GB" w:bidi="he-IL"/>
                    </w:rPr>
                    <w:t xml:space="preserve">, </w:t>
                  </w:r>
                  <w:proofErr w:type="spellStart"/>
                  <w:r w:rsidRPr="00F645FA">
                    <w:rPr>
                      <w:rFonts w:ascii="Arial" w:hAnsi="Arial" w:cs="Arial" w:hint="cs"/>
                      <w:b/>
                      <w:color w:val="auto"/>
                      <w:sz w:val="20"/>
                      <w:szCs w:val="20"/>
                      <w:highlight w:val="yellow"/>
                      <w:rtl/>
                      <w:lang w:val="en-GB" w:bidi="he-IL"/>
                    </w:rPr>
                    <w:t>מפלוקין</w:t>
                  </w:r>
                  <w:proofErr w:type="spellEnd"/>
                  <w:r w:rsidRPr="00F645FA">
                    <w:rPr>
                      <w:rFonts w:ascii="Arial" w:hAnsi="Arial" w:cs="Arial" w:hint="cs"/>
                      <w:b/>
                      <w:color w:val="auto"/>
                      <w:sz w:val="20"/>
                      <w:szCs w:val="20"/>
                      <w:highlight w:val="yellow"/>
                      <w:rtl/>
                      <w:lang w:val="en-GB" w:bidi="he-IL"/>
                    </w:rPr>
                    <w:t xml:space="preserve"> (תרופה נגד מלריה)</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bidi="he-IL"/>
                    </w:rPr>
                    <w:t>סיכון מוגבר להפרעת שרירים ולמחלת לב.</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pStyle w:val="Default"/>
                    <w:bidi/>
                    <w:rPr>
                      <w:rFonts w:ascii="Arial" w:hAnsi="Arial" w:cs="Arial"/>
                      <w:bCs/>
                      <w:color w:val="auto"/>
                      <w:sz w:val="20"/>
                      <w:szCs w:val="20"/>
                      <w:lang w:bidi="he-IL"/>
                    </w:rPr>
                  </w:pPr>
                  <w:proofErr w:type="spellStart"/>
                  <w:r w:rsidRPr="005409B8">
                    <w:rPr>
                      <w:rFonts w:ascii="Arial" w:hAnsi="Arial" w:cs="Arial" w:hint="cs"/>
                      <w:color w:val="auto"/>
                      <w:sz w:val="20"/>
                      <w:szCs w:val="20"/>
                      <w:rtl/>
                      <w:lang w:bidi="he-IL"/>
                    </w:rPr>
                    <w:t>סומטרופין</w:t>
                  </w:r>
                  <w:proofErr w:type="spellEnd"/>
                  <w:r w:rsidRPr="005409B8">
                    <w:rPr>
                      <w:rFonts w:ascii="Arial" w:hAnsi="Arial" w:cs="Arial" w:hint="cs"/>
                      <w:color w:val="auto"/>
                      <w:sz w:val="20"/>
                      <w:szCs w:val="20"/>
                      <w:rtl/>
                      <w:lang w:bidi="he-IL"/>
                    </w:rPr>
                    <w:t xml:space="preserve"> (הורמון גדילה)</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US" w:bidi="he-IL"/>
                    </w:rPr>
                    <w:t xml:space="preserve">תיתכן ירידה בהשפעת </w:t>
                  </w:r>
                  <w:proofErr w:type="spellStart"/>
                  <w:r w:rsidRPr="005D0255">
                    <w:rPr>
                      <w:rFonts w:ascii="Arial" w:hAnsi="Arial" w:cs="Arial" w:hint="cs"/>
                      <w:color w:val="auto"/>
                      <w:sz w:val="20"/>
                      <w:szCs w:val="20"/>
                      <w:highlight w:val="magenta"/>
                      <w:rtl/>
                      <w:lang w:val="en-US" w:bidi="he-IL"/>
                    </w:rPr>
                    <w:t>סומטרופין</w:t>
                  </w:r>
                  <w:proofErr w:type="spellEnd"/>
                  <w:r w:rsidRPr="005D0255">
                    <w:rPr>
                      <w:rFonts w:ascii="Arial" w:hAnsi="Arial" w:cs="Arial" w:hint="cs"/>
                      <w:color w:val="auto"/>
                      <w:sz w:val="20"/>
                      <w:szCs w:val="20"/>
                      <w:highlight w:val="magenta"/>
                      <w:rtl/>
                      <w:lang w:val="en-US" w:bidi="he-IL"/>
                    </w:rPr>
                    <w:t>.</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bidi/>
                    <w:rPr>
                      <w:szCs w:val="20"/>
                      <w:lang w:val="en-GB"/>
                    </w:rPr>
                  </w:pPr>
                  <w:proofErr w:type="spellStart"/>
                  <w:r w:rsidRPr="00F645FA">
                    <w:rPr>
                      <w:rFonts w:hint="cs"/>
                      <w:szCs w:val="20"/>
                      <w:highlight w:val="yellow"/>
                      <w:rtl/>
                      <w:lang w:val="en-GB" w:eastAsia="de-DE"/>
                    </w:rPr>
                    <w:t>פרוטירלין</w:t>
                  </w:r>
                  <w:proofErr w:type="spellEnd"/>
                  <w:r w:rsidRPr="00F645FA">
                    <w:rPr>
                      <w:rFonts w:hint="cs"/>
                      <w:szCs w:val="20"/>
                      <w:highlight w:val="yellow"/>
                      <w:rtl/>
                      <w:lang w:val="en-GB" w:eastAsia="de-DE"/>
                    </w:rPr>
                    <w:t xml:space="preserve"> (</w:t>
                  </w:r>
                  <w:proofErr w:type="spellStart"/>
                  <w:r w:rsidRPr="00F645FA">
                    <w:rPr>
                      <w:rFonts w:hint="cs"/>
                      <w:szCs w:val="20"/>
                      <w:highlight w:val="yellow"/>
                      <w:rtl/>
                      <w:lang w:val="en-GB" w:eastAsia="de-DE"/>
                    </w:rPr>
                    <w:t>תכשיר</w:t>
                  </w:r>
                  <w:proofErr w:type="spellEnd"/>
                  <w:r w:rsidRPr="00F645FA">
                    <w:rPr>
                      <w:rFonts w:hint="cs"/>
                      <w:szCs w:val="20"/>
                      <w:highlight w:val="yellow"/>
                      <w:rtl/>
                      <w:lang w:val="en-GB" w:eastAsia="de-DE"/>
                    </w:rPr>
                    <w:t xml:space="preserve"> </w:t>
                  </w:r>
                  <w:proofErr w:type="spellStart"/>
                  <w:r w:rsidRPr="00F645FA">
                    <w:rPr>
                      <w:rFonts w:hint="cs"/>
                      <w:szCs w:val="20"/>
                      <w:highlight w:val="yellow"/>
                      <w:rtl/>
                      <w:lang w:val="en-GB" w:eastAsia="de-DE"/>
                    </w:rPr>
                    <w:t>רפואי</w:t>
                  </w:r>
                  <w:proofErr w:type="spellEnd"/>
                  <w:r w:rsidRPr="00F645FA">
                    <w:rPr>
                      <w:rFonts w:hint="cs"/>
                      <w:szCs w:val="20"/>
                      <w:highlight w:val="yellow"/>
                      <w:rtl/>
                      <w:lang w:val="en-GB" w:eastAsia="de-DE"/>
                    </w:rPr>
                    <w:t xml:space="preserve"> </w:t>
                  </w:r>
                  <w:proofErr w:type="spellStart"/>
                  <w:r w:rsidRPr="00F645FA">
                    <w:rPr>
                      <w:rFonts w:hint="cs"/>
                      <w:szCs w:val="20"/>
                      <w:highlight w:val="yellow"/>
                      <w:rtl/>
                      <w:lang w:val="en-GB" w:eastAsia="de-DE"/>
                    </w:rPr>
                    <w:t>לאבחון</w:t>
                  </w:r>
                  <w:proofErr w:type="spellEnd"/>
                  <w:r w:rsidRPr="00F645FA">
                    <w:rPr>
                      <w:rFonts w:hint="cs"/>
                      <w:szCs w:val="20"/>
                      <w:highlight w:val="yellow"/>
                      <w:rtl/>
                      <w:lang w:val="en-GB" w:eastAsia="de-DE"/>
                    </w:rPr>
                    <w:t xml:space="preserve"> </w:t>
                  </w:r>
                  <w:proofErr w:type="spellStart"/>
                  <w:r w:rsidRPr="00F645FA">
                    <w:rPr>
                      <w:rFonts w:hint="cs"/>
                      <w:szCs w:val="20"/>
                      <w:highlight w:val="yellow"/>
                      <w:rtl/>
                      <w:lang w:val="en-GB" w:eastAsia="de-DE"/>
                    </w:rPr>
                    <w:t>הפרעות</w:t>
                  </w:r>
                  <w:proofErr w:type="spellEnd"/>
                  <w:r w:rsidRPr="00F645FA">
                    <w:rPr>
                      <w:rFonts w:hint="cs"/>
                      <w:szCs w:val="20"/>
                      <w:highlight w:val="yellow"/>
                      <w:rtl/>
                      <w:lang w:val="en-GB" w:eastAsia="de-DE"/>
                    </w:rPr>
                    <w:t xml:space="preserve"> </w:t>
                  </w:r>
                  <w:proofErr w:type="spellStart"/>
                  <w:r w:rsidRPr="00F645FA">
                    <w:rPr>
                      <w:rFonts w:hint="cs"/>
                      <w:szCs w:val="20"/>
                      <w:highlight w:val="yellow"/>
                      <w:rtl/>
                      <w:lang w:val="en-GB" w:eastAsia="de-DE"/>
                    </w:rPr>
                    <w:t>בלוטת</w:t>
                  </w:r>
                  <w:proofErr w:type="spellEnd"/>
                  <w:r w:rsidRPr="00F645FA">
                    <w:rPr>
                      <w:rFonts w:hint="cs"/>
                      <w:szCs w:val="20"/>
                      <w:highlight w:val="yellow"/>
                      <w:rtl/>
                      <w:lang w:val="en-GB" w:eastAsia="de-DE"/>
                    </w:rPr>
                    <w:t xml:space="preserve"> </w:t>
                  </w:r>
                  <w:proofErr w:type="spellStart"/>
                  <w:r w:rsidRPr="00F645FA">
                    <w:rPr>
                      <w:rFonts w:hint="cs"/>
                      <w:szCs w:val="20"/>
                      <w:highlight w:val="yellow"/>
                      <w:rtl/>
                      <w:lang w:val="en-GB" w:eastAsia="de-DE"/>
                    </w:rPr>
                    <w:t>התריס</w:t>
                  </w:r>
                  <w:proofErr w:type="spellEnd"/>
                  <w:r w:rsidRPr="005409B8">
                    <w:rPr>
                      <w:rFonts w:hint="cs"/>
                      <w:szCs w:val="20"/>
                      <w:rtl/>
                      <w:lang w:val="en-GB" w:eastAsia="de-DE"/>
                    </w:rPr>
                    <w:t>)</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Theme="minorBidi" w:hAnsiTheme="minorBidi" w:cstheme="minorBidi"/>
                      <w:color w:val="auto"/>
                      <w:sz w:val="20"/>
                      <w:szCs w:val="20"/>
                      <w:highlight w:val="magenta"/>
                      <w:lang w:bidi="he-IL"/>
                    </w:rPr>
                  </w:pPr>
                  <w:r w:rsidRPr="005D0255">
                    <w:rPr>
                      <w:rFonts w:asciiTheme="minorBidi" w:hAnsiTheme="minorBidi" w:cstheme="minorBidi"/>
                      <w:color w:val="auto"/>
                      <w:sz w:val="20"/>
                      <w:szCs w:val="20"/>
                      <w:highlight w:val="magenta"/>
                      <w:rtl/>
                      <w:lang w:bidi="he-IL"/>
                    </w:rPr>
                    <w:t xml:space="preserve">התכשיר עלול לגרום לתוצאות שגויות באבחון </w:t>
                  </w:r>
                  <w:r w:rsidRPr="005D0255">
                    <w:rPr>
                      <w:rFonts w:asciiTheme="minorBidi" w:hAnsiTheme="minorBidi" w:cstheme="minorBidi"/>
                      <w:color w:val="auto"/>
                      <w:sz w:val="20"/>
                      <w:szCs w:val="20"/>
                      <w:highlight w:val="magenta"/>
                      <w:rtl/>
                      <w:lang w:val="en-GB" w:bidi="he-IL"/>
                    </w:rPr>
                    <w:t>הפרעות בלוטת התריס.</w:t>
                  </w:r>
                  <w:r w:rsidRPr="005D0255">
                    <w:rPr>
                      <w:rFonts w:asciiTheme="minorBidi" w:hAnsiTheme="minorBidi" w:cstheme="minorBidi"/>
                      <w:color w:val="auto"/>
                      <w:sz w:val="20"/>
                      <w:szCs w:val="20"/>
                      <w:highlight w:val="magenta"/>
                      <w:rtl/>
                      <w:lang w:bidi="he-IL"/>
                    </w:rPr>
                    <w:t xml:space="preserve"> </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bidi/>
                    <w:rPr>
                      <w:b/>
                      <w:szCs w:val="20"/>
                      <w:lang w:val="en-GB"/>
                    </w:rPr>
                  </w:pPr>
                  <w:proofErr w:type="spellStart"/>
                  <w:r w:rsidRPr="00F645FA">
                    <w:rPr>
                      <w:rFonts w:hint="cs"/>
                      <w:b/>
                      <w:szCs w:val="20"/>
                      <w:highlight w:val="yellow"/>
                      <w:rtl/>
                      <w:lang w:val="en-GB"/>
                    </w:rPr>
                    <w:t>ציקלוספורין</w:t>
                  </w:r>
                  <w:proofErr w:type="spellEnd"/>
                  <w:r w:rsidRPr="00F645FA">
                    <w:rPr>
                      <w:rFonts w:hint="cs"/>
                      <w:b/>
                      <w:szCs w:val="20"/>
                      <w:highlight w:val="yellow"/>
                      <w:rtl/>
                      <w:lang w:val="en-GB"/>
                    </w:rPr>
                    <w:t xml:space="preserve"> (</w:t>
                  </w:r>
                  <w:proofErr w:type="spellStart"/>
                  <w:r w:rsidRPr="00F645FA">
                    <w:rPr>
                      <w:rFonts w:hint="cs"/>
                      <w:b/>
                      <w:szCs w:val="20"/>
                      <w:highlight w:val="yellow"/>
                      <w:rtl/>
                      <w:lang w:val="en-GB"/>
                    </w:rPr>
                    <w:t>תכשיר</w:t>
                  </w:r>
                  <w:proofErr w:type="spellEnd"/>
                  <w:r w:rsidRPr="00F645FA">
                    <w:rPr>
                      <w:rFonts w:hint="cs"/>
                      <w:b/>
                      <w:szCs w:val="20"/>
                      <w:highlight w:val="yellow"/>
                      <w:rtl/>
                      <w:lang w:val="en-GB"/>
                    </w:rPr>
                    <w:t xml:space="preserve"> </w:t>
                  </w:r>
                  <w:proofErr w:type="spellStart"/>
                  <w:r w:rsidRPr="00F645FA">
                    <w:rPr>
                      <w:rFonts w:hint="cs"/>
                      <w:b/>
                      <w:szCs w:val="20"/>
                      <w:highlight w:val="yellow"/>
                      <w:rtl/>
                      <w:lang w:val="en-GB"/>
                    </w:rPr>
                    <w:t>רפואי</w:t>
                  </w:r>
                  <w:proofErr w:type="spellEnd"/>
                  <w:r w:rsidRPr="00F645FA">
                    <w:rPr>
                      <w:rFonts w:hint="cs"/>
                      <w:b/>
                      <w:szCs w:val="20"/>
                      <w:highlight w:val="yellow"/>
                      <w:rtl/>
                      <w:lang w:val="en-GB"/>
                    </w:rPr>
                    <w:t xml:space="preserve"> </w:t>
                  </w:r>
                  <w:proofErr w:type="spellStart"/>
                  <w:r w:rsidRPr="00F645FA">
                    <w:rPr>
                      <w:rFonts w:hint="cs"/>
                      <w:b/>
                      <w:szCs w:val="20"/>
                      <w:highlight w:val="yellow"/>
                      <w:rtl/>
                      <w:lang w:val="en-GB"/>
                    </w:rPr>
                    <w:t>לדיכוי</w:t>
                  </w:r>
                  <w:proofErr w:type="spellEnd"/>
                  <w:r w:rsidRPr="00F645FA">
                    <w:rPr>
                      <w:rFonts w:hint="cs"/>
                      <w:b/>
                      <w:szCs w:val="20"/>
                      <w:highlight w:val="yellow"/>
                      <w:rtl/>
                      <w:lang w:val="en-GB"/>
                    </w:rPr>
                    <w:t xml:space="preserve"> </w:t>
                  </w:r>
                  <w:proofErr w:type="spellStart"/>
                  <w:r w:rsidRPr="00F645FA">
                    <w:rPr>
                      <w:rFonts w:hint="cs"/>
                      <w:b/>
                      <w:szCs w:val="20"/>
                      <w:highlight w:val="yellow"/>
                      <w:rtl/>
                      <w:lang w:val="en-GB"/>
                    </w:rPr>
                    <w:t>מערכת</w:t>
                  </w:r>
                  <w:proofErr w:type="spellEnd"/>
                  <w:r w:rsidRPr="00F645FA">
                    <w:rPr>
                      <w:rFonts w:hint="cs"/>
                      <w:b/>
                      <w:szCs w:val="20"/>
                      <w:highlight w:val="yellow"/>
                      <w:rtl/>
                      <w:lang w:val="en-GB"/>
                    </w:rPr>
                    <w:t xml:space="preserve"> </w:t>
                  </w:r>
                  <w:proofErr w:type="spellStart"/>
                  <w:r w:rsidRPr="00F645FA">
                    <w:rPr>
                      <w:rFonts w:hint="cs"/>
                      <w:b/>
                      <w:szCs w:val="20"/>
                      <w:highlight w:val="yellow"/>
                      <w:rtl/>
                      <w:lang w:val="en-GB"/>
                    </w:rPr>
                    <w:t>החיסון</w:t>
                  </w:r>
                  <w:proofErr w:type="spellEnd"/>
                  <w:r w:rsidRPr="00F645FA">
                    <w:rPr>
                      <w:rFonts w:hint="cs"/>
                      <w:b/>
                      <w:szCs w:val="20"/>
                      <w:highlight w:val="yellow"/>
                      <w:rtl/>
                      <w:lang w:val="en-GB"/>
                    </w:rPr>
                    <w:t>)</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bCs/>
                      <w:color w:val="auto"/>
                      <w:sz w:val="20"/>
                      <w:szCs w:val="20"/>
                      <w:highlight w:val="magenta"/>
                      <w:lang w:val="en-GB" w:bidi="he-IL"/>
                    </w:rPr>
                  </w:pPr>
                  <w:r w:rsidRPr="005D0255">
                    <w:rPr>
                      <w:rFonts w:ascii="Arial" w:hAnsi="Arial" w:cs="Arial" w:hint="cs"/>
                      <w:color w:val="auto"/>
                      <w:sz w:val="20"/>
                      <w:szCs w:val="20"/>
                      <w:highlight w:val="magenta"/>
                      <w:rtl/>
                      <w:lang w:bidi="he-IL"/>
                    </w:rPr>
                    <w:t xml:space="preserve">תיתכן עליה ברמות </w:t>
                  </w:r>
                  <w:proofErr w:type="spellStart"/>
                  <w:r w:rsidRPr="005D0255">
                    <w:rPr>
                      <w:rFonts w:ascii="Arial" w:hAnsi="Arial" w:cs="Arial" w:hint="cs"/>
                      <w:color w:val="auto"/>
                      <w:sz w:val="20"/>
                      <w:szCs w:val="20"/>
                      <w:highlight w:val="magenta"/>
                      <w:rtl/>
                      <w:lang w:bidi="he-IL"/>
                    </w:rPr>
                    <w:t>ציקלוספורין</w:t>
                  </w:r>
                  <w:proofErr w:type="spellEnd"/>
                  <w:r w:rsidRPr="005D0255">
                    <w:rPr>
                      <w:rFonts w:ascii="Arial" w:hAnsi="Arial" w:cs="Arial" w:hint="cs"/>
                      <w:color w:val="auto"/>
                      <w:sz w:val="20"/>
                      <w:szCs w:val="20"/>
                      <w:highlight w:val="magenta"/>
                      <w:rtl/>
                      <w:lang w:bidi="he-IL"/>
                    </w:rPr>
                    <w:t xml:space="preserve"> בדם. סיכון מוגבר לפרכוסים שמקורם במוח. </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pStyle w:val="Default"/>
                    <w:bidi/>
                    <w:rPr>
                      <w:rFonts w:ascii="Arial" w:hAnsi="Arial" w:cs="Arial"/>
                      <w:bCs/>
                      <w:color w:val="auto"/>
                      <w:sz w:val="20"/>
                      <w:szCs w:val="20"/>
                      <w:lang w:val="en-GB" w:bidi="he-IL"/>
                    </w:rPr>
                  </w:pPr>
                  <w:r w:rsidRPr="00F645FA">
                    <w:rPr>
                      <w:rFonts w:ascii="Arial" w:hAnsi="Arial" w:cs="Arial" w:hint="cs"/>
                      <w:color w:val="auto"/>
                      <w:sz w:val="20"/>
                      <w:szCs w:val="20"/>
                      <w:highlight w:val="yellow"/>
                      <w:rtl/>
                      <w:lang w:val="en-GB" w:bidi="he-IL"/>
                    </w:rPr>
                    <w:t xml:space="preserve">מעכבי </w:t>
                  </w:r>
                  <w:r w:rsidRPr="00F645FA">
                    <w:rPr>
                      <w:rFonts w:ascii="Arial" w:hAnsi="Arial" w:cs="Arial" w:hint="cs"/>
                      <w:color w:val="auto"/>
                      <w:sz w:val="20"/>
                      <w:szCs w:val="20"/>
                      <w:highlight w:val="yellow"/>
                      <w:lang w:val="en-GB" w:bidi="he-IL"/>
                    </w:rPr>
                    <w:t>ACE</w:t>
                  </w:r>
                  <w:r w:rsidRPr="00F645FA">
                    <w:rPr>
                      <w:rFonts w:ascii="Arial" w:hAnsi="Arial" w:cs="Arial" w:hint="cs"/>
                      <w:color w:val="auto"/>
                      <w:sz w:val="20"/>
                      <w:szCs w:val="20"/>
                      <w:highlight w:val="yellow"/>
                      <w:rtl/>
                      <w:lang w:val="en-GB" w:bidi="he-IL"/>
                    </w:rPr>
                    <w:t xml:space="preserve"> (תרופות מסוימות נגד יתר לחץ דם</w:t>
                  </w:r>
                  <w:r w:rsidRPr="005409B8">
                    <w:rPr>
                      <w:rFonts w:ascii="Arial" w:hAnsi="Arial" w:cs="Arial" w:hint="cs"/>
                      <w:color w:val="auto"/>
                      <w:sz w:val="20"/>
                      <w:szCs w:val="20"/>
                      <w:rtl/>
                      <w:lang w:val="en-GB" w:bidi="he-IL"/>
                    </w:rPr>
                    <w:t xml:space="preserve">) </w:t>
                  </w:r>
                </w:p>
              </w:tc>
              <w:tc>
                <w:tcPr>
                  <w:tcW w:w="4608" w:type="dxa"/>
                  <w:tcBorders>
                    <w:top w:val="single" w:sz="6" w:space="0" w:color="000000"/>
                    <w:left w:val="single" w:sz="6" w:space="0" w:color="000000"/>
                    <w:right w:val="single" w:sz="6" w:space="0" w:color="000000"/>
                  </w:tcBorders>
                </w:tcPr>
                <w:p w:rsidR="00BE37CA" w:rsidRPr="005D0255" w:rsidRDefault="00BE37CA" w:rsidP="00BE37CA">
                  <w:pPr>
                    <w:pStyle w:val="Default"/>
                    <w:bidi/>
                    <w:rPr>
                      <w:rFonts w:ascii="Arial" w:hAnsi="Arial" w:cs="Arial"/>
                      <w:b/>
                      <w:bCs/>
                      <w:color w:val="auto"/>
                      <w:sz w:val="20"/>
                      <w:szCs w:val="20"/>
                      <w:highlight w:val="magenta"/>
                      <w:lang w:val="en-GB" w:bidi="he-IL"/>
                    </w:rPr>
                  </w:pPr>
                  <w:r w:rsidRPr="005D0255">
                    <w:rPr>
                      <w:rFonts w:ascii="Arial" w:hAnsi="Arial" w:cs="Arial" w:hint="cs"/>
                      <w:color w:val="auto"/>
                      <w:sz w:val="20"/>
                      <w:szCs w:val="20"/>
                      <w:highlight w:val="magenta"/>
                      <w:rtl/>
                      <w:lang w:val="en-GB" w:bidi="he-IL"/>
                    </w:rPr>
                    <w:t>סיכון מוגבר לשינויים בספירות דם.</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bidi/>
                    <w:rPr>
                      <w:bCs/>
                      <w:szCs w:val="20"/>
                      <w:lang w:val="en-GB"/>
                    </w:rPr>
                  </w:pPr>
                  <w:proofErr w:type="spellStart"/>
                  <w:r w:rsidRPr="005409B8">
                    <w:rPr>
                      <w:rFonts w:hint="cs"/>
                      <w:szCs w:val="20"/>
                      <w:rtl/>
                      <w:lang w:val="en-GB"/>
                    </w:rPr>
                    <w:t>אפדרין</w:t>
                  </w:r>
                  <w:proofErr w:type="spellEnd"/>
                  <w:r w:rsidRPr="005409B8">
                    <w:rPr>
                      <w:rFonts w:hint="cs"/>
                      <w:szCs w:val="20"/>
                      <w:rtl/>
                      <w:lang w:val="en-GB"/>
                    </w:rPr>
                    <w:t xml:space="preserve"> (</w:t>
                  </w:r>
                  <w:proofErr w:type="spellStart"/>
                  <w:r w:rsidRPr="005409B8">
                    <w:rPr>
                      <w:rFonts w:hint="cs"/>
                      <w:szCs w:val="20"/>
                      <w:rtl/>
                      <w:lang w:val="en-GB"/>
                    </w:rPr>
                    <w:t>תרופות</w:t>
                  </w:r>
                  <w:proofErr w:type="spellEnd"/>
                  <w:r w:rsidRPr="005409B8">
                    <w:rPr>
                      <w:rFonts w:hint="cs"/>
                      <w:szCs w:val="20"/>
                      <w:rtl/>
                      <w:lang w:val="en-GB"/>
                    </w:rPr>
                    <w:t xml:space="preserve"> </w:t>
                  </w:r>
                  <w:proofErr w:type="spellStart"/>
                  <w:r w:rsidRPr="005409B8">
                    <w:rPr>
                      <w:rFonts w:hint="cs"/>
                      <w:szCs w:val="20"/>
                      <w:rtl/>
                      <w:lang w:val="en-GB"/>
                    </w:rPr>
                    <w:t>נגד</w:t>
                  </w:r>
                  <w:proofErr w:type="spellEnd"/>
                  <w:r w:rsidRPr="005409B8">
                    <w:rPr>
                      <w:rFonts w:hint="cs"/>
                      <w:szCs w:val="20"/>
                      <w:rtl/>
                      <w:lang w:val="en-GB"/>
                    </w:rPr>
                    <w:t xml:space="preserve"> </w:t>
                  </w:r>
                  <w:proofErr w:type="spellStart"/>
                  <w:r w:rsidRPr="005409B8">
                    <w:rPr>
                      <w:rFonts w:hint="cs"/>
                      <w:szCs w:val="20"/>
                      <w:rtl/>
                      <w:lang w:val="en-GB"/>
                    </w:rPr>
                    <w:t>שיעול</w:t>
                  </w:r>
                  <w:proofErr w:type="spellEnd"/>
                  <w:r w:rsidRPr="005409B8">
                    <w:rPr>
                      <w:rFonts w:hint="cs"/>
                      <w:szCs w:val="20"/>
                      <w:rtl/>
                      <w:lang w:val="en-GB"/>
                    </w:rPr>
                    <w:t xml:space="preserve"> </w:t>
                  </w:r>
                  <w:proofErr w:type="spellStart"/>
                  <w:r w:rsidRPr="005409B8">
                    <w:rPr>
                      <w:rFonts w:hint="cs"/>
                      <w:szCs w:val="20"/>
                      <w:rtl/>
                      <w:lang w:val="en-GB"/>
                    </w:rPr>
                    <w:t>והצטננות</w:t>
                  </w:r>
                  <w:proofErr w:type="spellEnd"/>
                  <w:r w:rsidRPr="005409B8">
                    <w:rPr>
                      <w:rFonts w:hint="cs"/>
                      <w:szCs w:val="20"/>
                      <w:rtl/>
                      <w:lang w:val="en-GB"/>
                    </w:rPr>
                    <w:t>)</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b/>
                      <w:bCs/>
                      <w:color w:val="auto"/>
                      <w:sz w:val="20"/>
                      <w:szCs w:val="20"/>
                      <w:highlight w:val="magenta"/>
                      <w:lang w:val="en-GB" w:bidi="he-IL"/>
                    </w:rPr>
                  </w:pPr>
                  <w:r w:rsidRPr="005D0255">
                    <w:rPr>
                      <w:rFonts w:ascii="Arial" w:hAnsi="Arial" w:cs="Arial" w:hint="cs"/>
                      <w:color w:val="auto"/>
                      <w:sz w:val="20"/>
                      <w:szCs w:val="20"/>
                      <w:highlight w:val="magenta"/>
                      <w:rtl/>
                      <w:lang w:val="en-GB" w:bidi="he-IL"/>
                    </w:rPr>
                    <w:t xml:space="preserve">תיתכן ירידה בפעולת </w:t>
                  </w:r>
                  <w:proofErr w:type="spellStart"/>
                  <w:r w:rsidRPr="005D0255">
                    <w:rPr>
                      <w:rFonts w:ascii="Arial" w:hAnsi="Arial" w:cs="Arial" w:hint="cs"/>
                      <w:color w:val="auto"/>
                      <w:sz w:val="20"/>
                      <w:szCs w:val="20"/>
                      <w:highlight w:val="magenta"/>
                      <w:rtl/>
                      <w:lang w:val="en-GB" w:bidi="he-IL"/>
                    </w:rPr>
                    <w:t>בטנזול</w:t>
                  </w:r>
                  <w:proofErr w:type="spellEnd"/>
                  <w:r w:rsidRPr="005D0255">
                    <w:rPr>
                      <w:rFonts w:ascii="Arial" w:hAnsi="Arial" w:cs="Arial" w:hint="cs"/>
                      <w:color w:val="auto"/>
                      <w:sz w:val="20"/>
                      <w:szCs w:val="20"/>
                      <w:highlight w:val="magenta"/>
                      <w:rtl/>
                      <w:lang w:val="en-GB" w:bidi="he-IL"/>
                    </w:rPr>
                    <w:t>.</w:t>
                  </w:r>
                </w:p>
              </w:tc>
            </w:tr>
            <w:tr w:rsidR="00BE37CA" w:rsidRPr="005409B8" w:rsidTr="00BE37CA">
              <w:trPr>
                <w:trHeight w:val="275"/>
              </w:trPr>
              <w:tc>
                <w:tcPr>
                  <w:tcW w:w="4622" w:type="dxa"/>
                  <w:tcBorders>
                    <w:top w:val="single" w:sz="6" w:space="0" w:color="000000"/>
                    <w:left w:val="single" w:sz="6" w:space="0" w:color="000000"/>
                    <w:right w:val="single" w:sz="6" w:space="0" w:color="000000"/>
                  </w:tcBorders>
                  <w:vAlign w:val="center"/>
                </w:tcPr>
                <w:p w:rsidR="00BE37CA" w:rsidRPr="005409B8" w:rsidRDefault="00BE37CA" w:rsidP="00BE37CA">
                  <w:pPr>
                    <w:pStyle w:val="Default"/>
                    <w:bidi/>
                    <w:rPr>
                      <w:rFonts w:ascii="Arial" w:hAnsi="Arial" w:cs="Arial"/>
                      <w:color w:val="auto"/>
                      <w:sz w:val="20"/>
                      <w:szCs w:val="20"/>
                      <w:lang w:val="en-GB" w:bidi="he-IL"/>
                    </w:rPr>
                  </w:pPr>
                  <w:r w:rsidRPr="005409B8">
                    <w:rPr>
                      <w:rFonts w:ascii="Arial" w:hAnsi="Arial" w:cs="Arial" w:hint="cs"/>
                      <w:color w:val="auto"/>
                      <w:sz w:val="20"/>
                      <w:szCs w:val="20"/>
                      <w:rtl/>
                      <w:lang w:val="en-US" w:bidi="he-IL"/>
                    </w:rPr>
                    <w:t>משתנים (תרופות להגברת תפוקת השתן</w:t>
                  </w:r>
                  <w:r>
                    <w:rPr>
                      <w:rFonts w:ascii="Arial" w:hAnsi="Arial" w:cs="Arial" w:hint="cs"/>
                      <w:color w:val="auto"/>
                      <w:sz w:val="20"/>
                      <w:szCs w:val="20"/>
                      <w:rtl/>
                      <w:lang w:val="en-US" w:bidi="he-IL"/>
                    </w:rPr>
                    <w:t xml:space="preserve">( לדוגמא: </w:t>
                  </w:r>
                  <w:proofErr w:type="spellStart"/>
                  <w:r w:rsidRPr="009F44EB">
                    <w:rPr>
                      <w:rFonts w:ascii="Arial" w:hAnsi="Arial" w:cs="Arial" w:hint="cs"/>
                      <w:color w:val="auto"/>
                      <w:sz w:val="20"/>
                      <w:szCs w:val="20"/>
                      <w:highlight w:val="cyan"/>
                      <w:rtl/>
                      <w:lang w:val="en-US" w:bidi="he-IL"/>
                    </w:rPr>
                    <w:t>תיאזידים</w:t>
                  </w:r>
                  <w:proofErr w:type="spellEnd"/>
                  <w:r>
                    <w:rPr>
                      <w:rFonts w:ascii="Arial" w:hAnsi="Arial" w:cs="Arial" w:hint="cs"/>
                      <w:color w:val="auto"/>
                      <w:sz w:val="20"/>
                      <w:szCs w:val="20"/>
                      <w:rtl/>
                      <w:lang w:val="en-US" w:bidi="he-IL"/>
                    </w:rPr>
                    <w:t>)</w:t>
                  </w:r>
                  <w:r w:rsidRPr="005409B8">
                    <w:rPr>
                      <w:rFonts w:ascii="Arial" w:hAnsi="Arial" w:cs="Arial" w:hint="cs"/>
                      <w:color w:val="auto"/>
                      <w:sz w:val="20"/>
                      <w:szCs w:val="20"/>
                      <w:rtl/>
                      <w:lang w:val="en-US" w:bidi="he-IL"/>
                    </w:rPr>
                    <w:t xml:space="preserve">) </w:t>
                  </w:r>
                </w:p>
              </w:tc>
              <w:tc>
                <w:tcPr>
                  <w:tcW w:w="4608" w:type="dxa"/>
                  <w:tcBorders>
                    <w:top w:val="single" w:sz="6" w:space="0" w:color="000000"/>
                    <w:left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bidi="he-IL"/>
                    </w:rPr>
                    <w:t xml:space="preserve">איבוד אשלגן מוגבר </w:t>
                  </w:r>
                  <w:r w:rsidRPr="005D0255">
                    <w:rPr>
                      <w:rFonts w:ascii="Arial" w:hAnsi="Arial" w:cs="Arial"/>
                      <w:color w:val="auto"/>
                      <w:sz w:val="20"/>
                      <w:szCs w:val="20"/>
                      <w:highlight w:val="magenta"/>
                      <w:rtl/>
                      <w:lang w:val="en-GB" w:bidi="he-IL"/>
                    </w:rPr>
                    <w:t>–</w:t>
                  </w:r>
                  <w:r w:rsidRPr="005D0255">
                    <w:rPr>
                      <w:rFonts w:ascii="Arial" w:hAnsi="Arial" w:cs="Arial" w:hint="cs"/>
                      <w:color w:val="auto"/>
                      <w:sz w:val="20"/>
                      <w:szCs w:val="20"/>
                      <w:highlight w:val="magenta"/>
                      <w:rtl/>
                      <w:lang w:val="en-GB" w:bidi="he-IL"/>
                    </w:rPr>
                    <w:t xml:space="preserve"> סיכון מוגבר </w:t>
                  </w:r>
                  <w:proofErr w:type="spellStart"/>
                  <w:r w:rsidRPr="005D0255">
                    <w:rPr>
                      <w:rFonts w:ascii="Arial" w:hAnsi="Arial" w:cs="Arial" w:hint="cs"/>
                      <w:color w:val="auto"/>
                      <w:sz w:val="20"/>
                      <w:szCs w:val="20"/>
                      <w:highlight w:val="magenta"/>
                      <w:rtl/>
                      <w:lang w:val="en-GB" w:bidi="he-IL"/>
                    </w:rPr>
                    <w:t>להיפוקלמיה</w:t>
                  </w:r>
                  <w:proofErr w:type="spellEnd"/>
                  <w:r w:rsidRPr="005D0255">
                    <w:rPr>
                      <w:rFonts w:ascii="Arial" w:hAnsi="Arial" w:cs="Arial" w:hint="cs"/>
                      <w:color w:val="auto"/>
                      <w:sz w:val="20"/>
                      <w:szCs w:val="20"/>
                      <w:highlight w:val="magenta"/>
                      <w:rtl/>
                      <w:lang w:val="en-GB" w:bidi="he-IL"/>
                    </w:rPr>
                    <w:t xml:space="preserve">. </w:t>
                  </w:r>
                </w:p>
              </w:tc>
            </w:tr>
            <w:tr w:rsidR="00BE37CA" w:rsidRPr="005409B8" w:rsidTr="00BE37CA">
              <w:trPr>
                <w:trHeight w:val="268"/>
              </w:trPr>
              <w:tc>
                <w:tcPr>
                  <w:tcW w:w="4622" w:type="dxa"/>
                  <w:tcBorders>
                    <w:top w:val="single" w:sz="6" w:space="0" w:color="000000"/>
                    <w:left w:val="single" w:sz="6" w:space="0" w:color="000000"/>
                    <w:bottom w:val="single" w:sz="6" w:space="0" w:color="000000"/>
                    <w:right w:val="single" w:sz="6" w:space="0" w:color="000000"/>
                  </w:tcBorders>
                  <w:vAlign w:val="center"/>
                </w:tcPr>
                <w:p w:rsidR="00BE37CA" w:rsidRPr="005409B8" w:rsidRDefault="00BE37CA" w:rsidP="00BE37CA">
                  <w:pPr>
                    <w:pStyle w:val="Default"/>
                    <w:bidi/>
                    <w:rPr>
                      <w:rFonts w:ascii="Arial" w:hAnsi="Arial" w:cs="Arial"/>
                      <w:b/>
                      <w:color w:val="auto"/>
                      <w:sz w:val="20"/>
                      <w:szCs w:val="20"/>
                      <w:rtl/>
                      <w:lang w:val="en-GB" w:bidi="he-IL"/>
                    </w:rPr>
                  </w:pPr>
                  <w:r w:rsidRPr="00F645FA">
                    <w:rPr>
                      <w:rFonts w:ascii="Arial" w:hAnsi="Arial" w:cs="Arial" w:hint="cs"/>
                      <w:b/>
                      <w:color w:val="auto"/>
                      <w:sz w:val="20"/>
                      <w:szCs w:val="20"/>
                      <w:highlight w:val="yellow"/>
                      <w:rtl/>
                      <w:lang w:val="en-GB" w:bidi="he-IL"/>
                    </w:rPr>
                    <w:t xml:space="preserve">תכשירים אנטי- פטרייתיים מקבוצת </w:t>
                  </w:r>
                  <w:proofErr w:type="spellStart"/>
                  <w:r w:rsidRPr="00F645FA">
                    <w:rPr>
                      <w:rFonts w:ascii="Arial" w:hAnsi="Arial" w:cs="Arial" w:hint="cs"/>
                      <w:b/>
                      <w:color w:val="auto"/>
                      <w:sz w:val="20"/>
                      <w:szCs w:val="20"/>
                      <w:highlight w:val="yellow"/>
                      <w:rtl/>
                      <w:lang w:val="en-GB" w:bidi="he-IL"/>
                    </w:rPr>
                    <w:t>אזול</w:t>
                  </w:r>
                  <w:proofErr w:type="spellEnd"/>
                  <w:r w:rsidRPr="00F645FA">
                    <w:rPr>
                      <w:rFonts w:ascii="Arial" w:hAnsi="Arial" w:cs="Arial" w:hint="cs"/>
                      <w:b/>
                      <w:color w:val="auto"/>
                      <w:sz w:val="20"/>
                      <w:szCs w:val="20"/>
                      <w:highlight w:val="yellow"/>
                      <w:rtl/>
                      <w:lang w:val="en-GB" w:bidi="he-IL"/>
                    </w:rPr>
                    <w:t xml:space="preserve"> (כגון </w:t>
                  </w:r>
                  <w:proofErr w:type="spellStart"/>
                  <w:r w:rsidRPr="00F645FA">
                    <w:rPr>
                      <w:rFonts w:ascii="Arial" w:hAnsi="Arial" w:cs="Arial" w:hint="cs"/>
                      <w:b/>
                      <w:color w:val="auto"/>
                      <w:sz w:val="20"/>
                      <w:szCs w:val="20"/>
                      <w:highlight w:val="yellow"/>
                      <w:rtl/>
                      <w:lang w:val="en-GB" w:bidi="he-IL"/>
                    </w:rPr>
                    <w:t>קטוקונזול</w:t>
                  </w:r>
                  <w:proofErr w:type="spellEnd"/>
                  <w:r w:rsidRPr="00F645FA">
                    <w:rPr>
                      <w:rFonts w:ascii="Arial" w:hAnsi="Arial" w:cs="Arial" w:hint="cs"/>
                      <w:b/>
                      <w:color w:val="auto"/>
                      <w:sz w:val="20"/>
                      <w:szCs w:val="20"/>
                      <w:highlight w:val="yellow"/>
                      <w:rtl/>
                      <w:lang w:val="en-GB" w:bidi="he-IL"/>
                    </w:rPr>
                    <w:t xml:space="preserve"> או </w:t>
                  </w:r>
                  <w:proofErr w:type="spellStart"/>
                  <w:r w:rsidRPr="00F645FA">
                    <w:rPr>
                      <w:rFonts w:ascii="Arial" w:hAnsi="Arial" w:cs="Arial" w:hint="cs"/>
                      <w:b/>
                      <w:color w:val="auto"/>
                      <w:sz w:val="20"/>
                      <w:szCs w:val="20"/>
                      <w:highlight w:val="yellow"/>
                      <w:rtl/>
                      <w:lang w:val="en-GB" w:bidi="he-IL"/>
                    </w:rPr>
                    <w:t>איטרקונזול</w:t>
                  </w:r>
                  <w:proofErr w:type="spellEnd"/>
                  <w:r w:rsidRPr="00F645FA">
                    <w:rPr>
                      <w:rFonts w:ascii="Arial" w:hAnsi="Arial" w:cs="Arial" w:hint="cs"/>
                      <w:b/>
                      <w:color w:val="auto"/>
                      <w:sz w:val="20"/>
                      <w:szCs w:val="20"/>
                      <w:highlight w:val="yellow"/>
                      <w:rtl/>
                      <w:lang w:val="en-GB" w:bidi="he-IL"/>
                    </w:rPr>
                    <w:t xml:space="preserve"> (תרופות נגד זיהום פטרייתי)</w:t>
                  </w:r>
                </w:p>
              </w:tc>
              <w:tc>
                <w:tcPr>
                  <w:tcW w:w="4608" w:type="dxa"/>
                  <w:tcBorders>
                    <w:top w:val="single" w:sz="6" w:space="0" w:color="000000"/>
                    <w:left w:val="single" w:sz="6" w:space="0" w:color="000000"/>
                    <w:bottom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GB" w:bidi="he-IL"/>
                    </w:rPr>
                  </w:pPr>
                  <w:r w:rsidRPr="005D0255">
                    <w:rPr>
                      <w:rFonts w:ascii="Arial" w:hAnsi="Arial" w:cs="Arial" w:hint="cs"/>
                      <w:color w:val="auto"/>
                      <w:sz w:val="20"/>
                      <w:szCs w:val="20"/>
                      <w:highlight w:val="magenta"/>
                      <w:rtl/>
                      <w:lang w:val="en-GB" w:bidi="he-IL"/>
                    </w:rPr>
                    <w:t xml:space="preserve">הגברת הפעולה של </w:t>
                  </w:r>
                  <w:proofErr w:type="spellStart"/>
                  <w:r w:rsidRPr="005D0255">
                    <w:rPr>
                      <w:rFonts w:ascii="Arial" w:hAnsi="Arial" w:cs="Arial" w:hint="cs"/>
                      <w:color w:val="auto"/>
                      <w:sz w:val="20"/>
                      <w:szCs w:val="20"/>
                      <w:highlight w:val="magenta"/>
                      <w:rtl/>
                      <w:lang w:val="en-GB" w:bidi="he-IL"/>
                    </w:rPr>
                    <w:t>בטנזול</w:t>
                  </w:r>
                  <w:proofErr w:type="spellEnd"/>
                  <w:r w:rsidRPr="005D0255">
                    <w:rPr>
                      <w:rFonts w:ascii="Arial" w:hAnsi="Arial" w:cs="Arial" w:hint="cs"/>
                      <w:color w:val="auto"/>
                      <w:sz w:val="20"/>
                      <w:szCs w:val="20"/>
                      <w:highlight w:val="magenta"/>
                      <w:rtl/>
                      <w:lang w:val="en-GB" w:bidi="he-IL"/>
                    </w:rPr>
                    <w:t xml:space="preserve">. </w:t>
                  </w:r>
                </w:p>
              </w:tc>
            </w:tr>
            <w:tr w:rsidR="00BE37CA" w:rsidRPr="005409B8" w:rsidTr="00BE37CA">
              <w:trPr>
                <w:trHeight w:val="270"/>
              </w:trPr>
              <w:tc>
                <w:tcPr>
                  <w:tcW w:w="4622" w:type="dxa"/>
                  <w:tcBorders>
                    <w:left w:val="single" w:sz="6" w:space="0" w:color="000000"/>
                    <w:bottom w:val="single" w:sz="6" w:space="0" w:color="000000"/>
                    <w:right w:val="single" w:sz="6" w:space="0" w:color="000000"/>
                  </w:tcBorders>
                </w:tcPr>
                <w:p w:rsidR="00BE37CA" w:rsidRPr="005409B8" w:rsidRDefault="00BE37CA" w:rsidP="00BE37CA">
                  <w:pPr>
                    <w:pStyle w:val="Default"/>
                    <w:bidi/>
                    <w:rPr>
                      <w:rFonts w:ascii="Arial" w:hAnsi="Arial" w:cs="Arial"/>
                      <w:color w:val="auto"/>
                      <w:sz w:val="20"/>
                      <w:szCs w:val="20"/>
                      <w:lang w:val="en-GB" w:bidi="he-IL"/>
                    </w:rPr>
                  </w:pPr>
                  <w:r w:rsidRPr="00F645FA">
                    <w:rPr>
                      <w:rFonts w:ascii="Arial" w:hAnsi="Arial" w:cs="Arial" w:hint="cs"/>
                      <w:color w:val="auto"/>
                      <w:sz w:val="20"/>
                      <w:szCs w:val="20"/>
                      <w:highlight w:val="yellow"/>
                      <w:rtl/>
                      <w:lang w:val="en-GB" w:bidi="he-IL"/>
                    </w:rPr>
                    <w:t>נחושת (התקנים תוך- רחמיים) "טבעת</w:t>
                  </w:r>
                  <w:r w:rsidRPr="00F645FA">
                    <w:rPr>
                      <w:rFonts w:ascii="Arial" w:hAnsi="Arial" w:cs="Arial"/>
                      <w:color w:val="auto"/>
                      <w:sz w:val="20"/>
                      <w:szCs w:val="20"/>
                      <w:highlight w:val="yellow"/>
                      <w:rtl/>
                      <w:lang w:val="en-GB" w:bidi="he-IL"/>
                    </w:rPr>
                    <w:t xml:space="preserve"> </w:t>
                  </w:r>
                  <w:r w:rsidRPr="00F645FA">
                    <w:rPr>
                      <w:rFonts w:ascii="Arial" w:hAnsi="Arial" w:cs="Arial" w:hint="cs"/>
                      <w:color w:val="auto"/>
                      <w:sz w:val="20"/>
                      <w:szCs w:val="20"/>
                      <w:highlight w:val="yellow"/>
                      <w:rtl/>
                      <w:lang w:val="en-GB" w:bidi="he-IL"/>
                    </w:rPr>
                    <w:t>נחושת"</w:t>
                  </w:r>
                  <w:r w:rsidRPr="005409B8">
                    <w:rPr>
                      <w:rFonts w:ascii="Arial" w:hAnsi="Arial" w:cs="Arial"/>
                      <w:color w:val="auto"/>
                      <w:sz w:val="20"/>
                      <w:szCs w:val="20"/>
                      <w:rtl/>
                      <w:lang w:val="en-GB" w:bidi="he-IL"/>
                    </w:rPr>
                    <w:t xml:space="preserve"> </w:t>
                  </w:r>
                </w:p>
              </w:tc>
              <w:tc>
                <w:tcPr>
                  <w:tcW w:w="4608" w:type="dxa"/>
                  <w:tcBorders>
                    <w:left w:val="single" w:sz="6" w:space="0" w:color="000000"/>
                    <w:bottom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lang w:val="en-US"/>
                    </w:rPr>
                  </w:pPr>
                  <w:r w:rsidRPr="005D0255">
                    <w:rPr>
                      <w:rFonts w:ascii="Arial" w:hAnsi="Arial" w:cs="Arial" w:hint="cs"/>
                      <w:color w:val="auto"/>
                      <w:sz w:val="20"/>
                      <w:szCs w:val="20"/>
                      <w:highlight w:val="magenta"/>
                      <w:rtl/>
                      <w:lang w:val="en-GB" w:bidi="he-IL"/>
                    </w:rPr>
                    <w:t>ירידה בפעולת "טבעת</w:t>
                  </w:r>
                  <w:r w:rsidRPr="005D0255">
                    <w:rPr>
                      <w:rFonts w:ascii="Arial" w:hAnsi="Arial" w:cs="Arial"/>
                      <w:color w:val="auto"/>
                      <w:sz w:val="20"/>
                      <w:szCs w:val="20"/>
                      <w:highlight w:val="magenta"/>
                      <w:rtl/>
                      <w:lang w:val="en-GB" w:bidi="he-IL"/>
                    </w:rPr>
                    <w:t xml:space="preserve"> </w:t>
                  </w:r>
                  <w:r w:rsidRPr="005D0255">
                    <w:rPr>
                      <w:rFonts w:ascii="Arial" w:hAnsi="Arial" w:cs="Arial" w:hint="cs"/>
                      <w:color w:val="auto"/>
                      <w:sz w:val="20"/>
                      <w:szCs w:val="20"/>
                      <w:highlight w:val="magenta"/>
                      <w:rtl/>
                      <w:lang w:val="en-GB" w:bidi="he-IL"/>
                    </w:rPr>
                    <w:t>הנחושת".</w:t>
                  </w:r>
                  <w:r w:rsidRPr="005D0255">
                    <w:rPr>
                      <w:rFonts w:ascii="Arial" w:hAnsi="Arial" w:cs="Arial"/>
                      <w:color w:val="auto"/>
                      <w:sz w:val="20"/>
                      <w:szCs w:val="20"/>
                      <w:highlight w:val="magenta"/>
                      <w:rtl/>
                      <w:lang w:val="en-GB" w:bidi="he-IL"/>
                    </w:rPr>
                    <w:t xml:space="preserve"> </w:t>
                  </w:r>
                </w:p>
              </w:tc>
            </w:tr>
            <w:tr w:rsidR="00BE37CA" w:rsidRPr="005409B8" w:rsidTr="00BE37CA">
              <w:trPr>
                <w:trHeight w:val="270"/>
              </w:trPr>
              <w:tc>
                <w:tcPr>
                  <w:tcW w:w="4622" w:type="dxa"/>
                  <w:tcBorders>
                    <w:left w:val="single" w:sz="6" w:space="0" w:color="000000"/>
                    <w:bottom w:val="single" w:sz="6" w:space="0" w:color="000000"/>
                    <w:right w:val="single" w:sz="6" w:space="0" w:color="000000"/>
                  </w:tcBorders>
                </w:tcPr>
                <w:p w:rsidR="00BE37CA" w:rsidRPr="005409B8" w:rsidRDefault="00BE37CA" w:rsidP="00BE37CA">
                  <w:pPr>
                    <w:pStyle w:val="Default"/>
                    <w:bidi/>
                    <w:rPr>
                      <w:rFonts w:ascii="Arial" w:hAnsi="Arial" w:cs="Arial"/>
                      <w:color w:val="auto"/>
                      <w:sz w:val="20"/>
                      <w:szCs w:val="20"/>
                    </w:rPr>
                  </w:pPr>
                  <w:r w:rsidRPr="00F645FA">
                    <w:rPr>
                      <w:rFonts w:ascii="Arial" w:hAnsi="Arial" w:cs="Arial" w:hint="cs"/>
                      <w:color w:val="auto"/>
                      <w:sz w:val="20"/>
                      <w:szCs w:val="20"/>
                      <w:highlight w:val="yellow"/>
                      <w:rtl/>
                      <w:lang w:bidi="he-IL"/>
                    </w:rPr>
                    <w:t>מלחי ליתיום</w:t>
                  </w:r>
                  <w:r w:rsidRPr="005409B8">
                    <w:rPr>
                      <w:rFonts w:ascii="Arial" w:hAnsi="Arial" w:cs="Arial"/>
                      <w:color w:val="auto"/>
                      <w:sz w:val="20"/>
                      <w:szCs w:val="20"/>
                    </w:rPr>
                    <w:t xml:space="preserve"> </w:t>
                  </w:r>
                </w:p>
              </w:tc>
              <w:tc>
                <w:tcPr>
                  <w:tcW w:w="4608" w:type="dxa"/>
                  <w:tcBorders>
                    <w:left w:val="single" w:sz="6" w:space="0" w:color="000000"/>
                    <w:bottom w:val="single" w:sz="6" w:space="0" w:color="000000"/>
                    <w:right w:val="single" w:sz="6" w:space="0" w:color="000000"/>
                  </w:tcBorders>
                  <w:vAlign w:val="center"/>
                </w:tcPr>
                <w:p w:rsidR="00BE37CA" w:rsidRPr="005D0255" w:rsidRDefault="00BE37CA" w:rsidP="00BE37CA">
                  <w:pPr>
                    <w:pStyle w:val="Default"/>
                    <w:bidi/>
                    <w:rPr>
                      <w:rFonts w:ascii="Arial" w:hAnsi="Arial" w:cs="Arial"/>
                      <w:color w:val="auto"/>
                      <w:sz w:val="20"/>
                      <w:szCs w:val="20"/>
                      <w:highlight w:val="magenta"/>
                      <w:rtl/>
                      <w:lang w:val="en-GB" w:bidi="he-IL"/>
                    </w:rPr>
                  </w:pPr>
                  <w:r w:rsidRPr="005D0255">
                    <w:rPr>
                      <w:rFonts w:ascii="Arial" w:hAnsi="Arial" w:cs="Arial" w:hint="cs"/>
                      <w:color w:val="auto"/>
                      <w:sz w:val="20"/>
                      <w:szCs w:val="20"/>
                      <w:highlight w:val="magenta"/>
                      <w:rtl/>
                      <w:lang w:val="en-GB" w:bidi="he-IL"/>
                    </w:rPr>
                    <w:t>תיתכן ירידה בפעולת ליתיום.</w:t>
                  </w:r>
                </w:p>
              </w:tc>
            </w:tr>
          </w:tbl>
          <w:p w:rsidR="00BE37CA" w:rsidRPr="009E4A22" w:rsidRDefault="00BE37CA" w:rsidP="00BE37CA">
            <w:pPr>
              <w:pStyle w:val="Heb-NewPh"/>
              <w:ind w:left="443"/>
              <w:jc w:val="both"/>
              <w:rPr>
                <w:rFonts w:ascii="Calibri" w:eastAsia="Calibri" w:hAnsi="Calibri" w:hint="cs"/>
                <w:b/>
                <w:bCs/>
                <w:szCs w:val="20"/>
                <w:rtl/>
                <w:lang w:val="en-GB"/>
              </w:rPr>
            </w:pPr>
          </w:p>
        </w:tc>
      </w:tr>
      <w:tr w:rsidR="00BE37CA" w:rsidRPr="00AB0515" w:rsidTr="00BE37CA">
        <w:trPr>
          <w:trHeight w:val="1225"/>
        </w:trPr>
        <w:tc>
          <w:tcPr>
            <w:tcW w:w="1028" w:type="dxa"/>
          </w:tcPr>
          <w:p w:rsidR="00BE37CA" w:rsidRDefault="00BE37CA" w:rsidP="00E94715">
            <w:pPr>
              <w:pStyle w:val="Heb-NewPh"/>
              <w:rPr>
                <w:rFonts w:ascii="Arial Narrow" w:hAnsi="Arial Narrow" w:hint="cs"/>
                <w:b/>
                <w:bCs/>
                <w:sz w:val="22"/>
                <w:rtl/>
              </w:rPr>
            </w:pPr>
            <w:r>
              <w:rPr>
                <w:rFonts w:ascii="Arial,Bold" w:hAnsiTheme="minorHAnsi" w:cs="Arial,Bold" w:hint="cs"/>
                <w:b/>
                <w:bCs/>
                <w:sz w:val="22"/>
                <w:rtl/>
              </w:rPr>
              <w:t>הריון</w:t>
            </w:r>
            <w:r>
              <w:rPr>
                <w:rFonts w:ascii="Arial,Bold" w:hAnsiTheme="minorHAnsi" w:cs="Arial,Bold"/>
                <w:b/>
                <w:bCs/>
                <w:sz w:val="22"/>
              </w:rPr>
              <w:t xml:space="preserve"> </w:t>
            </w:r>
            <w:r>
              <w:rPr>
                <w:rFonts w:ascii="Arial,Bold" w:hAnsiTheme="minorHAnsi" w:cs="Arial,Bold" w:hint="cs"/>
                <w:b/>
                <w:bCs/>
                <w:sz w:val="22"/>
                <w:rtl/>
              </w:rPr>
              <w:t>והנקה</w:t>
            </w:r>
            <w:r>
              <w:rPr>
                <w:rFonts w:ascii="Arial,Bold" w:hAnsiTheme="minorHAnsi" w:cs="Arial,Bold"/>
                <w:b/>
                <w:bCs/>
                <w:sz w:val="22"/>
              </w:rPr>
              <w:t>:</w:t>
            </w:r>
          </w:p>
        </w:tc>
        <w:tc>
          <w:tcPr>
            <w:tcW w:w="1984" w:type="dxa"/>
          </w:tcPr>
          <w:p w:rsidR="00BE37CA" w:rsidRPr="00AB0515" w:rsidRDefault="00BE37CA" w:rsidP="00006B2A">
            <w:pPr>
              <w:pStyle w:val="a7"/>
              <w:bidi/>
              <w:ind w:left="176"/>
              <w:jc w:val="both"/>
              <w:rPr>
                <w:rFonts w:ascii="Arial" w:hAnsi="Arial"/>
                <w:color w:val="000000" w:themeColor="text1"/>
                <w:szCs w:val="20"/>
                <w:rtl/>
                <w:lang w:bidi="he-IL"/>
              </w:rPr>
            </w:pPr>
          </w:p>
        </w:tc>
        <w:tc>
          <w:tcPr>
            <w:tcW w:w="5495" w:type="dxa"/>
          </w:tcPr>
          <w:p w:rsidR="00BE37CA" w:rsidRDefault="00BE37CA" w:rsidP="009E4A22">
            <w:pPr>
              <w:bidi/>
              <w:rPr>
                <w:rFonts w:ascii="Calibri" w:eastAsia="Calibri" w:hAnsi="Calibri" w:cs="Arial" w:hint="cs"/>
                <w:b/>
                <w:bCs/>
                <w:szCs w:val="20"/>
                <w:rtl/>
                <w:lang w:val="en-GB" w:bidi="he-IL"/>
              </w:rPr>
            </w:pPr>
            <w:r>
              <w:rPr>
                <w:rFonts w:ascii="Calibri" w:eastAsia="Calibri" w:hAnsi="Calibri" w:cs="Arial" w:hint="cs"/>
                <w:b/>
                <w:bCs/>
                <w:szCs w:val="20"/>
                <w:rtl/>
                <w:lang w:val="en-GB" w:bidi="he-IL"/>
              </w:rPr>
              <w:t>...</w:t>
            </w:r>
          </w:p>
          <w:p w:rsidR="00BE37CA" w:rsidRPr="005409B8" w:rsidRDefault="00BE37CA" w:rsidP="00BE37CA">
            <w:pPr>
              <w:bidi/>
              <w:rPr>
                <w:i/>
                <w:szCs w:val="20"/>
              </w:rPr>
            </w:pPr>
            <w:proofErr w:type="spellStart"/>
            <w:r w:rsidRPr="005409B8">
              <w:rPr>
                <w:rFonts w:hint="cs"/>
                <w:i/>
                <w:szCs w:val="20"/>
                <w:rtl/>
              </w:rPr>
              <w:t>הנקה</w:t>
            </w:r>
            <w:proofErr w:type="spellEnd"/>
            <w:r w:rsidRPr="005409B8">
              <w:rPr>
                <w:rFonts w:hint="cs"/>
                <w:i/>
                <w:szCs w:val="20"/>
                <w:rtl/>
              </w:rPr>
              <w:t>:</w:t>
            </w:r>
          </w:p>
          <w:p w:rsidR="00BE37CA" w:rsidRPr="00BE37CA" w:rsidRDefault="00BE37CA" w:rsidP="00BE37CA">
            <w:pPr>
              <w:pStyle w:val="H-Body"/>
              <w:rPr>
                <w:rFonts w:hint="cs"/>
                <w:sz w:val="20"/>
                <w:szCs w:val="20"/>
                <w:rtl/>
                <w:lang w:val="en-GB"/>
              </w:rPr>
            </w:pPr>
            <w:proofErr w:type="spellStart"/>
            <w:r w:rsidRPr="00F645FA">
              <w:rPr>
                <w:rFonts w:hint="cs"/>
                <w:sz w:val="20"/>
                <w:szCs w:val="20"/>
                <w:highlight w:val="yellow"/>
                <w:rtl/>
                <w:lang w:val="en-GB"/>
              </w:rPr>
              <w:t>גלוקוקורטיקואידים</w:t>
            </w:r>
            <w:proofErr w:type="spellEnd"/>
            <w:r w:rsidRPr="00F645FA">
              <w:rPr>
                <w:rFonts w:hint="cs"/>
                <w:sz w:val="20"/>
                <w:szCs w:val="20"/>
                <w:highlight w:val="yellow"/>
                <w:rtl/>
                <w:lang w:val="en-GB"/>
              </w:rPr>
              <w:t xml:space="preserve"> חודרים לחלב אם. אם נדרש טיפול, יש להפסיק את ההנקה.</w:t>
            </w:r>
          </w:p>
        </w:tc>
      </w:tr>
      <w:tr w:rsidR="00006B2A" w:rsidRPr="00AB0515" w:rsidTr="002A7B7E">
        <w:trPr>
          <w:trHeight w:val="716"/>
        </w:trPr>
        <w:tc>
          <w:tcPr>
            <w:tcW w:w="1028" w:type="dxa"/>
          </w:tcPr>
          <w:p w:rsidR="00006B2A" w:rsidRPr="00AB0515" w:rsidRDefault="00006B2A" w:rsidP="00E94715">
            <w:pPr>
              <w:pStyle w:val="Heb-NewPh"/>
              <w:rPr>
                <w:b/>
                <w:bCs/>
                <w:sz w:val="20"/>
                <w:szCs w:val="20"/>
                <w:rtl/>
              </w:rPr>
            </w:pPr>
            <w:r>
              <w:rPr>
                <w:rFonts w:ascii="Arial Narrow" w:hAnsi="Arial Narrow" w:hint="cs"/>
                <w:b/>
                <w:bCs/>
                <w:sz w:val="22"/>
                <w:rtl/>
              </w:rPr>
              <w:t>כיצד תשתמש בתרופה?</w:t>
            </w:r>
          </w:p>
        </w:tc>
        <w:tc>
          <w:tcPr>
            <w:tcW w:w="1984" w:type="dxa"/>
          </w:tcPr>
          <w:p w:rsidR="00006B2A" w:rsidRPr="00AB0515" w:rsidRDefault="00006B2A" w:rsidP="00006B2A">
            <w:pPr>
              <w:pStyle w:val="a7"/>
              <w:bidi/>
              <w:ind w:left="176"/>
              <w:jc w:val="both"/>
              <w:rPr>
                <w:rFonts w:ascii="Arial" w:hAnsi="Arial"/>
                <w:color w:val="000000" w:themeColor="text1"/>
                <w:szCs w:val="20"/>
                <w:rtl/>
                <w:lang w:bidi="he-IL"/>
              </w:rPr>
            </w:pPr>
          </w:p>
        </w:tc>
        <w:tc>
          <w:tcPr>
            <w:tcW w:w="5495" w:type="dxa"/>
          </w:tcPr>
          <w:p w:rsidR="00BE37CA" w:rsidRDefault="00BE37CA" w:rsidP="009E4A22">
            <w:pPr>
              <w:bidi/>
              <w:rPr>
                <w:rFonts w:ascii="Calibri" w:eastAsia="Calibri" w:hAnsi="Calibri" w:cs="Arial" w:hint="cs"/>
                <w:b/>
                <w:bCs/>
                <w:szCs w:val="20"/>
                <w:rtl/>
                <w:lang w:val="en-GB" w:bidi="he-IL"/>
              </w:rPr>
            </w:pPr>
            <w:r>
              <w:rPr>
                <w:rFonts w:ascii="Calibri" w:eastAsia="Calibri" w:hAnsi="Calibri" w:cs="Arial" w:hint="cs"/>
                <w:b/>
                <w:bCs/>
                <w:szCs w:val="20"/>
                <w:rtl/>
                <w:lang w:val="en-GB" w:bidi="he-IL"/>
              </w:rPr>
              <w:t>...</w:t>
            </w:r>
          </w:p>
          <w:p w:rsidR="009E4A22" w:rsidRPr="009E4A22" w:rsidRDefault="009E4A22" w:rsidP="00BE37CA">
            <w:pPr>
              <w:bidi/>
              <w:rPr>
                <w:rFonts w:ascii="Calibri" w:eastAsia="Calibri" w:hAnsi="Calibri" w:cs="Arial"/>
                <w:b/>
                <w:bCs/>
                <w:szCs w:val="20"/>
                <w:lang w:val="en-GB" w:bidi="he-IL"/>
              </w:rPr>
            </w:pPr>
            <w:r w:rsidRPr="009E4A22">
              <w:rPr>
                <w:rFonts w:ascii="Calibri" w:eastAsia="Calibri" w:hAnsi="Calibri" w:cs="Arial" w:hint="cs"/>
                <w:b/>
                <w:bCs/>
                <w:szCs w:val="20"/>
                <w:rtl/>
                <w:lang w:val="en-GB" w:bidi="he-IL"/>
              </w:rPr>
              <w:t>בדיקות ומעקב</w:t>
            </w:r>
          </w:p>
          <w:p w:rsidR="009E4A22" w:rsidRDefault="009E4A22" w:rsidP="00776451">
            <w:pPr>
              <w:numPr>
                <w:ilvl w:val="0"/>
                <w:numId w:val="9"/>
              </w:numPr>
              <w:bidi/>
              <w:spacing w:after="120"/>
              <w:ind w:left="374" w:hanging="357"/>
              <w:rPr>
                <w:rFonts w:ascii="Arial" w:eastAsia="Times New Roman" w:hAnsi="Arial" w:cs="Arial" w:hint="cs"/>
                <w:szCs w:val="20"/>
                <w:highlight w:val="yellow"/>
                <w:lang w:val="en-GB"/>
              </w:rPr>
            </w:pPr>
            <w:r w:rsidRPr="009E4A22">
              <w:rPr>
                <w:rFonts w:ascii="Arial" w:eastAsia="Times New Roman" w:hAnsi="Arial" w:cs="Arial" w:hint="cs"/>
                <w:szCs w:val="20"/>
                <w:highlight w:val="yellow"/>
                <w:rtl/>
                <w:lang w:val="en-GB" w:bidi="he-IL"/>
              </w:rPr>
              <w:t>טרם תחילת הטיפול בבטנזול, יש לבצע בדיקה רפואית קפדנית; בפרט חובה לשלול כיבים במערכת העיכול. למניעת כיבים במערכת העיכול, קיימת התוויה למתן תרופות</w:t>
            </w:r>
            <w:r w:rsidRPr="009E4A22">
              <w:rPr>
                <w:rFonts w:ascii="Arial" w:eastAsia="Times New Roman" w:hAnsi="Arial" w:cs="Arial"/>
                <w:szCs w:val="20"/>
                <w:highlight w:val="yellow"/>
                <w:rtl/>
                <w:lang w:val="en-GB" w:bidi="he-IL"/>
              </w:rPr>
              <w:t xml:space="preserve"> </w:t>
            </w:r>
            <w:r w:rsidRPr="009E4A22">
              <w:rPr>
                <w:rFonts w:ascii="Arial" w:eastAsia="Times New Roman" w:hAnsi="Arial" w:cs="Arial" w:hint="cs"/>
                <w:szCs w:val="20"/>
                <w:highlight w:val="yellow"/>
                <w:rtl/>
                <w:lang w:val="en-GB" w:bidi="he-IL"/>
              </w:rPr>
              <w:t>נוגדות</w:t>
            </w:r>
            <w:r w:rsidRPr="009E4A22">
              <w:rPr>
                <w:rFonts w:ascii="Arial" w:eastAsia="Times New Roman" w:hAnsi="Arial" w:cs="Arial"/>
                <w:szCs w:val="20"/>
                <w:highlight w:val="yellow"/>
                <w:rtl/>
                <w:lang w:val="en-GB" w:bidi="he-IL"/>
              </w:rPr>
              <w:t xml:space="preserve"> </w:t>
            </w:r>
            <w:r w:rsidRPr="009E4A22">
              <w:rPr>
                <w:rFonts w:ascii="Arial" w:eastAsia="Times New Roman" w:hAnsi="Arial" w:cs="Arial" w:hint="cs"/>
                <w:szCs w:val="20"/>
                <w:highlight w:val="yellow"/>
                <w:rtl/>
                <w:lang w:val="en-GB" w:bidi="he-IL"/>
              </w:rPr>
              <w:t>חומצה בשילוב עם מעקב קפדני (הכולל צילום רנטגן/ גסטרוסקופיה) עבור חולים בעלי נטייה לפתח כיבים.</w:t>
            </w:r>
            <w:bookmarkStart w:id="0" w:name="_GoBack"/>
            <w:bookmarkEnd w:id="0"/>
          </w:p>
          <w:p w:rsidR="00BE37CA" w:rsidRPr="00BE37CA" w:rsidRDefault="00BE37CA" w:rsidP="00BE37CA">
            <w:pPr>
              <w:numPr>
                <w:ilvl w:val="0"/>
                <w:numId w:val="9"/>
              </w:numPr>
              <w:bidi/>
              <w:ind w:left="378"/>
              <w:rPr>
                <w:rFonts w:ascii="Arial" w:eastAsia="Times New Roman" w:hAnsi="Arial" w:cs="Arial"/>
                <w:szCs w:val="20"/>
                <w:highlight w:val="magenta"/>
                <w:lang w:val="en-GB"/>
              </w:rPr>
            </w:pPr>
            <w:r w:rsidRPr="00BE37CA">
              <w:rPr>
                <w:rFonts w:ascii="Arial" w:eastAsia="Times New Roman" w:hAnsi="Arial" w:cs="Arial"/>
                <w:szCs w:val="20"/>
                <w:highlight w:val="magenta"/>
                <w:rtl/>
                <w:lang w:val="en-GB" w:bidi="he-IL"/>
              </w:rPr>
              <w:t>אם אתה סובל מלחץ דם גבוה, הרופא יעקוב אחריך בקפידה מאחר שקיים סיכון להחמרה.</w:t>
            </w:r>
          </w:p>
          <w:p w:rsidR="00006B2A" w:rsidRPr="00BE37CA" w:rsidRDefault="009E4A22" w:rsidP="00BE37CA">
            <w:pPr>
              <w:numPr>
                <w:ilvl w:val="0"/>
                <w:numId w:val="9"/>
              </w:numPr>
              <w:bidi/>
              <w:ind w:left="378"/>
              <w:rPr>
                <w:szCs w:val="20"/>
                <w:lang w:val="en-GB"/>
              </w:rPr>
            </w:pPr>
            <w:proofErr w:type="spellStart"/>
            <w:r w:rsidRPr="009E4A22">
              <w:rPr>
                <w:szCs w:val="20"/>
                <w:highlight w:val="yellow"/>
                <w:rtl/>
                <w:lang w:val="en-GB"/>
              </w:rPr>
              <w:t>במהלך</w:t>
            </w:r>
            <w:proofErr w:type="spellEnd"/>
            <w:r w:rsidRPr="009E4A22">
              <w:rPr>
                <w:szCs w:val="20"/>
                <w:highlight w:val="yellow"/>
                <w:rtl/>
                <w:lang w:val="en-GB"/>
              </w:rPr>
              <w:t xml:space="preserve"> </w:t>
            </w:r>
            <w:proofErr w:type="spellStart"/>
            <w:r w:rsidRPr="009E4A22">
              <w:rPr>
                <w:szCs w:val="20"/>
                <w:highlight w:val="yellow"/>
                <w:rtl/>
                <w:lang w:val="en-GB"/>
              </w:rPr>
              <w:t>טיפול</w:t>
            </w:r>
            <w:proofErr w:type="spellEnd"/>
            <w:r w:rsidRPr="009E4A22">
              <w:rPr>
                <w:szCs w:val="20"/>
                <w:highlight w:val="yellow"/>
                <w:rtl/>
                <w:lang w:val="en-GB"/>
              </w:rPr>
              <w:t xml:space="preserve"> </w:t>
            </w:r>
            <w:proofErr w:type="spellStart"/>
            <w:r w:rsidRPr="009E4A22">
              <w:rPr>
                <w:szCs w:val="20"/>
                <w:highlight w:val="yellow"/>
                <w:rtl/>
                <w:lang w:val="en-GB"/>
              </w:rPr>
              <w:t>ארוך</w:t>
            </w:r>
            <w:proofErr w:type="spellEnd"/>
            <w:r w:rsidRPr="009E4A22">
              <w:rPr>
                <w:szCs w:val="20"/>
                <w:highlight w:val="yellow"/>
                <w:rtl/>
                <w:lang w:val="en-GB"/>
              </w:rPr>
              <w:t xml:space="preserve"> </w:t>
            </w:r>
            <w:proofErr w:type="spellStart"/>
            <w:r w:rsidRPr="009E4A22">
              <w:rPr>
                <w:szCs w:val="20"/>
                <w:highlight w:val="yellow"/>
                <w:rtl/>
                <w:lang w:val="en-GB"/>
              </w:rPr>
              <w:t>טווח</w:t>
            </w:r>
            <w:proofErr w:type="spellEnd"/>
            <w:r w:rsidRPr="009E4A22">
              <w:rPr>
                <w:szCs w:val="20"/>
                <w:highlight w:val="yellow"/>
                <w:rtl/>
                <w:lang w:val="en-GB"/>
              </w:rPr>
              <w:t xml:space="preserve"> במינונים גבוהים יחסית של בטנזול, יש לדאוג לצריכת אשלגן נאותה (כגון ירקות, בננות). על הרופא לבדוק את רמת האשלגן בדמך. הדבר חשוב במיוחד אם אתה נוטל תרופות הידועות כגורמות להארכת מקטע </w:t>
            </w:r>
            <w:r w:rsidRPr="009E4A22">
              <w:rPr>
                <w:szCs w:val="20"/>
                <w:highlight w:val="yellow"/>
                <w:lang w:val="en-GB"/>
              </w:rPr>
              <w:t>QT</w:t>
            </w:r>
            <w:r w:rsidRPr="009E4A22">
              <w:rPr>
                <w:szCs w:val="20"/>
                <w:highlight w:val="yellow"/>
                <w:rtl/>
                <w:lang w:val="en-GB"/>
              </w:rPr>
              <w:t xml:space="preserve"> (</w:t>
            </w:r>
            <w:proofErr w:type="spellStart"/>
            <w:r w:rsidRPr="009E4A22">
              <w:rPr>
                <w:szCs w:val="20"/>
                <w:highlight w:val="yellow"/>
                <w:rtl/>
                <w:lang w:val="en-GB"/>
              </w:rPr>
              <w:t>שינויים</w:t>
            </w:r>
            <w:proofErr w:type="spellEnd"/>
            <w:r w:rsidRPr="009E4A22">
              <w:rPr>
                <w:szCs w:val="20"/>
                <w:highlight w:val="yellow"/>
                <w:rtl/>
                <w:lang w:val="en-GB"/>
              </w:rPr>
              <w:t xml:space="preserve"> </w:t>
            </w:r>
            <w:proofErr w:type="spellStart"/>
            <w:r w:rsidRPr="009E4A22">
              <w:rPr>
                <w:szCs w:val="20"/>
                <w:highlight w:val="yellow"/>
                <w:rtl/>
                <w:lang w:val="en-GB"/>
              </w:rPr>
              <w:t>מסוימים</w:t>
            </w:r>
            <w:proofErr w:type="spellEnd"/>
            <w:r w:rsidRPr="009E4A22">
              <w:rPr>
                <w:szCs w:val="20"/>
                <w:highlight w:val="yellow"/>
                <w:rtl/>
                <w:lang w:val="en-GB"/>
              </w:rPr>
              <w:t xml:space="preserve"> </w:t>
            </w:r>
            <w:proofErr w:type="spellStart"/>
            <w:r w:rsidRPr="009E4A22">
              <w:rPr>
                <w:szCs w:val="20"/>
                <w:highlight w:val="yellow"/>
                <w:rtl/>
                <w:lang w:val="en-GB"/>
              </w:rPr>
              <w:t>בא.ק.ג</w:t>
            </w:r>
            <w:proofErr w:type="spellEnd"/>
            <w:r w:rsidRPr="009E4A22">
              <w:rPr>
                <w:szCs w:val="20"/>
                <w:highlight w:val="yellow"/>
                <w:rtl/>
                <w:lang w:val="en-GB"/>
              </w:rPr>
              <w:t>.).</w:t>
            </w:r>
          </w:p>
          <w:p w:rsidR="00BE37CA" w:rsidRDefault="00BE37CA" w:rsidP="00BE37CA">
            <w:pPr>
              <w:bidi/>
              <w:ind w:left="18"/>
              <w:rPr>
                <w:rFonts w:hint="cs"/>
                <w:szCs w:val="20"/>
                <w:rtl/>
                <w:lang w:val="en-GB" w:bidi="he-IL"/>
              </w:rPr>
            </w:pPr>
            <w:r>
              <w:rPr>
                <w:rFonts w:hint="cs"/>
                <w:szCs w:val="20"/>
                <w:rtl/>
                <w:lang w:val="en-GB" w:bidi="he-IL"/>
              </w:rPr>
              <w:t>...</w:t>
            </w:r>
          </w:p>
          <w:p w:rsidR="00BE37CA" w:rsidRPr="00A81B28" w:rsidRDefault="00BE37CA" w:rsidP="00BE37CA">
            <w:pPr>
              <w:pStyle w:val="afa"/>
              <w:numPr>
                <w:ilvl w:val="0"/>
                <w:numId w:val="9"/>
              </w:numPr>
              <w:bidi/>
              <w:spacing w:after="0"/>
              <w:ind w:left="378"/>
              <w:rPr>
                <w:rFonts w:ascii="Arial" w:hAnsi="Arial" w:cs="Arial"/>
                <w:sz w:val="20"/>
                <w:highlight w:val="magenta"/>
                <w:lang w:val="en-GB"/>
              </w:rPr>
            </w:pPr>
            <w:r w:rsidRPr="00A81B28">
              <w:rPr>
                <w:rFonts w:ascii="Arial" w:hAnsi="Arial" w:cs="Arial" w:hint="cs"/>
                <w:sz w:val="20"/>
                <w:highlight w:val="magenta"/>
                <w:rtl/>
                <w:lang w:val="en-GB" w:bidi="he-IL"/>
              </w:rPr>
              <w:t xml:space="preserve">אם אתה מקבל </w:t>
            </w:r>
            <w:proofErr w:type="spellStart"/>
            <w:r w:rsidRPr="00A81B28">
              <w:rPr>
                <w:rFonts w:ascii="Arial" w:hAnsi="Arial" w:cs="Arial" w:hint="cs"/>
                <w:sz w:val="20"/>
                <w:highlight w:val="magenta"/>
                <w:rtl/>
                <w:lang w:val="en-GB" w:bidi="he-IL"/>
              </w:rPr>
              <w:t>בטנזול</w:t>
            </w:r>
            <w:proofErr w:type="spellEnd"/>
            <w:r w:rsidRPr="00A81B28">
              <w:rPr>
                <w:rFonts w:ascii="Arial" w:hAnsi="Arial" w:cs="Arial" w:hint="cs"/>
                <w:sz w:val="20"/>
                <w:highlight w:val="magenta"/>
                <w:rtl/>
                <w:lang w:val="en-GB" w:bidi="he-IL"/>
              </w:rPr>
              <w:t xml:space="preserve"> במשך פרק זמן ממושך, הרופא יכול להסדיר עבורך בדיקות עיניים סדירות (אחת ל- 3 חודשים) וצילומי רנטגן של השלד.</w:t>
            </w:r>
          </w:p>
          <w:p w:rsidR="009E4A22" w:rsidRPr="00776451" w:rsidRDefault="00BE37CA" w:rsidP="00776451">
            <w:pPr>
              <w:numPr>
                <w:ilvl w:val="0"/>
                <w:numId w:val="9"/>
              </w:numPr>
              <w:bidi/>
              <w:ind w:left="378"/>
              <w:rPr>
                <w:szCs w:val="20"/>
                <w:rtl/>
                <w:lang w:val="en-GB" w:bidi="he-IL"/>
              </w:rPr>
            </w:pPr>
            <w:r w:rsidRPr="00776451">
              <w:rPr>
                <w:rFonts w:ascii="Arial" w:hAnsi="Arial" w:cs="Arial" w:hint="cs"/>
                <w:szCs w:val="20"/>
                <w:highlight w:val="yellow"/>
                <w:rtl/>
                <w:lang w:val="en-GB" w:bidi="he-IL"/>
              </w:rPr>
              <w:t xml:space="preserve">בעת טיפול ממושך </w:t>
            </w:r>
            <w:proofErr w:type="spellStart"/>
            <w:r w:rsidRPr="00776451">
              <w:rPr>
                <w:rFonts w:ascii="Arial" w:hAnsi="Arial" w:cs="Arial" w:hint="cs"/>
                <w:szCs w:val="20"/>
                <w:highlight w:val="yellow"/>
                <w:rtl/>
                <w:lang w:val="en-GB" w:bidi="he-IL"/>
              </w:rPr>
              <w:t>בבטנזול</w:t>
            </w:r>
            <w:proofErr w:type="spellEnd"/>
            <w:r w:rsidRPr="00776451">
              <w:rPr>
                <w:rFonts w:ascii="Arial" w:hAnsi="Arial" w:cs="Arial" w:hint="cs"/>
                <w:szCs w:val="20"/>
                <w:highlight w:val="yellow"/>
                <w:rtl/>
                <w:lang w:val="en-GB" w:bidi="he-IL"/>
              </w:rPr>
              <w:t>, ללא קשר לבדיקות הכרוכות במחלה ולמצבו האינדיבידואלי של המטופל, יש לבצע מעקב במרווחי זמן סבירים לאיתור תופעות לוואי אפשריות</w:t>
            </w:r>
            <w:r w:rsidRPr="00776451">
              <w:rPr>
                <w:rFonts w:ascii="Arial" w:hAnsi="Arial" w:cs="Arial" w:hint="cs"/>
                <w:szCs w:val="20"/>
                <w:rtl/>
                <w:lang w:val="en-GB" w:bidi="he-IL"/>
              </w:rPr>
              <w:t>.</w:t>
            </w:r>
          </w:p>
        </w:tc>
      </w:tr>
      <w:tr w:rsidR="00006B2A" w:rsidRPr="00AB0515" w:rsidTr="002A7B7E">
        <w:trPr>
          <w:trHeight w:val="456"/>
        </w:trPr>
        <w:tc>
          <w:tcPr>
            <w:tcW w:w="1028" w:type="dxa"/>
          </w:tcPr>
          <w:p w:rsidR="00006B2A" w:rsidRPr="00AB0515" w:rsidRDefault="00006B2A" w:rsidP="00E94715">
            <w:pPr>
              <w:pStyle w:val="Heb-NewPh"/>
              <w:rPr>
                <w:b/>
                <w:bCs/>
                <w:sz w:val="20"/>
                <w:szCs w:val="20"/>
                <w:rtl/>
              </w:rPr>
            </w:pPr>
            <w:r>
              <w:rPr>
                <w:rFonts w:hint="cs"/>
                <w:b/>
                <w:bCs/>
                <w:sz w:val="22"/>
                <w:rtl/>
              </w:rPr>
              <w:t>תופעות לוואי</w:t>
            </w:r>
          </w:p>
        </w:tc>
        <w:tc>
          <w:tcPr>
            <w:tcW w:w="1984" w:type="dxa"/>
          </w:tcPr>
          <w:p w:rsidR="00006B2A" w:rsidRPr="00AB0515" w:rsidRDefault="00006B2A" w:rsidP="00006B2A">
            <w:pPr>
              <w:pStyle w:val="a7"/>
              <w:bidi/>
              <w:ind w:left="176"/>
              <w:jc w:val="both"/>
              <w:rPr>
                <w:rFonts w:ascii="Arial" w:hAnsi="Arial"/>
                <w:color w:val="000000" w:themeColor="text1"/>
                <w:szCs w:val="20"/>
                <w:rtl/>
                <w:lang w:bidi="he-IL"/>
              </w:rPr>
            </w:pPr>
          </w:p>
        </w:tc>
        <w:tc>
          <w:tcPr>
            <w:tcW w:w="5495" w:type="dxa"/>
          </w:tcPr>
          <w:p w:rsidR="00776451" w:rsidRDefault="00776451" w:rsidP="00776451">
            <w:pPr>
              <w:bidi/>
              <w:rPr>
                <w:rFonts w:hint="cs"/>
                <w:i/>
                <w:szCs w:val="20"/>
                <w:rtl/>
              </w:rPr>
            </w:pPr>
            <w:proofErr w:type="spellStart"/>
            <w:r w:rsidRPr="00404C83">
              <w:rPr>
                <w:rFonts w:hint="eastAsia"/>
                <w:i/>
                <w:szCs w:val="20"/>
                <w:rtl/>
                <w:lang w:val="en-GB"/>
              </w:rPr>
              <w:t>השכיחויות</w:t>
            </w:r>
            <w:proofErr w:type="spellEnd"/>
            <w:r w:rsidRPr="00404C83">
              <w:rPr>
                <w:i/>
                <w:szCs w:val="20"/>
                <w:rtl/>
                <w:lang w:val="en-GB"/>
              </w:rPr>
              <w:t xml:space="preserve"> </w:t>
            </w:r>
            <w:proofErr w:type="spellStart"/>
            <w:r w:rsidRPr="00404C83">
              <w:rPr>
                <w:rFonts w:hint="eastAsia"/>
                <w:i/>
                <w:szCs w:val="20"/>
                <w:rtl/>
                <w:lang w:val="en-GB"/>
              </w:rPr>
              <w:t>של</w:t>
            </w:r>
            <w:proofErr w:type="spellEnd"/>
            <w:r w:rsidRPr="00404C83">
              <w:rPr>
                <w:i/>
                <w:szCs w:val="20"/>
                <w:rtl/>
                <w:lang w:val="en-GB"/>
              </w:rPr>
              <w:t xml:space="preserve"> </w:t>
            </w:r>
            <w:proofErr w:type="spellStart"/>
            <w:r w:rsidRPr="00404C83">
              <w:rPr>
                <w:rFonts w:hint="eastAsia"/>
                <w:i/>
                <w:szCs w:val="20"/>
                <w:rtl/>
                <w:lang w:val="en-GB"/>
              </w:rPr>
              <w:t>תופעות</w:t>
            </w:r>
            <w:proofErr w:type="spellEnd"/>
            <w:r w:rsidRPr="00404C83">
              <w:rPr>
                <w:i/>
                <w:szCs w:val="20"/>
                <w:rtl/>
                <w:lang w:val="en-GB"/>
              </w:rPr>
              <w:t xml:space="preserve"> </w:t>
            </w:r>
            <w:proofErr w:type="spellStart"/>
            <w:r w:rsidRPr="00404C83">
              <w:rPr>
                <w:rFonts w:hint="eastAsia"/>
                <w:i/>
                <w:szCs w:val="20"/>
                <w:rtl/>
                <w:lang w:val="en-GB"/>
              </w:rPr>
              <w:t>לוואי</w:t>
            </w:r>
            <w:proofErr w:type="spellEnd"/>
            <w:r w:rsidRPr="00404C83">
              <w:rPr>
                <w:i/>
                <w:szCs w:val="20"/>
                <w:rtl/>
                <w:lang w:val="en-GB"/>
              </w:rPr>
              <w:t xml:space="preserve"> </w:t>
            </w:r>
            <w:proofErr w:type="spellStart"/>
            <w:r w:rsidRPr="00404C83">
              <w:rPr>
                <w:rFonts w:hint="eastAsia"/>
                <w:i/>
                <w:szCs w:val="20"/>
                <w:rtl/>
                <w:lang w:val="en-GB"/>
              </w:rPr>
              <w:t>מדורגות</w:t>
            </w:r>
            <w:proofErr w:type="spellEnd"/>
            <w:r w:rsidRPr="00404C83">
              <w:rPr>
                <w:i/>
                <w:szCs w:val="20"/>
                <w:rtl/>
                <w:lang w:val="en-GB"/>
              </w:rPr>
              <w:t xml:space="preserve"> </w:t>
            </w:r>
            <w:proofErr w:type="spellStart"/>
            <w:r w:rsidRPr="00404C83">
              <w:rPr>
                <w:rFonts w:hint="eastAsia"/>
                <w:i/>
                <w:szCs w:val="20"/>
                <w:rtl/>
                <w:lang w:val="en-GB"/>
              </w:rPr>
              <w:t>כדלהלן</w:t>
            </w:r>
            <w:proofErr w:type="spellEnd"/>
            <w:r w:rsidRPr="00404C83">
              <w:rPr>
                <w:i/>
                <w:szCs w:val="20"/>
                <w:rtl/>
                <w:lang w:val="en-GB"/>
              </w:rPr>
              <w:t>:</w:t>
            </w:r>
          </w:p>
          <w:p w:rsidR="00776451" w:rsidRPr="00942B26" w:rsidRDefault="00776451" w:rsidP="00776451">
            <w:pPr>
              <w:autoSpaceDE w:val="0"/>
              <w:autoSpaceDN w:val="0"/>
              <w:bidi/>
              <w:adjustRightInd w:val="0"/>
              <w:rPr>
                <w:noProof/>
                <w:szCs w:val="20"/>
                <w:lang w:val="en-GB"/>
              </w:rPr>
            </w:pPr>
            <w:proofErr w:type="spellStart"/>
            <w:r w:rsidRPr="00404C83">
              <w:rPr>
                <w:rFonts w:hint="cs"/>
                <w:i/>
                <w:iCs/>
                <w:szCs w:val="20"/>
                <w:rtl/>
                <w:lang w:val="en-GB" w:eastAsia="de-DE"/>
              </w:rPr>
              <w:t>שכיחות</w:t>
            </w:r>
            <w:proofErr w:type="spellEnd"/>
            <w:r w:rsidRPr="00404C83">
              <w:rPr>
                <w:i/>
                <w:iCs/>
                <w:szCs w:val="20"/>
                <w:rtl/>
                <w:lang w:val="en-GB" w:eastAsia="de-DE"/>
              </w:rPr>
              <w:t xml:space="preserve"> </w:t>
            </w:r>
            <w:proofErr w:type="spellStart"/>
            <w:r w:rsidRPr="00404C83">
              <w:rPr>
                <w:rFonts w:hint="cs"/>
                <w:i/>
                <w:iCs/>
                <w:szCs w:val="20"/>
                <w:rtl/>
                <w:lang w:val="en-GB" w:eastAsia="de-DE"/>
              </w:rPr>
              <w:t>לא</w:t>
            </w:r>
            <w:proofErr w:type="spellEnd"/>
            <w:r w:rsidRPr="00404C83">
              <w:rPr>
                <w:i/>
                <w:iCs/>
                <w:szCs w:val="20"/>
                <w:rtl/>
                <w:lang w:val="en-GB" w:eastAsia="de-DE"/>
              </w:rPr>
              <w:t xml:space="preserve"> </w:t>
            </w:r>
            <w:proofErr w:type="spellStart"/>
            <w:r w:rsidRPr="00404C83">
              <w:rPr>
                <w:rFonts w:hint="cs"/>
                <w:i/>
                <w:iCs/>
                <w:szCs w:val="20"/>
                <w:rtl/>
                <w:lang w:val="en-GB" w:eastAsia="de-DE"/>
              </w:rPr>
              <w:t>ידועה</w:t>
            </w:r>
            <w:proofErr w:type="spellEnd"/>
            <w:r w:rsidRPr="00942B26">
              <w:rPr>
                <w:szCs w:val="20"/>
                <w:rtl/>
                <w:lang w:val="en-GB" w:eastAsia="de-DE"/>
              </w:rPr>
              <w:t xml:space="preserve"> (</w:t>
            </w:r>
            <w:proofErr w:type="spellStart"/>
            <w:r w:rsidRPr="00942B26">
              <w:rPr>
                <w:rFonts w:hint="cs"/>
                <w:szCs w:val="20"/>
                <w:rtl/>
                <w:lang w:val="en-GB" w:eastAsia="de-DE"/>
              </w:rPr>
              <w:t>השכיחות</w:t>
            </w:r>
            <w:proofErr w:type="spellEnd"/>
            <w:r w:rsidRPr="00942B26">
              <w:rPr>
                <w:szCs w:val="20"/>
                <w:rtl/>
                <w:lang w:val="en-GB" w:eastAsia="de-DE"/>
              </w:rPr>
              <w:t xml:space="preserve"> </w:t>
            </w:r>
            <w:proofErr w:type="spellStart"/>
            <w:r w:rsidRPr="00942B26">
              <w:rPr>
                <w:rFonts w:hint="cs"/>
                <w:szCs w:val="20"/>
                <w:rtl/>
                <w:lang w:val="en-GB" w:eastAsia="de-DE"/>
              </w:rPr>
              <w:t>אינה</w:t>
            </w:r>
            <w:proofErr w:type="spellEnd"/>
            <w:r w:rsidRPr="00942B26">
              <w:rPr>
                <w:szCs w:val="20"/>
                <w:rtl/>
                <w:lang w:val="en-GB" w:eastAsia="de-DE"/>
              </w:rPr>
              <w:t xml:space="preserve"> </w:t>
            </w:r>
            <w:proofErr w:type="spellStart"/>
            <w:r w:rsidRPr="00942B26">
              <w:rPr>
                <w:rFonts w:hint="cs"/>
                <w:szCs w:val="20"/>
                <w:rtl/>
                <w:lang w:val="en-GB" w:eastAsia="de-DE"/>
              </w:rPr>
              <w:t>ניתנת</w:t>
            </w:r>
            <w:proofErr w:type="spellEnd"/>
            <w:r w:rsidRPr="00942B26">
              <w:rPr>
                <w:szCs w:val="20"/>
                <w:rtl/>
                <w:lang w:val="en-GB" w:eastAsia="de-DE"/>
              </w:rPr>
              <w:t xml:space="preserve"> </w:t>
            </w:r>
            <w:proofErr w:type="spellStart"/>
            <w:r w:rsidRPr="00942B26">
              <w:rPr>
                <w:rFonts w:hint="cs"/>
                <w:szCs w:val="20"/>
                <w:rtl/>
                <w:lang w:val="en-GB" w:eastAsia="de-DE"/>
              </w:rPr>
              <w:t>להערכה</w:t>
            </w:r>
            <w:proofErr w:type="spellEnd"/>
            <w:r w:rsidRPr="00942B26">
              <w:rPr>
                <w:szCs w:val="20"/>
                <w:rtl/>
                <w:lang w:val="en-GB" w:eastAsia="de-DE"/>
              </w:rPr>
              <w:t xml:space="preserve"> </w:t>
            </w:r>
            <w:proofErr w:type="spellStart"/>
            <w:r w:rsidRPr="00942B26">
              <w:rPr>
                <w:rFonts w:hint="cs"/>
                <w:szCs w:val="20"/>
                <w:rtl/>
                <w:lang w:val="en-GB" w:eastAsia="de-DE"/>
              </w:rPr>
              <w:t>על</w:t>
            </w:r>
            <w:proofErr w:type="spellEnd"/>
            <w:r w:rsidRPr="00942B26">
              <w:rPr>
                <w:szCs w:val="20"/>
                <w:rtl/>
                <w:lang w:val="en-GB" w:eastAsia="de-DE"/>
              </w:rPr>
              <w:t xml:space="preserve"> </w:t>
            </w:r>
            <w:proofErr w:type="spellStart"/>
            <w:r w:rsidRPr="00942B26">
              <w:rPr>
                <w:rFonts w:hint="cs"/>
                <w:szCs w:val="20"/>
                <w:rtl/>
                <w:lang w:val="en-GB" w:eastAsia="de-DE"/>
              </w:rPr>
              <w:t>סמך</w:t>
            </w:r>
            <w:proofErr w:type="spellEnd"/>
            <w:r w:rsidRPr="00942B26">
              <w:rPr>
                <w:szCs w:val="20"/>
                <w:rtl/>
                <w:lang w:val="en-GB" w:eastAsia="de-DE"/>
              </w:rPr>
              <w:t xml:space="preserve"> </w:t>
            </w:r>
            <w:proofErr w:type="spellStart"/>
            <w:r w:rsidRPr="00942B26">
              <w:rPr>
                <w:rFonts w:hint="cs"/>
                <w:szCs w:val="20"/>
                <w:rtl/>
                <w:lang w:val="en-GB" w:eastAsia="de-DE"/>
              </w:rPr>
              <w:t>הנתונים</w:t>
            </w:r>
            <w:proofErr w:type="spellEnd"/>
            <w:r w:rsidRPr="00942B26">
              <w:rPr>
                <w:szCs w:val="20"/>
                <w:rtl/>
                <w:lang w:val="en-GB" w:eastAsia="de-DE"/>
              </w:rPr>
              <w:t xml:space="preserve"> </w:t>
            </w:r>
            <w:proofErr w:type="spellStart"/>
            <w:r w:rsidRPr="00942B26">
              <w:rPr>
                <w:rFonts w:hint="cs"/>
                <w:szCs w:val="20"/>
                <w:rtl/>
                <w:lang w:val="en-GB" w:eastAsia="de-DE"/>
              </w:rPr>
              <w:t>הקיימים</w:t>
            </w:r>
            <w:proofErr w:type="spellEnd"/>
            <w:r w:rsidRPr="00942B26">
              <w:rPr>
                <w:szCs w:val="20"/>
                <w:rtl/>
                <w:lang w:val="en-GB" w:eastAsia="de-DE"/>
              </w:rPr>
              <w:t>)</w:t>
            </w:r>
            <w:r>
              <w:rPr>
                <w:rFonts w:hint="cs"/>
                <w:szCs w:val="20"/>
                <w:rtl/>
                <w:lang w:val="en-GB" w:eastAsia="de-DE"/>
              </w:rPr>
              <w:t>.</w:t>
            </w:r>
            <w:r w:rsidRPr="00942B26">
              <w:rPr>
                <w:szCs w:val="20"/>
                <w:rtl/>
                <w:lang w:val="en-GB" w:eastAsia="de-DE"/>
              </w:rPr>
              <w:t xml:space="preserve"> </w:t>
            </w:r>
          </w:p>
          <w:p w:rsidR="00776451" w:rsidRPr="00942B26" w:rsidRDefault="00776451" w:rsidP="00776451">
            <w:pPr>
              <w:bidi/>
              <w:rPr>
                <w:bCs/>
                <w:szCs w:val="20"/>
                <w:rtl/>
              </w:rPr>
            </w:pPr>
            <w:proofErr w:type="spellStart"/>
            <w:r w:rsidRPr="00942B26">
              <w:rPr>
                <w:rFonts w:hint="cs"/>
                <w:bCs/>
                <w:szCs w:val="20"/>
                <w:rtl/>
              </w:rPr>
              <w:t>הפרעות</w:t>
            </w:r>
            <w:proofErr w:type="spellEnd"/>
            <w:r w:rsidRPr="00942B26">
              <w:rPr>
                <w:bCs/>
                <w:szCs w:val="20"/>
                <w:rtl/>
              </w:rPr>
              <w:t xml:space="preserve"> </w:t>
            </w:r>
            <w:proofErr w:type="spellStart"/>
            <w:r w:rsidRPr="00942B26">
              <w:rPr>
                <w:rFonts w:hint="cs"/>
                <w:bCs/>
                <w:szCs w:val="20"/>
                <w:rtl/>
              </w:rPr>
              <w:t>אנדוקריניות</w:t>
            </w:r>
            <w:proofErr w:type="spellEnd"/>
          </w:p>
          <w:p w:rsidR="00776451" w:rsidRPr="00942B26" w:rsidRDefault="00776451" w:rsidP="00776451">
            <w:pPr>
              <w:bidi/>
              <w:rPr>
                <w:szCs w:val="20"/>
                <w:rtl/>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תסמונת</w:t>
            </w:r>
            <w:proofErr w:type="spellEnd"/>
            <w:r w:rsidRPr="0017546C">
              <w:rPr>
                <w:szCs w:val="20"/>
                <w:highlight w:val="yellow"/>
                <w:rtl/>
                <w:lang w:val="en-GB"/>
              </w:rPr>
              <w:t xml:space="preserve"> </w:t>
            </w:r>
            <w:proofErr w:type="spellStart"/>
            <w:r w:rsidRPr="0017546C">
              <w:rPr>
                <w:rFonts w:hint="cs"/>
                <w:szCs w:val="20"/>
                <w:highlight w:val="yellow"/>
                <w:rtl/>
                <w:lang w:val="en-GB"/>
              </w:rPr>
              <w:t>קושינג</w:t>
            </w:r>
            <w:proofErr w:type="spellEnd"/>
            <w:r w:rsidRPr="00942B26">
              <w:rPr>
                <w:szCs w:val="20"/>
                <w:rtl/>
                <w:lang w:val="en-GB"/>
              </w:rPr>
              <w:t xml:space="preserve"> (</w:t>
            </w:r>
            <w:proofErr w:type="spellStart"/>
            <w:r w:rsidRPr="0017546C">
              <w:rPr>
                <w:rFonts w:hint="cs"/>
                <w:szCs w:val="20"/>
                <w:highlight w:val="yellow"/>
                <w:rtl/>
                <w:lang w:val="en-GB"/>
              </w:rPr>
              <w:t>פני</w:t>
            </w:r>
            <w:proofErr w:type="spellEnd"/>
            <w:r w:rsidRPr="0017546C">
              <w:rPr>
                <w:szCs w:val="20"/>
                <w:highlight w:val="yellow"/>
                <w:rtl/>
                <w:lang w:val="en-GB"/>
              </w:rPr>
              <w:t xml:space="preserve"> </w:t>
            </w:r>
            <w:proofErr w:type="spellStart"/>
            <w:r w:rsidRPr="0017546C">
              <w:rPr>
                <w:rFonts w:hint="cs"/>
                <w:szCs w:val="20"/>
                <w:highlight w:val="yellow"/>
                <w:rtl/>
                <w:lang w:val="en-GB"/>
              </w:rPr>
              <w:t>ירח</w:t>
            </w:r>
            <w:proofErr w:type="spellEnd"/>
            <w:r w:rsidRPr="0017546C">
              <w:rPr>
                <w:szCs w:val="20"/>
                <w:highlight w:val="yellow"/>
                <w:rtl/>
                <w:lang w:val="en-GB"/>
              </w:rPr>
              <w:t xml:space="preserve">, </w:t>
            </w:r>
            <w:proofErr w:type="spellStart"/>
            <w:r w:rsidRPr="0017546C">
              <w:rPr>
                <w:rFonts w:hint="cs"/>
                <w:szCs w:val="20"/>
                <w:highlight w:val="yellow"/>
                <w:rtl/>
                <w:lang w:val="en-GB"/>
              </w:rPr>
              <w:t>עודף</w:t>
            </w:r>
            <w:proofErr w:type="spellEnd"/>
            <w:r w:rsidRPr="0017546C">
              <w:rPr>
                <w:szCs w:val="20"/>
                <w:highlight w:val="yellow"/>
                <w:rtl/>
                <w:lang w:val="en-GB"/>
              </w:rPr>
              <w:t xml:space="preserve"> </w:t>
            </w:r>
            <w:proofErr w:type="spellStart"/>
            <w:r w:rsidRPr="0017546C">
              <w:rPr>
                <w:rFonts w:hint="cs"/>
                <w:szCs w:val="20"/>
                <w:highlight w:val="yellow"/>
                <w:rtl/>
                <w:lang w:val="en-GB"/>
              </w:rPr>
              <w:t>רקמת</w:t>
            </w:r>
            <w:proofErr w:type="spellEnd"/>
            <w:r w:rsidRPr="0017546C">
              <w:rPr>
                <w:szCs w:val="20"/>
                <w:highlight w:val="yellow"/>
                <w:rtl/>
                <w:lang w:val="en-GB"/>
              </w:rPr>
              <w:t xml:space="preserve"> </w:t>
            </w:r>
            <w:proofErr w:type="spellStart"/>
            <w:r w:rsidRPr="0017546C">
              <w:rPr>
                <w:rFonts w:hint="cs"/>
                <w:szCs w:val="20"/>
                <w:highlight w:val="yellow"/>
                <w:rtl/>
                <w:lang w:val="en-GB"/>
              </w:rPr>
              <w:t>שומן</w:t>
            </w:r>
            <w:proofErr w:type="spellEnd"/>
            <w:r w:rsidRPr="0017546C">
              <w:rPr>
                <w:szCs w:val="20"/>
                <w:highlight w:val="yellow"/>
                <w:rtl/>
                <w:lang w:val="en-GB"/>
              </w:rPr>
              <w:t xml:space="preserve"> </w:t>
            </w:r>
            <w:proofErr w:type="spellStart"/>
            <w:r w:rsidRPr="0017546C">
              <w:rPr>
                <w:rFonts w:hint="cs"/>
                <w:szCs w:val="20"/>
                <w:highlight w:val="yellow"/>
                <w:rtl/>
                <w:lang w:val="en-GB"/>
              </w:rPr>
              <w:t>בצוואר</w:t>
            </w:r>
            <w:proofErr w:type="spellEnd"/>
            <w:r w:rsidRPr="00942B26">
              <w:rPr>
                <w:szCs w:val="20"/>
                <w:rtl/>
                <w:lang w:val="en-GB"/>
              </w:rPr>
              <w:t xml:space="preserve">, </w:t>
            </w:r>
            <w:proofErr w:type="spellStart"/>
            <w:r w:rsidRPr="00942B26">
              <w:rPr>
                <w:rFonts w:hint="cs"/>
                <w:szCs w:val="20"/>
                <w:rtl/>
                <w:lang w:val="en-GB"/>
              </w:rPr>
              <w:t>עליה</w:t>
            </w:r>
            <w:proofErr w:type="spellEnd"/>
            <w:r w:rsidRPr="00942B26">
              <w:rPr>
                <w:szCs w:val="20"/>
                <w:rtl/>
                <w:lang w:val="en-GB"/>
              </w:rPr>
              <w:t xml:space="preserve"> </w:t>
            </w:r>
            <w:proofErr w:type="spellStart"/>
            <w:r w:rsidRPr="00942B26">
              <w:rPr>
                <w:rFonts w:hint="cs"/>
                <w:szCs w:val="20"/>
                <w:rtl/>
                <w:lang w:val="en-GB"/>
              </w:rPr>
              <w:t>במשקל</w:t>
            </w:r>
            <w:proofErr w:type="spellEnd"/>
            <w:r w:rsidRPr="00942B26">
              <w:rPr>
                <w:szCs w:val="20"/>
                <w:rtl/>
                <w:lang w:val="en-GB"/>
              </w:rPr>
              <w:t xml:space="preserve">, </w:t>
            </w:r>
            <w:proofErr w:type="spellStart"/>
            <w:r w:rsidRPr="00942B26">
              <w:rPr>
                <w:rFonts w:hint="cs"/>
                <w:szCs w:val="20"/>
                <w:rtl/>
                <w:lang w:val="en-GB"/>
              </w:rPr>
              <w:t>לחץ</w:t>
            </w:r>
            <w:proofErr w:type="spellEnd"/>
            <w:r w:rsidRPr="00942B26">
              <w:rPr>
                <w:szCs w:val="20"/>
                <w:rtl/>
                <w:lang w:val="en-GB"/>
              </w:rPr>
              <w:t xml:space="preserve"> </w:t>
            </w:r>
            <w:proofErr w:type="spellStart"/>
            <w:r w:rsidRPr="00942B26">
              <w:rPr>
                <w:rFonts w:hint="cs"/>
                <w:szCs w:val="20"/>
                <w:rtl/>
                <w:lang w:val="en-GB"/>
              </w:rPr>
              <w:t>דם</w:t>
            </w:r>
            <w:proofErr w:type="spellEnd"/>
            <w:r w:rsidRPr="00942B26">
              <w:rPr>
                <w:szCs w:val="20"/>
                <w:rtl/>
                <w:lang w:val="en-GB"/>
              </w:rPr>
              <w:t xml:space="preserve"> </w:t>
            </w:r>
            <w:proofErr w:type="spellStart"/>
            <w:r w:rsidRPr="00942B26">
              <w:rPr>
                <w:rFonts w:hint="cs"/>
                <w:szCs w:val="20"/>
                <w:rtl/>
                <w:lang w:val="en-GB"/>
              </w:rPr>
              <w:t>גבוה</w:t>
            </w:r>
            <w:proofErr w:type="spellEnd"/>
            <w:r w:rsidRPr="00942B26">
              <w:rPr>
                <w:szCs w:val="20"/>
                <w:rtl/>
                <w:lang w:val="en-GB"/>
              </w:rPr>
              <w:t xml:space="preserve">, </w:t>
            </w:r>
            <w:proofErr w:type="spellStart"/>
            <w:r w:rsidRPr="0017546C">
              <w:rPr>
                <w:rFonts w:hint="cs"/>
                <w:szCs w:val="20"/>
                <w:highlight w:val="yellow"/>
                <w:rtl/>
                <w:lang w:val="en-GB"/>
              </w:rPr>
              <w:t>פסים</w:t>
            </w:r>
            <w:proofErr w:type="spellEnd"/>
            <w:r w:rsidRPr="0017546C">
              <w:rPr>
                <w:szCs w:val="20"/>
                <w:highlight w:val="yellow"/>
                <w:rtl/>
                <w:lang w:val="en-GB"/>
              </w:rPr>
              <w:t xml:space="preserve"> </w:t>
            </w:r>
            <w:proofErr w:type="spellStart"/>
            <w:r w:rsidRPr="0017546C">
              <w:rPr>
                <w:rFonts w:hint="cs"/>
                <w:szCs w:val="20"/>
                <w:highlight w:val="yellow"/>
                <w:rtl/>
                <w:lang w:val="en-GB"/>
              </w:rPr>
              <w:t>סגולים</w:t>
            </w:r>
            <w:proofErr w:type="spellEnd"/>
            <w:r w:rsidRPr="0017546C">
              <w:rPr>
                <w:szCs w:val="20"/>
                <w:highlight w:val="yellow"/>
                <w:rtl/>
                <w:lang w:val="en-GB"/>
              </w:rPr>
              <w:t xml:space="preserve"> </w:t>
            </w:r>
            <w:proofErr w:type="spellStart"/>
            <w:r w:rsidRPr="0017546C">
              <w:rPr>
                <w:rFonts w:hint="cs"/>
                <w:szCs w:val="20"/>
                <w:highlight w:val="yellow"/>
                <w:rtl/>
                <w:lang w:val="en-GB"/>
              </w:rPr>
              <w:t>על</w:t>
            </w:r>
            <w:proofErr w:type="spellEnd"/>
            <w:r w:rsidRPr="0017546C">
              <w:rPr>
                <w:szCs w:val="20"/>
                <w:highlight w:val="yellow"/>
                <w:rtl/>
                <w:lang w:val="en-GB"/>
              </w:rPr>
              <w:t xml:space="preserve"> </w:t>
            </w:r>
            <w:proofErr w:type="spellStart"/>
            <w:r w:rsidRPr="0017546C">
              <w:rPr>
                <w:rFonts w:hint="cs"/>
                <w:szCs w:val="20"/>
                <w:highlight w:val="yellow"/>
                <w:rtl/>
                <w:lang w:val="en-GB"/>
              </w:rPr>
              <w:t>פני</w:t>
            </w:r>
            <w:proofErr w:type="spellEnd"/>
            <w:r w:rsidRPr="0017546C">
              <w:rPr>
                <w:szCs w:val="20"/>
                <w:highlight w:val="yellow"/>
                <w:rtl/>
                <w:lang w:val="en-GB"/>
              </w:rPr>
              <w:t xml:space="preserve"> </w:t>
            </w:r>
            <w:proofErr w:type="spellStart"/>
            <w:r w:rsidRPr="0017546C">
              <w:rPr>
                <w:rFonts w:hint="cs"/>
                <w:szCs w:val="20"/>
                <w:highlight w:val="yellow"/>
                <w:rtl/>
                <w:lang w:val="en-GB"/>
              </w:rPr>
              <w:t>העור</w:t>
            </w:r>
            <w:proofErr w:type="spellEnd"/>
            <w:r w:rsidRPr="0017546C">
              <w:rPr>
                <w:szCs w:val="20"/>
                <w:highlight w:val="yellow"/>
                <w:rtl/>
                <w:lang w:val="en-GB"/>
              </w:rPr>
              <w:t xml:space="preserve"> </w:t>
            </w:r>
            <w:proofErr w:type="spellStart"/>
            <w:r w:rsidRPr="0017546C">
              <w:rPr>
                <w:rFonts w:hint="cs"/>
                <w:szCs w:val="20"/>
                <w:highlight w:val="yellow"/>
                <w:rtl/>
                <w:lang w:val="en-GB"/>
              </w:rPr>
              <w:t>ודימומים</w:t>
            </w:r>
            <w:proofErr w:type="spellEnd"/>
            <w:r w:rsidRPr="0017546C">
              <w:rPr>
                <w:szCs w:val="20"/>
                <w:highlight w:val="yellow"/>
                <w:rtl/>
                <w:lang w:val="en-GB"/>
              </w:rPr>
              <w:t xml:space="preserve"> </w:t>
            </w:r>
            <w:proofErr w:type="spellStart"/>
            <w:r w:rsidRPr="0017546C">
              <w:rPr>
                <w:rFonts w:hint="cs"/>
                <w:szCs w:val="20"/>
                <w:highlight w:val="yellow"/>
                <w:rtl/>
                <w:lang w:val="en-GB"/>
              </w:rPr>
              <w:t>נקודתיים</w:t>
            </w:r>
            <w:proofErr w:type="spellEnd"/>
            <w:r w:rsidRPr="0017546C">
              <w:rPr>
                <w:szCs w:val="20"/>
                <w:highlight w:val="yellow"/>
                <w:rtl/>
                <w:lang w:val="en-GB"/>
              </w:rPr>
              <w:t xml:space="preserve"> </w:t>
            </w:r>
            <w:proofErr w:type="spellStart"/>
            <w:r w:rsidRPr="0017546C">
              <w:rPr>
                <w:rFonts w:hint="cs"/>
                <w:szCs w:val="20"/>
                <w:highlight w:val="yellow"/>
                <w:rtl/>
                <w:lang w:val="en-GB"/>
              </w:rPr>
              <w:t>בעור</w:t>
            </w:r>
            <w:proofErr w:type="spellEnd"/>
            <w:r w:rsidRPr="0017546C">
              <w:rPr>
                <w:szCs w:val="20"/>
                <w:highlight w:val="yellow"/>
                <w:rtl/>
                <w:lang w:val="en-GB"/>
              </w:rPr>
              <w:t>).</w:t>
            </w:r>
          </w:p>
          <w:p w:rsidR="00776451" w:rsidRPr="00942B26" w:rsidRDefault="00776451" w:rsidP="00776451">
            <w:pPr>
              <w:bidi/>
              <w:rPr>
                <w:szCs w:val="20"/>
                <w:lang w:val="en-GB"/>
              </w:rPr>
            </w:pPr>
            <w:proofErr w:type="spellStart"/>
            <w:r w:rsidRPr="0017546C">
              <w:rPr>
                <w:rFonts w:hint="cs"/>
                <w:szCs w:val="20"/>
                <w:highlight w:val="yellow"/>
                <w:rtl/>
                <w:lang w:val="en-GB"/>
              </w:rPr>
              <w:t>ירידה</w:t>
            </w:r>
            <w:proofErr w:type="spellEnd"/>
            <w:r w:rsidRPr="0017546C">
              <w:rPr>
                <w:szCs w:val="20"/>
                <w:highlight w:val="yellow"/>
                <w:rtl/>
                <w:lang w:val="en-GB"/>
              </w:rPr>
              <w:t xml:space="preserve"> </w:t>
            </w:r>
            <w:proofErr w:type="spellStart"/>
            <w:r w:rsidRPr="0017546C">
              <w:rPr>
                <w:rFonts w:hint="cs"/>
                <w:szCs w:val="20"/>
                <w:highlight w:val="yellow"/>
                <w:rtl/>
                <w:lang w:val="en-GB"/>
              </w:rPr>
              <w:t>בתפקוד</w:t>
            </w:r>
            <w:proofErr w:type="spellEnd"/>
            <w:r w:rsidRPr="0017546C">
              <w:rPr>
                <w:szCs w:val="20"/>
                <w:highlight w:val="yellow"/>
                <w:rtl/>
                <w:lang w:val="en-GB"/>
              </w:rPr>
              <w:t xml:space="preserve"> </w:t>
            </w:r>
            <w:proofErr w:type="spellStart"/>
            <w:r w:rsidRPr="0017546C">
              <w:rPr>
                <w:rFonts w:hint="cs"/>
                <w:szCs w:val="20"/>
                <w:highlight w:val="yellow"/>
                <w:rtl/>
                <w:lang w:val="en-GB"/>
              </w:rPr>
              <w:t>או</w:t>
            </w:r>
            <w:proofErr w:type="spellEnd"/>
            <w:r w:rsidRPr="0017546C">
              <w:rPr>
                <w:szCs w:val="20"/>
                <w:highlight w:val="yellow"/>
                <w:rtl/>
                <w:lang w:val="en-GB"/>
              </w:rPr>
              <w:t xml:space="preserve"> </w:t>
            </w:r>
            <w:proofErr w:type="spellStart"/>
            <w:r w:rsidRPr="0017546C">
              <w:rPr>
                <w:rFonts w:hint="cs"/>
                <w:szCs w:val="20"/>
                <w:highlight w:val="yellow"/>
                <w:rtl/>
                <w:lang w:val="en-GB"/>
              </w:rPr>
              <w:t>אטרופיה</w:t>
            </w:r>
            <w:proofErr w:type="spellEnd"/>
            <w:r w:rsidRPr="0017546C">
              <w:rPr>
                <w:szCs w:val="20"/>
                <w:highlight w:val="yellow"/>
                <w:rtl/>
                <w:lang w:val="en-GB"/>
              </w:rPr>
              <w:t xml:space="preserve"> </w:t>
            </w:r>
            <w:proofErr w:type="spellStart"/>
            <w:r w:rsidRPr="0017546C">
              <w:rPr>
                <w:rFonts w:hint="cs"/>
                <w:szCs w:val="20"/>
                <w:highlight w:val="yellow"/>
                <w:rtl/>
                <w:lang w:val="en-GB"/>
              </w:rPr>
              <w:t>של</w:t>
            </w:r>
            <w:proofErr w:type="spellEnd"/>
            <w:r w:rsidRPr="0017546C">
              <w:rPr>
                <w:szCs w:val="20"/>
                <w:highlight w:val="yellow"/>
                <w:rtl/>
                <w:lang w:val="en-GB"/>
              </w:rPr>
              <w:t xml:space="preserve"> </w:t>
            </w:r>
            <w:proofErr w:type="spellStart"/>
            <w:r w:rsidRPr="0017546C">
              <w:rPr>
                <w:rFonts w:hint="cs"/>
                <w:szCs w:val="20"/>
                <w:highlight w:val="yellow"/>
                <w:rtl/>
                <w:lang w:val="en-GB"/>
              </w:rPr>
              <w:t>קליפת</w:t>
            </w:r>
            <w:proofErr w:type="spellEnd"/>
            <w:r w:rsidRPr="0017546C">
              <w:rPr>
                <w:szCs w:val="20"/>
                <w:highlight w:val="yellow"/>
                <w:rtl/>
                <w:lang w:val="en-GB"/>
              </w:rPr>
              <w:t xml:space="preserve"> </w:t>
            </w:r>
            <w:proofErr w:type="spellStart"/>
            <w:r w:rsidRPr="0017546C">
              <w:rPr>
                <w:rFonts w:hint="cs"/>
                <w:szCs w:val="20"/>
                <w:highlight w:val="yellow"/>
                <w:rtl/>
                <w:lang w:val="en-GB"/>
              </w:rPr>
              <w:t>האדרנל</w:t>
            </w:r>
            <w:proofErr w:type="spellEnd"/>
            <w:r w:rsidRPr="0017546C">
              <w:rPr>
                <w:szCs w:val="20"/>
                <w:highlight w:val="yellow"/>
                <w:rtl/>
                <w:lang w:val="en-GB"/>
              </w:rPr>
              <w:t>.</w:t>
            </w:r>
          </w:p>
          <w:p w:rsidR="00776451" w:rsidRPr="00942B26" w:rsidRDefault="00776451" w:rsidP="00776451">
            <w:pPr>
              <w:bidi/>
              <w:rPr>
                <w:b/>
                <w:bCs/>
                <w:szCs w:val="20"/>
                <w:lang w:val="en-GB"/>
              </w:rPr>
            </w:pPr>
            <w:proofErr w:type="spellStart"/>
            <w:r w:rsidRPr="00942B26">
              <w:rPr>
                <w:rFonts w:hint="cs"/>
                <w:b/>
                <w:bCs/>
                <w:szCs w:val="20"/>
                <w:rtl/>
                <w:lang w:val="en-GB"/>
              </w:rPr>
              <w:t>הפרעות</w:t>
            </w:r>
            <w:proofErr w:type="spellEnd"/>
            <w:r w:rsidRPr="00942B26">
              <w:rPr>
                <w:b/>
                <w:bCs/>
                <w:szCs w:val="20"/>
                <w:rtl/>
                <w:lang w:val="en-GB"/>
              </w:rPr>
              <w:t xml:space="preserve"> </w:t>
            </w:r>
            <w:proofErr w:type="spellStart"/>
            <w:r w:rsidRPr="00942B26">
              <w:rPr>
                <w:rFonts w:hint="cs"/>
                <w:b/>
                <w:bCs/>
                <w:szCs w:val="20"/>
                <w:rtl/>
                <w:lang w:val="en-GB"/>
              </w:rPr>
              <w:t>מטבוליות</w:t>
            </w:r>
            <w:proofErr w:type="spellEnd"/>
            <w:r w:rsidRPr="00942B26">
              <w:rPr>
                <w:b/>
                <w:bCs/>
                <w:szCs w:val="20"/>
                <w:rtl/>
                <w:lang w:val="en-GB"/>
              </w:rPr>
              <w:t xml:space="preserve"> </w:t>
            </w:r>
            <w:proofErr w:type="spellStart"/>
            <w:r w:rsidRPr="00942B26">
              <w:rPr>
                <w:rFonts w:hint="cs"/>
                <w:b/>
                <w:bCs/>
                <w:szCs w:val="20"/>
                <w:rtl/>
                <w:lang w:val="en-GB"/>
              </w:rPr>
              <w:t>ותזונתיות</w:t>
            </w:r>
            <w:proofErr w:type="spellEnd"/>
          </w:p>
          <w:p w:rsidR="00776451" w:rsidRPr="00942B26" w:rsidRDefault="00776451" w:rsidP="00776451">
            <w:pPr>
              <w:bidi/>
              <w:rPr>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ירידה</w:t>
            </w:r>
            <w:proofErr w:type="spellEnd"/>
            <w:r w:rsidRPr="0017546C">
              <w:rPr>
                <w:szCs w:val="20"/>
                <w:highlight w:val="yellow"/>
                <w:rtl/>
                <w:lang w:val="en-GB"/>
              </w:rPr>
              <w:t xml:space="preserve"> </w:t>
            </w:r>
            <w:proofErr w:type="spellStart"/>
            <w:r w:rsidRPr="0017546C">
              <w:rPr>
                <w:rFonts w:hint="cs"/>
                <w:szCs w:val="20"/>
                <w:highlight w:val="yellow"/>
                <w:rtl/>
                <w:lang w:val="en-GB"/>
              </w:rPr>
              <w:t>בסבילות</w:t>
            </w:r>
            <w:proofErr w:type="spellEnd"/>
            <w:r w:rsidRPr="0017546C">
              <w:rPr>
                <w:szCs w:val="20"/>
                <w:highlight w:val="yellow"/>
                <w:rtl/>
                <w:lang w:val="en-GB"/>
              </w:rPr>
              <w:t xml:space="preserve"> </w:t>
            </w:r>
            <w:proofErr w:type="spellStart"/>
            <w:r w:rsidRPr="0017546C">
              <w:rPr>
                <w:rFonts w:hint="cs"/>
                <w:szCs w:val="20"/>
                <w:highlight w:val="yellow"/>
                <w:rtl/>
                <w:lang w:val="en-GB"/>
              </w:rPr>
              <w:t>לפחמימות</w:t>
            </w:r>
            <w:proofErr w:type="spellEnd"/>
            <w:r w:rsidRPr="0017546C">
              <w:rPr>
                <w:szCs w:val="20"/>
                <w:highlight w:val="yellow"/>
                <w:rtl/>
                <w:lang w:val="en-GB"/>
              </w:rPr>
              <w:t xml:space="preserve">, </w:t>
            </w:r>
            <w:proofErr w:type="spellStart"/>
            <w:r w:rsidRPr="0017546C">
              <w:rPr>
                <w:rFonts w:hint="cs"/>
                <w:szCs w:val="20"/>
                <w:highlight w:val="yellow"/>
                <w:rtl/>
                <w:lang w:val="en-GB"/>
              </w:rPr>
              <w:t>סוכרת</w:t>
            </w:r>
            <w:proofErr w:type="spellEnd"/>
            <w:r w:rsidRPr="0017546C">
              <w:rPr>
                <w:szCs w:val="20"/>
                <w:highlight w:val="yellow"/>
                <w:rtl/>
                <w:lang w:val="en-GB"/>
              </w:rPr>
              <w:t xml:space="preserve">, </w:t>
            </w:r>
            <w:proofErr w:type="spellStart"/>
            <w:r w:rsidRPr="0017546C">
              <w:rPr>
                <w:rFonts w:hint="cs"/>
                <w:szCs w:val="20"/>
                <w:highlight w:val="yellow"/>
                <w:rtl/>
                <w:lang w:val="en-GB"/>
              </w:rPr>
              <w:t>אוסטיאופורוזיס</w:t>
            </w:r>
            <w:proofErr w:type="spellEnd"/>
            <w:r w:rsidRPr="0017546C">
              <w:rPr>
                <w:szCs w:val="20"/>
                <w:highlight w:val="yellow"/>
                <w:rtl/>
                <w:lang w:val="en-GB"/>
              </w:rPr>
              <w:t xml:space="preserve">, </w:t>
            </w:r>
            <w:proofErr w:type="spellStart"/>
            <w:r w:rsidRPr="0017546C">
              <w:rPr>
                <w:rFonts w:hint="cs"/>
                <w:szCs w:val="20"/>
                <w:highlight w:val="yellow"/>
                <w:rtl/>
                <w:lang w:val="en-GB"/>
              </w:rPr>
              <w:t>אצירת</w:t>
            </w:r>
            <w:proofErr w:type="spellEnd"/>
            <w:r w:rsidRPr="0017546C">
              <w:rPr>
                <w:szCs w:val="20"/>
                <w:highlight w:val="yellow"/>
                <w:rtl/>
                <w:lang w:val="en-GB"/>
              </w:rPr>
              <w:t xml:space="preserve"> </w:t>
            </w:r>
            <w:proofErr w:type="spellStart"/>
            <w:r w:rsidRPr="0017546C">
              <w:rPr>
                <w:rFonts w:hint="cs"/>
                <w:szCs w:val="20"/>
                <w:highlight w:val="yellow"/>
                <w:rtl/>
                <w:lang w:val="en-GB"/>
              </w:rPr>
              <w:t>מים</w:t>
            </w:r>
            <w:proofErr w:type="spellEnd"/>
            <w:r w:rsidRPr="0017546C">
              <w:rPr>
                <w:szCs w:val="20"/>
                <w:highlight w:val="yellow"/>
                <w:rtl/>
                <w:lang w:val="en-GB"/>
              </w:rPr>
              <w:t xml:space="preserve"> </w:t>
            </w:r>
            <w:proofErr w:type="spellStart"/>
            <w:r w:rsidRPr="0017546C">
              <w:rPr>
                <w:rFonts w:hint="cs"/>
                <w:szCs w:val="20"/>
                <w:highlight w:val="yellow"/>
                <w:rtl/>
                <w:lang w:val="en-GB"/>
              </w:rPr>
              <w:t>ברקמות</w:t>
            </w:r>
            <w:proofErr w:type="spellEnd"/>
            <w:r w:rsidRPr="0017546C">
              <w:rPr>
                <w:szCs w:val="20"/>
                <w:highlight w:val="yellow"/>
                <w:rtl/>
                <w:lang w:val="en-GB"/>
              </w:rPr>
              <w:t xml:space="preserve"> (</w:t>
            </w:r>
            <w:proofErr w:type="spellStart"/>
            <w:r w:rsidRPr="0017546C">
              <w:rPr>
                <w:rFonts w:hint="cs"/>
                <w:szCs w:val="20"/>
                <w:highlight w:val="yellow"/>
                <w:rtl/>
                <w:lang w:val="en-GB"/>
              </w:rPr>
              <w:t>בצקת</w:t>
            </w:r>
            <w:proofErr w:type="spellEnd"/>
            <w:r w:rsidRPr="0017546C">
              <w:rPr>
                <w:szCs w:val="20"/>
                <w:highlight w:val="yellow"/>
                <w:rtl/>
                <w:lang w:val="en-GB"/>
              </w:rPr>
              <w:t xml:space="preserve">), </w:t>
            </w:r>
            <w:proofErr w:type="spellStart"/>
            <w:r w:rsidRPr="0017546C">
              <w:rPr>
                <w:rFonts w:hint="cs"/>
                <w:szCs w:val="20"/>
                <w:highlight w:val="yellow"/>
                <w:rtl/>
                <w:lang w:val="en-GB"/>
              </w:rPr>
              <w:t>הפרשת</w:t>
            </w:r>
            <w:proofErr w:type="spellEnd"/>
            <w:r w:rsidRPr="0017546C">
              <w:rPr>
                <w:szCs w:val="20"/>
                <w:highlight w:val="yellow"/>
                <w:rtl/>
                <w:lang w:val="en-GB"/>
              </w:rPr>
              <w:t xml:space="preserve"> </w:t>
            </w:r>
            <w:proofErr w:type="spellStart"/>
            <w:r w:rsidRPr="0017546C">
              <w:rPr>
                <w:rFonts w:hint="cs"/>
                <w:szCs w:val="20"/>
                <w:highlight w:val="yellow"/>
                <w:rtl/>
                <w:lang w:val="en-GB"/>
              </w:rPr>
              <w:t>אשלגן</w:t>
            </w:r>
            <w:proofErr w:type="spellEnd"/>
            <w:r w:rsidRPr="0017546C">
              <w:rPr>
                <w:szCs w:val="20"/>
                <w:highlight w:val="yellow"/>
                <w:rtl/>
                <w:lang w:val="en-GB"/>
              </w:rPr>
              <w:t xml:space="preserve"> </w:t>
            </w:r>
            <w:proofErr w:type="spellStart"/>
            <w:r w:rsidRPr="0017546C">
              <w:rPr>
                <w:rFonts w:hint="cs"/>
                <w:szCs w:val="20"/>
                <w:highlight w:val="yellow"/>
                <w:rtl/>
                <w:lang w:val="en-GB"/>
              </w:rPr>
              <w:t>מוגברת</w:t>
            </w:r>
            <w:proofErr w:type="spellEnd"/>
            <w:r w:rsidRPr="0017546C">
              <w:rPr>
                <w:szCs w:val="20"/>
                <w:highlight w:val="yellow"/>
                <w:rtl/>
                <w:lang w:val="en-GB"/>
              </w:rPr>
              <w:t xml:space="preserve">, </w:t>
            </w:r>
            <w:proofErr w:type="spellStart"/>
            <w:r w:rsidRPr="0017546C">
              <w:rPr>
                <w:rFonts w:hint="cs"/>
                <w:szCs w:val="20"/>
                <w:highlight w:val="yellow"/>
                <w:rtl/>
                <w:lang w:val="en-GB"/>
              </w:rPr>
              <w:t>פירוק</w:t>
            </w:r>
            <w:proofErr w:type="spellEnd"/>
            <w:r w:rsidRPr="0017546C">
              <w:rPr>
                <w:szCs w:val="20"/>
                <w:highlight w:val="yellow"/>
                <w:rtl/>
                <w:lang w:val="en-GB"/>
              </w:rPr>
              <w:t xml:space="preserve"> </w:t>
            </w:r>
            <w:proofErr w:type="spellStart"/>
            <w:r w:rsidRPr="0017546C">
              <w:rPr>
                <w:rFonts w:hint="cs"/>
                <w:szCs w:val="20"/>
                <w:highlight w:val="yellow"/>
                <w:rtl/>
                <w:lang w:val="en-GB"/>
              </w:rPr>
              <w:t>חלבון</w:t>
            </w:r>
            <w:proofErr w:type="spellEnd"/>
            <w:r w:rsidRPr="0017546C">
              <w:rPr>
                <w:szCs w:val="20"/>
                <w:highlight w:val="yellow"/>
                <w:rtl/>
                <w:lang w:val="en-GB"/>
              </w:rPr>
              <w:t xml:space="preserve"> </w:t>
            </w:r>
            <w:proofErr w:type="spellStart"/>
            <w:r w:rsidRPr="0017546C">
              <w:rPr>
                <w:rFonts w:hint="cs"/>
                <w:szCs w:val="20"/>
                <w:highlight w:val="yellow"/>
                <w:rtl/>
                <w:lang w:val="en-GB"/>
              </w:rPr>
              <w:t>מוגבר</w:t>
            </w:r>
            <w:proofErr w:type="spellEnd"/>
            <w:r>
              <w:rPr>
                <w:rFonts w:hint="cs"/>
                <w:szCs w:val="20"/>
                <w:rtl/>
                <w:lang w:val="en-GB"/>
              </w:rPr>
              <w:t xml:space="preserve">, </w:t>
            </w:r>
            <w:proofErr w:type="spellStart"/>
            <w:r w:rsidRPr="00823C5D">
              <w:rPr>
                <w:rFonts w:hint="cs"/>
                <w:szCs w:val="20"/>
                <w:highlight w:val="cyan"/>
                <w:rtl/>
                <w:lang w:val="en-GB"/>
              </w:rPr>
              <w:t>תאבון</w:t>
            </w:r>
            <w:proofErr w:type="spellEnd"/>
            <w:r w:rsidRPr="00823C5D">
              <w:rPr>
                <w:rFonts w:hint="cs"/>
                <w:szCs w:val="20"/>
                <w:highlight w:val="cyan"/>
                <w:rtl/>
                <w:lang w:val="en-GB"/>
              </w:rPr>
              <w:t xml:space="preserve"> </w:t>
            </w:r>
            <w:proofErr w:type="spellStart"/>
            <w:r w:rsidRPr="00823C5D">
              <w:rPr>
                <w:rFonts w:hint="cs"/>
                <w:szCs w:val="20"/>
                <w:highlight w:val="cyan"/>
                <w:rtl/>
                <w:lang w:val="en-GB"/>
              </w:rPr>
              <w:t>מוגבר</w:t>
            </w:r>
            <w:proofErr w:type="spellEnd"/>
            <w:r w:rsidRPr="00823C5D">
              <w:rPr>
                <w:rFonts w:hint="cs"/>
                <w:szCs w:val="20"/>
                <w:highlight w:val="cyan"/>
                <w:rtl/>
                <w:lang w:val="en-GB"/>
              </w:rPr>
              <w:t xml:space="preserve">, </w:t>
            </w:r>
            <w:proofErr w:type="spellStart"/>
            <w:r w:rsidRPr="00823C5D">
              <w:rPr>
                <w:rFonts w:hint="cs"/>
                <w:szCs w:val="20"/>
                <w:highlight w:val="cyan"/>
                <w:rtl/>
                <w:lang w:val="en-GB"/>
              </w:rPr>
              <w:t>צימאון</w:t>
            </w:r>
            <w:proofErr w:type="spellEnd"/>
            <w:r w:rsidRPr="00823C5D">
              <w:rPr>
                <w:rFonts w:hint="cs"/>
                <w:szCs w:val="20"/>
                <w:highlight w:val="cyan"/>
                <w:rtl/>
                <w:lang w:val="en-GB"/>
              </w:rPr>
              <w:t xml:space="preserve">, </w:t>
            </w:r>
            <w:proofErr w:type="spellStart"/>
            <w:r w:rsidRPr="00823C5D">
              <w:rPr>
                <w:rFonts w:hint="cs"/>
                <w:szCs w:val="20"/>
                <w:highlight w:val="cyan"/>
                <w:rtl/>
                <w:lang w:val="en-GB"/>
              </w:rPr>
              <w:t>השתנת</w:t>
            </w:r>
            <w:proofErr w:type="spellEnd"/>
            <w:r w:rsidRPr="00823C5D">
              <w:rPr>
                <w:rFonts w:hint="cs"/>
                <w:szCs w:val="20"/>
                <w:highlight w:val="cyan"/>
                <w:rtl/>
                <w:lang w:val="en-GB"/>
              </w:rPr>
              <w:t xml:space="preserve"> </w:t>
            </w:r>
            <w:proofErr w:type="spellStart"/>
            <w:r w:rsidRPr="00823C5D">
              <w:rPr>
                <w:rFonts w:hint="cs"/>
                <w:szCs w:val="20"/>
                <w:highlight w:val="cyan"/>
                <w:rtl/>
                <w:lang w:val="en-GB"/>
              </w:rPr>
              <w:t>יתר</w:t>
            </w:r>
            <w:proofErr w:type="spellEnd"/>
            <w:r>
              <w:rPr>
                <w:rFonts w:hint="cs"/>
                <w:szCs w:val="20"/>
                <w:rtl/>
                <w:lang w:val="en-GB"/>
              </w:rPr>
              <w:t>.</w:t>
            </w:r>
          </w:p>
          <w:p w:rsidR="00776451" w:rsidRPr="00942B26" w:rsidRDefault="00776451" w:rsidP="00776451">
            <w:pPr>
              <w:bidi/>
              <w:rPr>
                <w:bCs/>
                <w:szCs w:val="20"/>
              </w:rPr>
            </w:pPr>
            <w:proofErr w:type="spellStart"/>
            <w:r w:rsidRPr="00942B26">
              <w:rPr>
                <w:rFonts w:hint="cs"/>
                <w:bCs/>
                <w:szCs w:val="20"/>
                <w:rtl/>
              </w:rPr>
              <w:t>הפרעות</w:t>
            </w:r>
            <w:proofErr w:type="spellEnd"/>
            <w:r w:rsidRPr="00942B26">
              <w:rPr>
                <w:bCs/>
                <w:szCs w:val="20"/>
                <w:rtl/>
              </w:rPr>
              <w:t xml:space="preserve"> </w:t>
            </w:r>
            <w:proofErr w:type="spellStart"/>
            <w:r w:rsidRPr="00942B26">
              <w:rPr>
                <w:rFonts w:hint="cs"/>
                <w:bCs/>
                <w:szCs w:val="20"/>
                <w:rtl/>
              </w:rPr>
              <w:t>מערכת</w:t>
            </w:r>
            <w:proofErr w:type="spellEnd"/>
            <w:r w:rsidRPr="00942B26">
              <w:rPr>
                <w:bCs/>
                <w:szCs w:val="20"/>
                <w:rtl/>
              </w:rPr>
              <w:t xml:space="preserve"> </w:t>
            </w:r>
            <w:proofErr w:type="spellStart"/>
            <w:r w:rsidRPr="00942B26">
              <w:rPr>
                <w:rFonts w:hint="cs"/>
                <w:bCs/>
                <w:szCs w:val="20"/>
                <w:rtl/>
              </w:rPr>
              <w:t>העצבים</w:t>
            </w:r>
            <w:proofErr w:type="spellEnd"/>
            <w:r w:rsidRPr="00942B26">
              <w:rPr>
                <w:bCs/>
                <w:szCs w:val="20"/>
                <w:rtl/>
              </w:rPr>
              <w:t xml:space="preserve"> </w:t>
            </w:r>
          </w:p>
          <w:p w:rsidR="00776451" w:rsidRPr="00942B26" w:rsidRDefault="00776451" w:rsidP="00776451">
            <w:pPr>
              <w:bidi/>
              <w:rPr>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942B26">
              <w:rPr>
                <w:rFonts w:hint="cs"/>
                <w:szCs w:val="20"/>
                <w:rtl/>
                <w:lang w:val="en-GB"/>
              </w:rPr>
              <w:t>הפרעות</w:t>
            </w:r>
            <w:proofErr w:type="spellEnd"/>
            <w:r w:rsidRPr="00942B26">
              <w:rPr>
                <w:szCs w:val="20"/>
                <w:rtl/>
                <w:lang w:val="en-GB"/>
              </w:rPr>
              <w:t xml:space="preserve"> </w:t>
            </w:r>
            <w:proofErr w:type="spellStart"/>
            <w:r w:rsidRPr="00942B26">
              <w:rPr>
                <w:rFonts w:hint="cs"/>
                <w:szCs w:val="20"/>
                <w:rtl/>
                <w:lang w:val="en-GB"/>
              </w:rPr>
              <w:t>שינה</w:t>
            </w:r>
            <w:proofErr w:type="spellEnd"/>
            <w:r w:rsidRPr="00942B26">
              <w:rPr>
                <w:szCs w:val="20"/>
                <w:rtl/>
                <w:lang w:val="en-GB"/>
              </w:rPr>
              <w:t xml:space="preserve"> (</w:t>
            </w:r>
            <w:proofErr w:type="spellStart"/>
            <w:r w:rsidRPr="00942B26">
              <w:rPr>
                <w:rFonts w:hint="cs"/>
                <w:szCs w:val="20"/>
                <w:rtl/>
                <w:lang w:val="en-GB"/>
              </w:rPr>
              <w:t>נדודי</w:t>
            </w:r>
            <w:proofErr w:type="spellEnd"/>
            <w:r w:rsidRPr="00942B26">
              <w:rPr>
                <w:szCs w:val="20"/>
                <w:rtl/>
                <w:lang w:val="en-GB"/>
              </w:rPr>
              <w:t xml:space="preserve"> </w:t>
            </w:r>
            <w:proofErr w:type="spellStart"/>
            <w:r w:rsidRPr="00942B26">
              <w:rPr>
                <w:rFonts w:hint="cs"/>
                <w:szCs w:val="20"/>
                <w:rtl/>
                <w:lang w:val="en-GB"/>
              </w:rPr>
              <w:t>שינה</w:t>
            </w:r>
            <w:proofErr w:type="spellEnd"/>
            <w:r w:rsidRPr="00942B26">
              <w:rPr>
                <w:szCs w:val="20"/>
                <w:rtl/>
                <w:lang w:val="en-GB"/>
              </w:rPr>
              <w:t xml:space="preserve">), </w:t>
            </w:r>
            <w:proofErr w:type="spellStart"/>
            <w:r w:rsidRPr="0017546C">
              <w:rPr>
                <w:rFonts w:hint="cs"/>
                <w:szCs w:val="20"/>
                <w:highlight w:val="yellow"/>
                <w:rtl/>
                <w:lang w:val="en-GB"/>
              </w:rPr>
              <w:t>סחרחורת</w:t>
            </w:r>
            <w:proofErr w:type="spellEnd"/>
            <w:r w:rsidRPr="0017546C">
              <w:rPr>
                <w:szCs w:val="20"/>
                <w:highlight w:val="yellow"/>
                <w:rtl/>
                <w:lang w:val="en-GB"/>
              </w:rPr>
              <w:t xml:space="preserve">, </w:t>
            </w:r>
            <w:proofErr w:type="spellStart"/>
            <w:r w:rsidRPr="0017546C">
              <w:rPr>
                <w:rFonts w:hint="cs"/>
                <w:szCs w:val="20"/>
                <w:highlight w:val="yellow"/>
                <w:rtl/>
                <w:lang w:val="en-GB"/>
              </w:rPr>
              <w:t>כאב</w:t>
            </w:r>
            <w:proofErr w:type="spellEnd"/>
            <w:r w:rsidRPr="0017546C">
              <w:rPr>
                <w:szCs w:val="20"/>
                <w:highlight w:val="yellow"/>
                <w:rtl/>
                <w:lang w:val="en-GB"/>
              </w:rPr>
              <w:t xml:space="preserve"> </w:t>
            </w:r>
            <w:proofErr w:type="spellStart"/>
            <w:r w:rsidRPr="0017546C">
              <w:rPr>
                <w:rFonts w:hint="cs"/>
                <w:szCs w:val="20"/>
                <w:highlight w:val="yellow"/>
                <w:rtl/>
                <w:lang w:val="en-GB"/>
              </w:rPr>
              <w:t>ראש</w:t>
            </w:r>
            <w:proofErr w:type="spellEnd"/>
            <w:r w:rsidRPr="0017546C">
              <w:rPr>
                <w:szCs w:val="20"/>
                <w:highlight w:val="yellow"/>
                <w:rtl/>
                <w:lang w:val="en-GB"/>
              </w:rPr>
              <w:t xml:space="preserve">, </w:t>
            </w:r>
            <w:proofErr w:type="spellStart"/>
            <w:r w:rsidRPr="0017546C">
              <w:rPr>
                <w:rFonts w:hint="cs"/>
                <w:szCs w:val="20"/>
                <w:highlight w:val="yellow"/>
                <w:rtl/>
                <w:lang w:val="en-GB"/>
              </w:rPr>
              <w:t>גידול</w:t>
            </w:r>
            <w:proofErr w:type="spellEnd"/>
            <w:r w:rsidRPr="0017546C">
              <w:rPr>
                <w:szCs w:val="20"/>
                <w:highlight w:val="yellow"/>
                <w:rtl/>
                <w:lang w:val="en-GB"/>
              </w:rPr>
              <w:t xml:space="preserve"> </w:t>
            </w:r>
            <w:proofErr w:type="spellStart"/>
            <w:r w:rsidRPr="0017546C">
              <w:rPr>
                <w:rFonts w:hint="cs"/>
                <w:szCs w:val="20"/>
                <w:highlight w:val="yellow"/>
                <w:rtl/>
                <w:lang w:val="en-GB"/>
              </w:rPr>
              <w:t>מוחי</w:t>
            </w:r>
            <w:proofErr w:type="spellEnd"/>
            <w:r w:rsidRPr="0017546C">
              <w:rPr>
                <w:szCs w:val="20"/>
                <w:highlight w:val="yellow"/>
                <w:rtl/>
                <w:lang w:val="en-GB"/>
              </w:rPr>
              <w:t xml:space="preserve"> </w:t>
            </w:r>
            <w:proofErr w:type="spellStart"/>
            <w:r w:rsidRPr="0017546C">
              <w:rPr>
                <w:rFonts w:hint="cs"/>
                <w:szCs w:val="20"/>
                <w:highlight w:val="yellow"/>
                <w:rtl/>
                <w:lang w:val="en-GB"/>
              </w:rPr>
              <w:t>מדומה</w:t>
            </w:r>
            <w:proofErr w:type="spellEnd"/>
            <w:r w:rsidRPr="0017546C">
              <w:rPr>
                <w:szCs w:val="20"/>
                <w:highlight w:val="yellow"/>
                <w:rtl/>
                <w:lang w:val="en-GB"/>
              </w:rPr>
              <w:t xml:space="preserve"> (</w:t>
            </w:r>
            <w:proofErr w:type="spellStart"/>
            <w:r w:rsidRPr="0017546C">
              <w:rPr>
                <w:rFonts w:hint="cs"/>
                <w:szCs w:val="20"/>
                <w:highlight w:val="yellow"/>
                <w:rtl/>
                <w:lang w:val="en-GB"/>
              </w:rPr>
              <w:t>תסמיני</w:t>
            </w:r>
            <w:proofErr w:type="spellEnd"/>
            <w:r w:rsidRPr="0017546C">
              <w:rPr>
                <w:szCs w:val="20"/>
                <w:highlight w:val="yellow"/>
                <w:rtl/>
                <w:lang w:val="en-GB"/>
              </w:rPr>
              <w:t xml:space="preserve"> </w:t>
            </w:r>
            <w:proofErr w:type="spellStart"/>
            <w:r w:rsidRPr="0017546C">
              <w:rPr>
                <w:rFonts w:hint="cs"/>
                <w:szCs w:val="20"/>
                <w:highlight w:val="yellow"/>
                <w:rtl/>
                <w:lang w:val="en-GB"/>
              </w:rPr>
              <w:t>גידול</w:t>
            </w:r>
            <w:proofErr w:type="spellEnd"/>
            <w:r w:rsidRPr="0017546C">
              <w:rPr>
                <w:szCs w:val="20"/>
                <w:highlight w:val="yellow"/>
                <w:rtl/>
                <w:lang w:val="en-GB"/>
              </w:rPr>
              <w:t xml:space="preserve"> </w:t>
            </w:r>
            <w:proofErr w:type="spellStart"/>
            <w:r w:rsidRPr="0017546C">
              <w:rPr>
                <w:rFonts w:hint="cs"/>
                <w:szCs w:val="20"/>
                <w:highlight w:val="yellow"/>
                <w:rtl/>
                <w:lang w:val="en-GB"/>
              </w:rPr>
              <w:t>מוחי</w:t>
            </w:r>
            <w:proofErr w:type="spellEnd"/>
            <w:r w:rsidRPr="0017546C">
              <w:rPr>
                <w:szCs w:val="20"/>
                <w:highlight w:val="yellow"/>
                <w:rtl/>
                <w:lang w:val="en-GB"/>
              </w:rPr>
              <w:t xml:space="preserve"> </w:t>
            </w:r>
            <w:proofErr w:type="spellStart"/>
            <w:r w:rsidRPr="0017546C">
              <w:rPr>
                <w:rFonts w:hint="cs"/>
                <w:szCs w:val="20"/>
                <w:highlight w:val="yellow"/>
                <w:rtl/>
                <w:lang w:val="en-GB"/>
              </w:rPr>
              <w:t>כגון</w:t>
            </w:r>
            <w:proofErr w:type="spellEnd"/>
            <w:r w:rsidRPr="0017546C">
              <w:rPr>
                <w:szCs w:val="20"/>
                <w:highlight w:val="yellow"/>
                <w:rtl/>
                <w:lang w:val="en-GB"/>
              </w:rPr>
              <w:t xml:space="preserve"> </w:t>
            </w:r>
            <w:proofErr w:type="spellStart"/>
            <w:r w:rsidRPr="0017546C">
              <w:rPr>
                <w:rFonts w:hint="cs"/>
                <w:szCs w:val="20"/>
                <w:highlight w:val="yellow"/>
                <w:rtl/>
                <w:lang w:val="en-GB"/>
              </w:rPr>
              <w:t>עליה</w:t>
            </w:r>
            <w:proofErr w:type="spellEnd"/>
            <w:r w:rsidRPr="0017546C">
              <w:rPr>
                <w:szCs w:val="20"/>
                <w:highlight w:val="yellow"/>
                <w:rtl/>
                <w:lang w:val="en-GB"/>
              </w:rPr>
              <w:t xml:space="preserve"> </w:t>
            </w:r>
            <w:proofErr w:type="spellStart"/>
            <w:r w:rsidRPr="0017546C">
              <w:rPr>
                <w:rFonts w:hint="cs"/>
                <w:szCs w:val="20"/>
                <w:highlight w:val="yellow"/>
                <w:rtl/>
                <w:lang w:val="en-GB"/>
              </w:rPr>
              <w:t>בלחץ</w:t>
            </w:r>
            <w:proofErr w:type="spellEnd"/>
            <w:r w:rsidRPr="0017546C">
              <w:rPr>
                <w:szCs w:val="20"/>
                <w:highlight w:val="yellow"/>
                <w:rtl/>
                <w:lang w:val="en-GB"/>
              </w:rPr>
              <w:t xml:space="preserve"> </w:t>
            </w:r>
            <w:proofErr w:type="spellStart"/>
            <w:r w:rsidRPr="0017546C">
              <w:rPr>
                <w:rFonts w:hint="cs"/>
                <w:szCs w:val="20"/>
                <w:highlight w:val="yellow"/>
                <w:rtl/>
                <w:lang w:val="en-GB"/>
              </w:rPr>
              <w:t>מוחי</w:t>
            </w:r>
            <w:proofErr w:type="spellEnd"/>
            <w:r w:rsidRPr="0017546C">
              <w:rPr>
                <w:szCs w:val="20"/>
                <w:highlight w:val="yellow"/>
                <w:rtl/>
                <w:lang w:val="en-GB"/>
              </w:rPr>
              <w:t xml:space="preserve"> </w:t>
            </w:r>
            <w:proofErr w:type="spellStart"/>
            <w:r w:rsidRPr="0017546C">
              <w:rPr>
                <w:rFonts w:hint="cs"/>
                <w:szCs w:val="20"/>
                <w:highlight w:val="yellow"/>
                <w:rtl/>
                <w:lang w:val="en-GB"/>
              </w:rPr>
              <w:t>ללא</w:t>
            </w:r>
            <w:proofErr w:type="spellEnd"/>
            <w:r w:rsidRPr="0017546C">
              <w:rPr>
                <w:szCs w:val="20"/>
                <w:highlight w:val="yellow"/>
                <w:rtl/>
                <w:lang w:val="en-GB"/>
              </w:rPr>
              <w:t xml:space="preserve"> </w:t>
            </w:r>
            <w:proofErr w:type="spellStart"/>
            <w:r w:rsidRPr="0017546C">
              <w:rPr>
                <w:rFonts w:hint="cs"/>
                <w:szCs w:val="20"/>
                <w:highlight w:val="yellow"/>
                <w:rtl/>
                <w:lang w:val="en-GB"/>
              </w:rPr>
              <w:t>גידול</w:t>
            </w:r>
            <w:proofErr w:type="spellEnd"/>
            <w:r w:rsidRPr="0017546C">
              <w:rPr>
                <w:szCs w:val="20"/>
                <w:highlight w:val="yellow"/>
                <w:rtl/>
                <w:lang w:val="en-GB"/>
              </w:rPr>
              <w:t xml:space="preserve">, </w:t>
            </w:r>
            <w:proofErr w:type="spellStart"/>
            <w:r w:rsidRPr="0017546C">
              <w:rPr>
                <w:rFonts w:hint="cs"/>
                <w:szCs w:val="20"/>
                <w:highlight w:val="yellow"/>
                <w:rtl/>
                <w:lang w:val="en-GB"/>
              </w:rPr>
              <w:t>במיוחד</w:t>
            </w:r>
            <w:proofErr w:type="spellEnd"/>
            <w:r w:rsidRPr="0017546C">
              <w:rPr>
                <w:szCs w:val="20"/>
                <w:highlight w:val="yellow"/>
                <w:rtl/>
                <w:lang w:val="en-GB"/>
              </w:rPr>
              <w:t xml:space="preserve"> </w:t>
            </w:r>
            <w:proofErr w:type="spellStart"/>
            <w:r w:rsidRPr="0017546C">
              <w:rPr>
                <w:rFonts w:hint="cs"/>
                <w:szCs w:val="20"/>
                <w:highlight w:val="yellow"/>
                <w:rtl/>
                <w:lang w:val="en-GB"/>
              </w:rPr>
              <w:t>בילדים</w:t>
            </w:r>
            <w:proofErr w:type="spellEnd"/>
            <w:r w:rsidRPr="0017546C">
              <w:rPr>
                <w:szCs w:val="20"/>
                <w:highlight w:val="yellow"/>
                <w:rtl/>
                <w:lang w:val="en-GB"/>
              </w:rPr>
              <w:t xml:space="preserve">), </w:t>
            </w:r>
            <w:proofErr w:type="spellStart"/>
            <w:r w:rsidRPr="0017546C">
              <w:rPr>
                <w:rFonts w:hint="cs"/>
                <w:szCs w:val="20"/>
                <w:highlight w:val="yellow"/>
                <w:rtl/>
                <w:lang w:val="en-GB"/>
              </w:rPr>
              <w:t>התבטאות</w:t>
            </w:r>
            <w:proofErr w:type="spellEnd"/>
            <w:r w:rsidRPr="0017546C">
              <w:rPr>
                <w:szCs w:val="20"/>
                <w:highlight w:val="yellow"/>
                <w:rtl/>
                <w:lang w:val="en-GB"/>
              </w:rPr>
              <w:t xml:space="preserve"> </w:t>
            </w:r>
            <w:proofErr w:type="spellStart"/>
            <w:r w:rsidRPr="0017546C">
              <w:rPr>
                <w:rFonts w:hint="cs"/>
                <w:szCs w:val="20"/>
                <w:highlight w:val="yellow"/>
                <w:rtl/>
                <w:lang w:val="en-GB"/>
              </w:rPr>
              <w:t>אפילפסיה</w:t>
            </w:r>
            <w:proofErr w:type="spellEnd"/>
            <w:r w:rsidRPr="0017546C">
              <w:rPr>
                <w:szCs w:val="20"/>
                <w:highlight w:val="yellow"/>
                <w:rtl/>
                <w:lang w:val="en-GB"/>
              </w:rPr>
              <w:t xml:space="preserve"> </w:t>
            </w:r>
            <w:proofErr w:type="spellStart"/>
            <w:r w:rsidRPr="0017546C">
              <w:rPr>
                <w:rFonts w:hint="cs"/>
                <w:szCs w:val="20"/>
                <w:highlight w:val="yellow"/>
                <w:rtl/>
                <w:lang w:val="en-GB"/>
              </w:rPr>
              <w:t>רדומה</w:t>
            </w:r>
            <w:proofErr w:type="spellEnd"/>
            <w:r w:rsidRPr="0017546C">
              <w:rPr>
                <w:szCs w:val="20"/>
                <w:highlight w:val="yellow"/>
                <w:rtl/>
                <w:lang w:val="en-GB"/>
              </w:rPr>
              <w:t xml:space="preserve"> </w:t>
            </w:r>
            <w:proofErr w:type="spellStart"/>
            <w:r w:rsidRPr="0017546C">
              <w:rPr>
                <w:rFonts w:hint="cs"/>
                <w:szCs w:val="20"/>
                <w:highlight w:val="yellow"/>
                <w:rtl/>
                <w:lang w:val="en-GB"/>
              </w:rPr>
              <w:t>ועליה</w:t>
            </w:r>
            <w:proofErr w:type="spellEnd"/>
            <w:r w:rsidRPr="0017546C">
              <w:rPr>
                <w:szCs w:val="20"/>
                <w:highlight w:val="yellow"/>
                <w:rtl/>
                <w:lang w:val="en-GB"/>
              </w:rPr>
              <w:t xml:space="preserve"> </w:t>
            </w:r>
            <w:proofErr w:type="spellStart"/>
            <w:r w:rsidRPr="0017546C">
              <w:rPr>
                <w:rFonts w:hint="cs"/>
                <w:szCs w:val="20"/>
                <w:highlight w:val="yellow"/>
                <w:rtl/>
                <w:lang w:val="en-GB"/>
              </w:rPr>
              <w:t>בפרכוסים</w:t>
            </w:r>
            <w:proofErr w:type="spellEnd"/>
            <w:r w:rsidRPr="0017546C">
              <w:rPr>
                <w:szCs w:val="20"/>
                <w:highlight w:val="yellow"/>
                <w:rtl/>
                <w:lang w:val="en-GB"/>
              </w:rPr>
              <w:t xml:space="preserve"> </w:t>
            </w:r>
            <w:proofErr w:type="spellStart"/>
            <w:r w:rsidRPr="0017546C">
              <w:rPr>
                <w:rFonts w:hint="cs"/>
                <w:szCs w:val="20"/>
                <w:highlight w:val="yellow"/>
                <w:rtl/>
                <w:lang w:val="en-GB"/>
              </w:rPr>
              <w:t>כביטוי</w:t>
            </w:r>
            <w:proofErr w:type="spellEnd"/>
            <w:r w:rsidRPr="0017546C">
              <w:rPr>
                <w:szCs w:val="20"/>
                <w:highlight w:val="yellow"/>
                <w:rtl/>
                <w:lang w:val="en-GB"/>
              </w:rPr>
              <w:t xml:space="preserve"> </w:t>
            </w:r>
            <w:proofErr w:type="spellStart"/>
            <w:r w:rsidRPr="0017546C">
              <w:rPr>
                <w:rFonts w:hint="cs"/>
                <w:szCs w:val="20"/>
                <w:highlight w:val="yellow"/>
                <w:rtl/>
                <w:lang w:val="en-GB"/>
              </w:rPr>
              <w:t>לאפילפסיה</w:t>
            </w:r>
            <w:proofErr w:type="spellEnd"/>
            <w:r w:rsidRPr="00942B26">
              <w:rPr>
                <w:szCs w:val="20"/>
                <w:rtl/>
                <w:lang w:val="en-GB"/>
              </w:rPr>
              <w:t xml:space="preserve">, </w:t>
            </w:r>
            <w:proofErr w:type="spellStart"/>
            <w:r w:rsidRPr="00942B26">
              <w:rPr>
                <w:rFonts w:hint="cs"/>
                <w:szCs w:val="20"/>
                <w:rtl/>
                <w:lang w:val="en-GB"/>
              </w:rPr>
              <w:t>עצבנות</w:t>
            </w:r>
            <w:proofErr w:type="spellEnd"/>
            <w:r w:rsidRPr="00942B26">
              <w:rPr>
                <w:szCs w:val="20"/>
                <w:rtl/>
                <w:lang w:val="en-GB"/>
              </w:rPr>
              <w:t xml:space="preserve"> </w:t>
            </w:r>
            <w:proofErr w:type="spellStart"/>
            <w:r w:rsidRPr="0017546C">
              <w:rPr>
                <w:rFonts w:hint="cs"/>
                <w:szCs w:val="20"/>
                <w:highlight w:val="yellow"/>
                <w:rtl/>
                <w:lang w:val="en-GB"/>
              </w:rPr>
              <w:t>וחרדה</w:t>
            </w:r>
            <w:proofErr w:type="spellEnd"/>
            <w:r w:rsidRPr="0017546C">
              <w:rPr>
                <w:szCs w:val="20"/>
                <w:highlight w:val="yellow"/>
                <w:rtl/>
                <w:lang w:val="en-GB"/>
              </w:rPr>
              <w:t xml:space="preserve"> </w:t>
            </w:r>
            <w:proofErr w:type="spellStart"/>
            <w:r w:rsidRPr="0017546C">
              <w:rPr>
                <w:rFonts w:hint="cs"/>
                <w:szCs w:val="20"/>
                <w:highlight w:val="yellow"/>
                <w:rtl/>
                <w:lang w:val="en-GB"/>
              </w:rPr>
              <w:t>מוגברות</w:t>
            </w:r>
            <w:proofErr w:type="spellEnd"/>
            <w:r>
              <w:rPr>
                <w:rFonts w:hint="cs"/>
                <w:szCs w:val="20"/>
                <w:rtl/>
                <w:lang w:val="en-GB"/>
              </w:rPr>
              <w:t xml:space="preserve">, </w:t>
            </w:r>
            <w:proofErr w:type="spellStart"/>
            <w:r w:rsidRPr="00823C5D">
              <w:rPr>
                <w:rFonts w:hint="cs"/>
                <w:szCs w:val="20"/>
                <w:highlight w:val="cyan"/>
                <w:rtl/>
                <w:lang w:val="en-GB"/>
              </w:rPr>
              <w:t>עייפות</w:t>
            </w:r>
            <w:proofErr w:type="spellEnd"/>
            <w:r>
              <w:rPr>
                <w:rFonts w:hint="cs"/>
                <w:szCs w:val="20"/>
                <w:rtl/>
                <w:lang w:val="en-GB"/>
              </w:rPr>
              <w:t>.</w:t>
            </w:r>
          </w:p>
          <w:p w:rsidR="00776451" w:rsidRPr="00942B26" w:rsidRDefault="00776451" w:rsidP="00776451">
            <w:pPr>
              <w:bidi/>
              <w:rPr>
                <w:bCs/>
                <w:szCs w:val="20"/>
              </w:rPr>
            </w:pPr>
            <w:proofErr w:type="spellStart"/>
            <w:r w:rsidRPr="00942B26">
              <w:rPr>
                <w:rFonts w:hint="cs"/>
                <w:bCs/>
                <w:szCs w:val="20"/>
                <w:rtl/>
              </w:rPr>
              <w:t>הפרעות</w:t>
            </w:r>
            <w:proofErr w:type="spellEnd"/>
            <w:r w:rsidRPr="00942B26">
              <w:rPr>
                <w:bCs/>
                <w:szCs w:val="20"/>
                <w:rtl/>
              </w:rPr>
              <w:t xml:space="preserve"> </w:t>
            </w:r>
            <w:proofErr w:type="spellStart"/>
            <w:r w:rsidRPr="00942B26">
              <w:rPr>
                <w:rFonts w:hint="cs"/>
                <w:bCs/>
                <w:szCs w:val="20"/>
                <w:rtl/>
              </w:rPr>
              <w:t>פסיכיאטריות</w:t>
            </w:r>
            <w:proofErr w:type="spellEnd"/>
          </w:p>
          <w:p w:rsidR="00776451" w:rsidRPr="00942B26" w:rsidRDefault="00776451" w:rsidP="00776451">
            <w:pPr>
              <w:bidi/>
              <w:rPr>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942B26">
              <w:rPr>
                <w:rFonts w:hint="cs"/>
                <w:szCs w:val="20"/>
                <w:rtl/>
                <w:lang w:val="en-GB"/>
              </w:rPr>
              <w:t>הפרעות</w:t>
            </w:r>
            <w:proofErr w:type="spellEnd"/>
            <w:r w:rsidRPr="00942B26">
              <w:rPr>
                <w:szCs w:val="20"/>
                <w:rtl/>
                <w:lang w:val="en-GB"/>
              </w:rPr>
              <w:t xml:space="preserve"> </w:t>
            </w:r>
            <w:proofErr w:type="spellStart"/>
            <w:r w:rsidRPr="00942B26">
              <w:rPr>
                <w:rFonts w:hint="cs"/>
                <w:szCs w:val="20"/>
                <w:rtl/>
                <w:lang w:val="en-GB"/>
              </w:rPr>
              <w:t>נפשיות</w:t>
            </w:r>
            <w:proofErr w:type="spellEnd"/>
            <w:r w:rsidRPr="00942B26">
              <w:rPr>
                <w:szCs w:val="20"/>
                <w:rtl/>
                <w:lang w:val="en-GB"/>
              </w:rPr>
              <w:t xml:space="preserve">, </w:t>
            </w:r>
            <w:proofErr w:type="spellStart"/>
            <w:r w:rsidRPr="00942B26">
              <w:rPr>
                <w:rFonts w:hint="cs"/>
                <w:szCs w:val="20"/>
                <w:rtl/>
                <w:lang w:val="en-GB"/>
              </w:rPr>
              <w:t>פסיכוזה</w:t>
            </w:r>
            <w:proofErr w:type="spellEnd"/>
            <w:r w:rsidRPr="00942B26">
              <w:rPr>
                <w:szCs w:val="20"/>
                <w:rtl/>
                <w:lang w:val="en-GB"/>
              </w:rPr>
              <w:t xml:space="preserve">, </w:t>
            </w:r>
            <w:proofErr w:type="spellStart"/>
            <w:r w:rsidRPr="00942B26">
              <w:rPr>
                <w:rFonts w:hint="cs"/>
                <w:szCs w:val="20"/>
                <w:rtl/>
                <w:lang w:val="en-GB"/>
              </w:rPr>
              <w:t>שינויי</w:t>
            </w:r>
            <w:proofErr w:type="spellEnd"/>
            <w:r w:rsidRPr="00942B26">
              <w:rPr>
                <w:szCs w:val="20"/>
                <w:rtl/>
                <w:lang w:val="en-GB"/>
              </w:rPr>
              <w:t xml:space="preserve"> </w:t>
            </w:r>
            <w:proofErr w:type="spellStart"/>
            <w:r w:rsidRPr="00942B26">
              <w:rPr>
                <w:rFonts w:hint="cs"/>
                <w:szCs w:val="20"/>
                <w:rtl/>
                <w:lang w:val="en-GB"/>
              </w:rPr>
              <w:t>אישיות</w:t>
            </w:r>
            <w:proofErr w:type="spellEnd"/>
            <w:r w:rsidRPr="00942B26">
              <w:rPr>
                <w:szCs w:val="20"/>
                <w:rtl/>
                <w:lang w:val="en-GB"/>
              </w:rPr>
              <w:t xml:space="preserve">, </w:t>
            </w:r>
            <w:proofErr w:type="spellStart"/>
            <w:r w:rsidRPr="00F85FE1">
              <w:rPr>
                <w:rFonts w:hint="cs"/>
                <w:szCs w:val="20"/>
                <w:highlight w:val="yellow"/>
                <w:rtl/>
                <w:lang w:val="en-GB"/>
              </w:rPr>
              <w:t>בלבול</w:t>
            </w:r>
            <w:proofErr w:type="spellEnd"/>
            <w:r w:rsidRPr="00942B26">
              <w:rPr>
                <w:szCs w:val="20"/>
                <w:rtl/>
                <w:lang w:val="en-GB"/>
              </w:rPr>
              <w:t>.</w:t>
            </w:r>
          </w:p>
          <w:p w:rsidR="00776451" w:rsidRPr="00942B26" w:rsidRDefault="00776451" w:rsidP="00776451">
            <w:pPr>
              <w:bidi/>
              <w:rPr>
                <w:bCs/>
                <w:szCs w:val="20"/>
                <w:lang w:val="en-GB"/>
              </w:rPr>
            </w:pPr>
            <w:proofErr w:type="spellStart"/>
            <w:r w:rsidRPr="00942B26">
              <w:rPr>
                <w:rFonts w:hint="cs"/>
                <w:bCs/>
                <w:szCs w:val="20"/>
                <w:rtl/>
                <w:lang w:val="en-GB"/>
              </w:rPr>
              <w:t>הפרעות</w:t>
            </w:r>
            <w:proofErr w:type="spellEnd"/>
            <w:r w:rsidRPr="00942B26">
              <w:rPr>
                <w:bCs/>
                <w:szCs w:val="20"/>
                <w:rtl/>
                <w:lang w:val="en-GB"/>
              </w:rPr>
              <w:t xml:space="preserve"> </w:t>
            </w:r>
            <w:proofErr w:type="spellStart"/>
            <w:r w:rsidRPr="00942B26">
              <w:rPr>
                <w:rFonts w:hint="cs"/>
                <w:bCs/>
                <w:szCs w:val="20"/>
                <w:rtl/>
                <w:lang w:val="en-GB"/>
              </w:rPr>
              <w:t>בעיניים</w:t>
            </w:r>
            <w:proofErr w:type="spellEnd"/>
          </w:p>
          <w:p w:rsidR="00776451" w:rsidRPr="00942B26" w:rsidRDefault="00776451" w:rsidP="00776451">
            <w:pPr>
              <w:bidi/>
              <w:rPr>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קטרקט</w:t>
            </w:r>
            <w:proofErr w:type="spellEnd"/>
            <w:r w:rsidRPr="0017546C">
              <w:rPr>
                <w:szCs w:val="20"/>
                <w:highlight w:val="yellow"/>
                <w:rtl/>
                <w:lang w:val="en-GB"/>
              </w:rPr>
              <w:t xml:space="preserve">, </w:t>
            </w:r>
            <w:proofErr w:type="spellStart"/>
            <w:r w:rsidRPr="0017546C">
              <w:rPr>
                <w:rFonts w:hint="cs"/>
                <w:szCs w:val="20"/>
                <w:highlight w:val="yellow"/>
                <w:rtl/>
                <w:lang w:val="en-GB"/>
              </w:rPr>
              <w:t>גלאוקומה</w:t>
            </w:r>
            <w:proofErr w:type="spellEnd"/>
            <w:r w:rsidRPr="0017546C">
              <w:rPr>
                <w:szCs w:val="20"/>
                <w:highlight w:val="yellow"/>
                <w:rtl/>
                <w:lang w:val="en-GB"/>
              </w:rPr>
              <w:t xml:space="preserve">, </w:t>
            </w:r>
            <w:proofErr w:type="spellStart"/>
            <w:r w:rsidRPr="0017546C">
              <w:rPr>
                <w:rFonts w:hint="cs"/>
                <w:szCs w:val="20"/>
                <w:highlight w:val="yellow"/>
                <w:rtl/>
                <w:lang w:val="en-GB"/>
              </w:rPr>
              <w:t>בלט</w:t>
            </w:r>
            <w:proofErr w:type="spellEnd"/>
            <w:r w:rsidRPr="0017546C">
              <w:rPr>
                <w:szCs w:val="20"/>
                <w:highlight w:val="yellow"/>
                <w:rtl/>
                <w:lang w:val="en-GB"/>
              </w:rPr>
              <w:t xml:space="preserve"> </w:t>
            </w:r>
            <w:proofErr w:type="spellStart"/>
            <w:r w:rsidRPr="0017546C">
              <w:rPr>
                <w:rFonts w:hint="cs"/>
                <w:szCs w:val="20"/>
                <w:highlight w:val="yellow"/>
                <w:rtl/>
                <w:lang w:val="en-GB"/>
              </w:rPr>
              <w:t>עין</w:t>
            </w:r>
            <w:proofErr w:type="spellEnd"/>
            <w:r w:rsidRPr="0017546C">
              <w:rPr>
                <w:szCs w:val="20"/>
                <w:highlight w:val="yellow"/>
                <w:rtl/>
                <w:lang w:val="en-GB"/>
              </w:rPr>
              <w:t xml:space="preserve"> (</w:t>
            </w:r>
            <w:proofErr w:type="spellStart"/>
            <w:r w:rsidRPr="0017546C">
              <w:rPr>
                <w:rFonts w:cs="Arial" w:hint="cs"/>
                <w:szCs w:val="20"/>
                <w:highlight w:val="yellow"/>
                <w:rtl/>
                <w:lang w:val="en-GB"/>
              </w:rPr>
              <w:t>אקסופתלמוס</w:t>
            </w:r>
            <w:proofErr w:type="spellEnd"/>
            <w:r>
              <w:rPr>
                <w:szCs w:val="20"/>
                <w:rtl/>
                <w:lang w:val="en-GB"/>
              </w:rPr>
              <w:t>)</w:t>
            </w:r>
            <w:r>
              <w:rPr>
                <w:rFonts w:hint="cs"/>
                <w:szCs w:val="20"/>
                <w:rtl/>
                <w:lang w:val="en-GB"/>
              </w:rPr>
              <w:t xml:space="preserve">, </w:t>
            </w:r>
            <w:proofErr w:type="spellStart"/>
            <w:r w:rsidRPr="00823C5D">
              <w:rPr>
                <w:rFonts w:hint="cs"/>
                <w:szCs w:val="20"/>
                <w:highlight w:val="cyan"/>
                <w:rtl/>
                <w:lang w:val="en-GB"/>
              </w:rPr>
              <w:t>טשטוש</w:t>
            </w:r>
            <w:proofErr w:type="spellEnd"/>
            <w:r w:rsidRPr="00823C5D">
              <w:rPr>
                <w:rFonts w:hint="cs"/>
                <w:szCs w:val="20"/>
                <w:highlight w:val="cyan"/>
                <w:rtl/>
                <w:lang w:val="en-GB"/>
              </w:rPr>
              <w:t xml:space="preserve"> </w:t>
            </w:r>
            <w:proofErr w:type="spellStart"/>
            <w:r w:rsidRPr="00823C5D">
              <w:rPr>
                <w:rFonts w:hint="cs"/>
                <w:szCs w:val="20"/>
                <w:highlight w:val="cyan"/>
                <w:rtl/>
                <w:lang w:val="en-GB"/>
              </w:rPr>
              <w:t>ראייה</w:t>
            </w:r>
            <w:proofErr w:type="spellEnd"/>
            <w:r>
              <w:rPr>
                <w:rFonts w:hint="cs"/>
                <w:szCs w:val="20"/>
                <w:rtl/>
                <w:lang w:val="en-GB"/>
              </w:rPr>
              <w:t>.</w:t>
            </w:r>
          </w:p>
          <w:p w:rsidR="00776451" w:rsidRPr="00942B26" w:rsidRDefault="00776451" w:rsidP="00776451">
            <w:pPr>
              <w:bidi/>
              <w:rPr>
                <w:bCs/>
                <w:szCs w:val="20"/>
              </w:rPr>
            </w:pPr>
            <w:proofErr w:type="spellStart"/>
            <w:r w:rsidRPr="00942B26">
              <w:rPr>
                <w:rFonts w:hint="cs"/>
                <w:bCs/>
                <w:szCs w:val="20"/>
                <w:rtl/>
              </w:rPr>
              <w:t>הפרעות</w:t>
            </w:r>
            <w:proofErr w:type="spellEnd"/>
            <w:r w:rsidRPr="00942B26">
              <w:rPr>
                <w:bCs/>
                <w:szCs w:val="20"/>
                <w:rtl/>
              </w:rPr>
              <w:t xml:space="preserve"> </w:t>
            </w:r>
            <w:proofErr w:type="spellStart"/>
            <w:r w:rsidRPr="00942B26">
              <w:rPr>
                <w:rFonts w:hint="cs"/>
                <w:bCs/>
                <w:szCs w:val="20"/>
                <w:rtl/>
              </w:rPr>
              <w:t>במערכת</w:t>
            </w:r>
            <w:proofErr w:type="spellEnd"/>
            <w:r w:rsidRPr="00942B26">
              <w:rPr>
                <w:bCs/>
                <w:szCs w:val="20"/>
                <w:rtl/>
              </w:rPr>
              <w:t xml:space="preserve"> </w:t>
            </w:r>
            <w:proofErr w:type="spellStart"/>
            <w:r w:rsidRPr="00942B26">
              <w:rPr>
                <w:rFonts w:hint="cs"/>
                <w:bCs/>
                <w:szCs w:val="20"/>
                <w:rtl/>
              </w:rPr>
              <w:t>העיכול</w:t>
            </w:r>
            <w:proofErr w:type="spellEnd"/>
          </w:p>
          <w:p w:rsidR="00776451" w:rsidRPr="00942B26" w:rsidRDefault="00776451" w:rsidP="00776451">
            <w:pPr>
              <w:bidi/>
              <w:rPr>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אי</w:t>
            </w:r>
            <w:proofErr w:type="spellEnd"/>
            <w:r w:rsidRPr="0017546C">
              <w:rPr>
                <w:szCs w:val="20"/>
                <w:highlight w:val="yellow"/>
                <w:rtl/>
                <w:lang w:val="en-GB"/>
              </w:rPr>
              <w:t xml:space="preserve"> </w:t>
            </w:r>
            <w:proofErr w:type="spellStart"/>
            <w:r w:rsidRPr="0017546C">
              <w:rPr>
                <w:rFonts w:hint="cs"/>
                <w:szCs w:val="20"/>
                <w:highlight w:val="yellow"/>
                <w:rtl/>
                <w:lang w:val="en-GB"/>
              </w:rPr>
              <w:t>נוחות</w:t>
            </w:r>
            <w:proofErr w:type="spellEnd"/>
            <w:r w:rsidRPr="0017546C">
              <w:rPr>
                <w:szCs w:val="20"/>
                <w:highlight w:val="yellow"/>
                <w:rtl/>
                <w:lang w:val="en-GB"/>
              </w:rPr>
              <w:t xml:space="preserve"> </w:t>
            </w:r>
            <w:proofErr w:type="spellStart"/>
            <w:r w:rsidRPr="0017546C">
              <w:rPr>
                <w:rFonts w:hint="cs"/>
                <w:szCs w:val="20"/>
                <w:highlight w:val="yellow"/>
                <w:rtl/>
                <w:lang w:val="en-GB"/>
              </w:rPr>
              <w:t>בבטן</w:t>
            </w:r>
            <w:proofErr w:type="spellEnd"/>
            <w:r w:rsidRPr="0017546C">
              <w:rPr>
                <w:szCs w:val="20"/>
                <w:highlight w:val="yellow"/>
                <w:rtl/>
                <w:lang w:val="en-GB"/>
              </w:rPr>
              <w:t xml:space="preserve">, </w:t>
            </w:r>
            <w:proofErr w:type="spellStart"/>
            <w:r w:rsidRPr="0017546C">
              <w:rPr>
                <w:rFonts w:hint="cs"/>
                <w:szCs w:val="20"/>
                <w:highlight w:val="yellow"/>
                <w:rtl/>
                <w:lang w:val="en-GB"/>
              </w:rPr>
              <w:t>כיב</w:t>
            </w:r>
            <w:proofErr w:type="spellEnd"/>
            <w:r w:rsidRPr="0017546C">
              <w:rPr>
                <w:szCs w:val="20"/>
                <w:highlight w:val="yellow"/>
                <w:rtl/>
                <w:lang w:val="en-GB"/>
              </w:rPr>
              <w:t xml:space="preserve"> </w:t>
            </w:r>
            <w:proofErr w:type="spellStart"/>
            <w:r w:rsidRPr="0017546C">
              <w:rPr>
                <w:rFonts w:hint="cs"/>
                <w:szCs w:val="20"/>
                <w:highlight w:val="yellow"/>
                <w:rtl/>
                <w:lang w:val="en-GB"/>
              </w:rPr>
              <w:t>פפטי</w:t>
            </w:r>
            <w:proofErr w:type="spellEnd"/>
            <w:r w:rsidRPr="0017546C">
              <w:rPr>
                <w:szCs w:val="20"/>
                <w:highlight w:val="yellow"/>
                <w:rtl/>
                <w:lang w:val="en-GB"/>
              </w:rPr>
              <w:t xml:space="preserve"> (</w:t>
            </w:r>
            <w:proofErr w:type="spellStart"/>
            <w:r w:rsidRPr="0017546C">
              <w:rPr>
                <w:rFonts w:hint="cs"/>
                <w:szCs w:val="20"/>
                <w:highlight w:val="yellow"/>
                <w:rtl/>
                <w:lang w:val="en-GB"/>
              </w:rPr>
              <w:t>סיכון</w:t>
            </w:r>
            <w:proofErr w:type="spellEnd"/>
            <w:r w:rsidRPr="0017546C">
              <w:rPr>
                <w:szCs w:val="20"/>
                <w:highlight w:val="yellow"/>
                <w:rtl/>
                <w:lang w:val="en-GB"/>
              </w:rPr>
              <w:t xml:space="preserve"> </w:t>
            </w:r>
            <w:proofErr w:type="spellStart"/>
            <w:r w:rsidRPr="0017546C">
              <w:rPr>
                <w:rFonts w:hint="cs"/>
                <w:szCs w:val="20"/>
                <w:highlight w:val="yellow"/>
                <w:rtl/>
                <w:lang w:val="en-GB"/>
              </w:rPr>
              <w:t>להתנקבות</w:t>
            </w:r>
            <w:proofErr w:type="spellEnd"/>
            <w:r w:rsidRPr="0017546C">
              <w:rPr>
                <w:szCs w:val="20"/>
                <w:highlight w:val="yellow"/>
                <w:rtl/>
                <w:lang w:val="en-GB"/>
              </w:rPr>
              <w:t xml:space="preserve">), </w:t>
            </w:r>
            <w:proofErr w:type="spellStart"/>
            <w:r w:rsidRPr="0017546C">
              <w:rPr>
                <w:rFonts w:hint="cs"/>
                <w:szCs w:val="20"/>
                <w:highlight w:val="yellow"/>
                <w:rtl/>
                <w:lang w:val="en-GB"/>
              </w:rPr>
              <w:t>דלקת</w:t>
            </w:r>
            <w:proofErr w:type="spellEnd"/>
            <w:r w:rsidRPr="0017546C">
              <w:rPr>
                <w:szCs w:val="20"/>
                <w:highlight w:val="yellow"/>
                <w:rtl/>
                <w:lang w:val="en-GB"/>
              </w:rPr>
              <w:t xml:space="preserve"> </w:t>
            </w:r>
            <w:proofErr w:type="spellStart"/>
            <w:r w:rsidRPr="0017546C">
              <w:rPr>
                <w:rFonts w:hint="cs"/>
                <w:szCs w:val="20"/>
                <w:highlight w:val="yellow"/>
                <w:rtl/>
                <w:lang w:val="en-GB"/>
              </w:rPr>
              <w:t>בוושט</w:t>
            </w:r>
            <w:proofErr w:type="spellEnd"/>
            <w:r w:rsidRPr="0017546C">
              <w:rPr>
                <w:szCs w:val="20"/>
                <w:highlight w:val="yellow"/>
                <w:rtl/>
                <w:lang w:val="en-GB"/>
              </w:rPr>
              <w:t xml:space="preserve"> </w:t>
            </w:r>
            <w:proofErr w:type="spellStart"/>
            <w:r w:rsidRPr="0017546C">
              <w:rPr>
                <w:rFonts w:hint="cs"/>
                <w:szCs w:val="20"/>
                <w:highlight w:val="yellow"/>
                <w:rtl/>
                <w:lang w:val="en-GB"/>
              </w:rPr>
              <w:t>לרבות</w:t>
            </w:r>
            <w:proofErr w:type="spellEnd"/>
            <w:r w:rsidRPr="0017546C">
              <w:rPr>
                <w:szCs w:val="20"/>
                <w:highlight w:val="yellow"/>
                <w:rtl/>
                <w:lang w:val="en-GB"/>
              </w:rPr>
              <w:t xml:space="preserve"> </w:t>
            </w:r>
            <w:proofErr w:type="spellStart"/>
            <w:r w:rsidRPr="0017546C">
              <w:rPr>
                <w:rFonts w:hint="cs"/>
                <w:szCs w:val="20"/>
                <w:highlight w:val="yellow"/>
                <w:rtl/>
                <w:lang w:val="en-GB"/>
              </w:rPr>
              <w:t>כיבים</w:t>
            </w:r>
            <w:proofErr w:type="spellEnd"/>
            <w:r w:rsidRPr="0017546C">
              <w:rPr>
                <w:szCs w:val="20"/>
                <w:highlight w:val="yellow"/>
                <w:rtl/>
                <w:lang w:val="en-GB"/>
              </w:rPr>
              <w:t xml:space="preserve">, </w:t>
            </w:r>
            <w:proofErr w:type="spellStart"/>
            <w:r w:rsidRPr="0017546C">
              <w:rPr>
                <w:rFonts w:hint="cs"/>
                <w:szCs w:val="20"/>
                <w:highlight w:val="yellow"/>
                <w:rtl/>
                <w:lang w:val="en-GB"/>
              </w:rPr>
              <w:t>דימום</w:t>
            </w:r>
            <w:proofErr w:type="spellEnd"/>
            <w:r w:rsidRPr="0017546C">
              <w:rPr>
                <w:szCs w:val="20"/>
                <w:highlight w:val="yellow"/>
                <w:rtl/>
                <w:lang w:val="en-GB"/>
              </w:rPr>
              <w:t xml:space="preserve">, </w:t>
            </w:r>
            <w:proofErr w:type="spellStart"/>
            <w:r w:rsidRPr="0017546C">
              <w:rPr>
                <w:rFonts w:hint="cs"/>
                <w:szCs w:val="20"/>
                <w:highlight w:val="yellow"/>
                <w:rtl/>
                <w:lang w:val="en-GB"/>
              </w:rPr>
              <w:t>דלקת</w:t>
            </w:r>
            <w:proofErr w:type="spellEnd"/>
            <w:r w:rsidRPr="0017546C">
              <w:rPr>
                <w:szCs w:val="20"/>
                <w:highlight w:val="yellow"/>
                <w:rtl/>
                <w:lang w:val="en-GB"/>
              </w:rPr>
              <w:t xml:space="preserve"> </w:t>
            </w:r>
            <w:proofErr w:type="spellStart"/>
            <w:r w:rsidRPr="0017546C">
              <w:rPr>
                <w:rFonts w:hint="cs"/>
                <w:szCs w:val="20"/>
                <w:highlight w:val="yellow"/>
                <w:rtl/>
                <w:lang w:val="en-GB"/>
              </w:rPr>
              <w:t>הלבלב</w:t>
            </w:r>
            <w:proofErr w:type="spellEnd"/>
            <w:r w:rsidRPr="0017546C">
              <w:rPr>
                <w:szCs w:val="20"/>
                <w:highlight w:val="yellow"/>
                <w:rtl/>
                <w:lang w:val="en-GB"/>
              </w:rPr>
              <w:t xml:space="preserve">; </w:t>
            </w:r>
            <w:proofErr w:type="spellStart"/>
            <w:r w:rsidRPr="0017546C">
              <w:rPr>
                <w:rFonts w:hint="cs"/>
                <w:szCs w:val="20"/>
                <w:highlight w:val="yellow"/>
                <w:rtl/>
                <w:lang w:val="en-GB"/>
              </w:rPr>
              <w:t>סיכון</w:t>
            </w:r>
            <w:proofErr w:type="spellEnd"/>
            <w:r w:rsidRPr="0017546C">
              <w:rPr>
                <w:szCs w:val="20"/>
                <w:highlight w:val="yellow"/>
                <w:rtl/>
                <w:lang w:val="en-GB"/>
              </w:rPr>
              <w:t xml:space="preserve"> </w:t>
            </w:r>
            <w:proofErr w:type="spellStart"/>
            <w:r w:rsidRPr="0017546C">
              <w:rPr>
                <w:rFonts w:hint="cs"/>
                <w:szCs w:val="20"/>
                <w:highlight w:val="yellow"/>
                <w:rtl/>
                <w:lang w:val="en-GB"/>
              </w:rPr>
              <w:t>להתנקבות</w:t>
            </w:r>
            <w:proofErr w:type="spellEnd"/>
            <w:r w:rsidRPr="0017546C">
              <w:rPr>
                <w:szCs w:val="20"/>
                <w:highlight w:val="yellow"/>
                <w:rtl/>
                <w:lang w:val="en-GB"/>
              </w:rPr>
              <w:t xml:space="preserve"> </w:t>
            </w:r>
            <w:proofErr w:type="spellStart"/>
            <w:r w:rsidRPr="0017546C">
              <w:rPr>
                <w:rFonts w:hint="cs"/>
                <w:szCs w:val="20"/>
                <w:highlight w:val="yellow"/>
                <w:rtl/>
                <w:lang w:val="en-GB"/>
              </w:rPr>
              <w:t>של</w:t>
            </w:r>
            <w:proofErr w:type="spellEnd"/>
            <w:r w:rsidRPr="0017546C">
              <w:rPr>
                <w:szCs w:val="20"/>
                <w:highlight w:val="yellow"/>
                <w:rtl/>
                <w:lang w:val="en-GB"/>
              </w:rPr>
              <w:t xml:space="preserve"> </w:t>
            </w:r>
            <w:proofErr w:type="spellStart"/>
            <w:r w:rsidRPr="0017546C">
              <w:rPr>
                <w:rFonts w:hint="cs"/>
                <w:szCs w:val="20"/>
                <w:highlight w:val="yellow"/>
                <w:rtl/>
                <w:lang w:val="en-GB"/>
              </w:rPr>
              <w:t>כיב</w:t>
            </w:r>
            <w:proofErr w:type="spellEnd"/>
            <w:r w:rsidRPr="0017546C">
              <w:rPr>
                <w:szCs w:val="20"/>
                <w:highlight w:val="yellow"/>
                <w:rtl/>
                <w:lang w:val="en-GB"/>
              </w:rPr>
              <w:t xml:space="preserve"> </w:t>
            </w:r>
            <w:proofErr w:type="spellStart"/>
            <w:r w:rsidRPr="0017546C">
              <w:rPr>
                <w:rFonts w:hint="cs"/>
                <w:szCs w:val="20"/>
                <w:highlight w:val="yellow"/>
                <w:rtl/>
                <w:lang w:val="en-GB"/>
              </w:rPr>
              <w:t>קיים</w:t>
            </w:r>
            <w:proofErr w:type="spellEnd"/>
            <w:r w:rsidRPr="0017546C">
              <w:rPr>
                <w:szCs w:val="20"/>
                <w:highlight w:val="yellow"/>
                <w:rtl/>
                <w:lang w:val="en-GB"/>
              </w:rPr>
              <w:t xml:space="preserve"> </w:t>
            </w:r>
            <w:proofErr w:type="spellStart"/>
            <w:r w:rsidRPr="0017546C">
              <w:rPr>
                <w:rFonts w:hint="cs"/>
                <w:szCs w:val="20"/>
                <w:highlight w:val="yellow"/>
                <w:rtl/>
                <w:lang w:val="en-GB"/>
              </w:rPr>
              <w:t>במעי</w:t>
            </w:r>
            <w:proofErr w:type="spellEnd"/>
            <w:r w:rsidRPr="0017546C">
              <w:rPr>
                <w:szCs w:val="20"/>
                <w:highlight w:val="yellow"/>
                <w:rtl/>
                <w:lang w:val="en-GB"/>
              </w:rPr>
              <w:t xml:space="preserve"> </w:t>
            </w:r>
            <w:proofErr w:type="spellStart"/>
            <w:r w:rsidRPr="0017546C">
              <w:rPr>
                <w:rFonts w:hint="cs"/>
                <w:szCs w:val="20"/>
                <w:highlight w:val="yellow"/>
                <w:rtl/>
                <w:lang w:val="en-GB"/>
              </w:rPr>
              <w:t>הגס</w:t>
            </w:r>
            <w:proofErr w:type="spellEnd"/>
            <w:r w:rsidRPr="0017546C">
              <w:rPr>
                <w:szCs w:val="20"/>
                <w:highlight w:val="yellow"/>
                <w:rtl/>
                <w:lang w:val="en-GB"/>
              </w:rPr>
              <w:t xml:space="preserve"> </w:t>
            </w:r>
            <w:r w:rsidRPr="003D2D07">
              <w:rPr>
                <w:strike/>
                <w:szCs w:val="20"/>
                <w:highlight w:val="darkYellow"/>
                <w:rtl/>
                <w:lang w:val="en-GB"/>
              </w:rPr>
              <w:t>(</w:t>
            </w:r>
            <w:proofErr w:type="spellStart"/>
            <w:r w:rsidRPr="003D2D07">
              <w:rPr>
                <w:rFonts w:hint="cs"/>
                <w:strike/>
                <w:szCs w:val="20"/>
                <w:highlight w:val="darkYellow"/>
                <w:rtl/>
                <w:lang w:val="en-GB"/>
              </w:rPr>
              <w:t>בנשים</w:t>
            </w:r>
            <w:proofErr w:type="spellEnd"/>
            <w:r w:rsidRPr="003D2D07">
              <w:rPr>
                <w:rFonts w:hint="cs"/>
                <w:strike/>
                <w:szCs w:val="20"/>
                <w:highlight w:val="darkYellow"/>
                <w:rtl/>
                <w:lang w:val="en-GB"/>
              </w:rPr>
              <w:t>:</w:t>
            </w:r>
            <w:r w:rsidRPr="003D2D07">
              <w:rPr>
                <w:rFonts w:hint="cs"/>
                <w:szCs w:val="20"/>
                <w:highlight w:val="darkYellow"/>
                <w:rtl/>
                <w:lang w:val="en-GB"/>
              </w:rPr>
              <w:t xml:space="preserve"> </w:t>
            </w:r>
            <w:proofErr w:type="spellStart"/>
            <w:r w:rsidRPr="0017546C">
              <w:rPr>
                <w:rFonts w:hint="cs"/>
                <w:szCs w:val="20"/>
                <w:highlight w:val="cyan"/>
                <w:rtl/>
                <w:lang w:val="en-GB"/>
              </w:rPr>
              <w:t>בחילות</w:t>
            </w:r>
            <w:proofErr w:type="spellEnd"/>
            <w:r w:rsidRPr="0017546C">
              <w:rPr>
                <w:rFonts w:hint="cs"/>
                <w:szCs w:val="20"/>
                <w:highlight w:val="cyan"/>
                <w:rtl/>
                <w:lang w:val="en-GB"/>
              </w:rPr>
              <w:t xml:space="preserve"> </w:t>
            </w:r>
            <w:proofErr w:type="spellStart"/>
            <w:r w:rsidRPr="0017546C">
              <w:rPr>
                <w:rFonts w:hint="cs"/>
                <w:szCs w:val="20"/>
                <w:highlight w:val="cyan"/>
                <w:rtl/>
                <w:lang w:val="en-GB"/>
              </w:rPr>
              <w:t>והקאות</w:t>
            </w:r>
            <w:proofErr w:type="spellEnd"/>
            <w:r w:rsidRPr="003D2D07">
              <w:rPr>
                <w:rFonts w:hint="cs"/>
                <w:strike/>
                <w:szCs w:val="20"/>
                <w:highlight w:val="darkYellow"/>
                <w:rtl/>
                <w:lang w:val="en-GB"/>
              </w:rPr>
              <w:t>)</w:t>
            </w:r>
            <w:r w:rsidRPr="0017546C">
              <w:rPr>
                <w:rFonts w:hint="cs"/>
                <w:szCs w:val="20"/>
                <w:highlight w:val="cyan"/>
                <w:rtl/>
                <w:lang w:val="en-GB"/>
              </w:rPr>
              <w:t>.</w:t>
            </w:r>
          </w:p>
          <w:p w:rsidR="00776451" w:rsidRPr="00942B26" w:rsidRDefault="00776451" w:rsidP="00776451">
            <w:pPr>
              <w:bidi/>
              <w:rPr>
                <w:bCs/>
                <w:szCs w:val="20"/>
                <w:lang w:val="en-GB"/>
              </w:rPr>
            </w:pPr>
            <w:proofErr w:type="spellStart"/>
            <w:r w:rsidRPr="00942B26">
              <w:rPr>
                <w:rFonts w:hint="cs"/>
                <w:bCs/>
                <w:szCs w:val="20"/>
                <w:rtl/>
                <w:lang w:val="en-GB"/>
              </w:rPr>
              <w:t>הפרעות</w:t>
            </w:r>
            <w:proofErr w:type="spellEnd"/>
            <w:r w:rsidRPr="00942B26">
              <w:rPr>
                <w:bCs/>
                <w:szCs w:val="20"/>
                <w:rtl/>
                <w:lang w:val="en-GB"/>
              </w:rPr>
              <w:t xml:space="preserve"> </w:t>
            </w:r>
            <w:proofErr w:type="spellStart"/>
            <w:r w:rsidRPr="00942B26">
              <w:rPr>
                <w:rFonts w:hint="cs"/>
                <w:bCs/>
                <w:szCs w:val="20"/>
                <w:rtl/>
                <w:lang w:val="en-GB"/>
              </w:rPr>
              <w:t>במערכת</w:t>
            </w:r>
            <w:proofErr w:type="spellEnd"/>
            <w:r w:rsidRPr="00942B26">
              <w:rPr>
                <w:bCs/>
                <w:szCs w:val="20"/>
                <w:rtl/>
                <w:lang w:val="en-GB"/>
              </w:rPr>
              <w:t xml:space="preserve"> </w:t>
            </w:r>
            <w:proofErr w:type="spellStart"/>
            <w:r w:rsidRPr="00942B26">
              <w:rPr>
                <w:rFonts w:hint="cs"/>
                <w:bCs/>
                <w:szCs w:val="20"/>
                <w:rtl/>
                <w:lang w:val="en-GB"/>
              </w:rPr>
              <w:t>הרבייה</w:t>
            </w:r>
            <w:proofErr w:type="spellEnd"/>
            <w:r w:rsidRPr="00942B26">
              <w:rPr>
                <w:bCs/>
                <w:szCs w:val="20"/>
                <w:rtl/>
                <w:lang w:val="en-GB"/>
              </w:rPr>
              <w:t xml:space="preserve"> </w:t>
            </w:r>
            <w:proofErr w:type="spellStart"/>
            <w:r w:rsidRPr="00942B26">
              <w:rPr>
                <w:rFonts w:hint="cs"/>
                <w:bCs/>
                <w:szCs w:val="20"/>
                <w:rtl/>
                <w:lang w:val="en-GB"/>
              </w:rPr>
              <w:t>ובשדיים</w:t>
            </w:r>
            <w:proofErr w:type="spellEnd"/>
          </w:p>
          <w:p w:rsidR="00776451" w:rsidRPr="00942B26" w:rsidRDefault="00776451" w:rsidP="00776451">
            <w:pPr>
              <w:bidi/>
              <w:rPr>
                <w:szCs w:val="20"/>
                <w:rtl/>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הפרעה</w:t>
            </w:r>
            <w:proofErr w:type="spellEnd"/>
            <w:r w:rsidRPr="0017546C">
              <w:rPr>
                <w:szCs w:val="20"/>
                <w:highlight w:val="yellow"/>
                <w:rtl/>
                <w:lang w:val="en-GB"/>
              </w:rPr>
              <w:t xml:space="preserve"> </w:t>
            </w:r>
            <w:proofErr w:type="spellStart"/>
            <w:r w:rsidRPr="0017546C">
              <w:rPr>
                <w:rFonts w:hint="cs"/>
                <w:szCs w:val="20"/>
                <w:highlight w:val="yellow"/>
                <w:rtl/>
                <w:lang w:val="en-GB"/>
              </w:rPr>
              <w:t>בהפרשת</w:t>
            </w:r>
            <w:proofErr w:type="spellEnd"/>
            <w:r w:rsidRPr="0017546C">
              <w:rPr>
                <w:szCs w:val="20"/>
                <w:highlight w:val="yellow"/>
                <w:rtl/>
                <w:lang w:val="en-GB"/>
              </w:rPr>
              <w:t xml:space="preserve"> </w:t>
            </w:r>
            <w:proofErr w:type="spellStart"/>
            <w:r w:rsidRPr="0017546C">
              <w:rPr>
                <w:rFonts w:hint="cs"/>
                <w:szCs w:val="20"/>
                <w:highlight w:val="yellow"/>
                <w:rtl/>
                <w:lang w:val="en-GB"/>
              </w:rPr>
              <w:t>הורמוני</w:t>
            </w:r>
            <w:proofErr w:type="spellEnd"/>
            <w:r w:rsidRPr="0017546C">
              <w:rPr>
                <w:szCs w:val="20"/>
                <w:highlight w:val="yellow"/>
                <w:rtl/>
                <w:lang w:val="en-GB"/>
              </w:rPr>
              <w:t xml:space="preserve"> </w:t>
            </w:r>
            <w:proofErr w:type="spellStart"/>
            <w:r w:rsidRPr="0017546C">
              <w:rPr>
                <w:rFonts w:hint="cs"/>
                <w:szCs w:val="20"/>
                <w:highlight w:val="yellow"/>
                <w:rtl/>
                <w:lang w:val="en-GB"/>
              </w:rPr>
              <w:t>מין</w:t>
            </w:r>
            <w:proofErr w:type="spellEnd"/>
            <w:r w:rsidRPr="00942B26">
              <w:rPr>
                <w:szCs w:val="20"/>
                <w:rtl/>
                <w:lang w:val="en-GB"/>
              </w:rPr>
              <w:t xml:space="preserve"> (</w:t>
            </w:r>
            <w:proofErr w:type="spellStart"/>
            <w:r w:rsidRPr="00942B26">
              <w:rPr>
                <w:rFonts w:hint="cs"/>
                <w:szCs w:val="20"/>
                <w:rtl/>
                <w:lang w:val="en-GB"/>
              </w:rPr>
              <w:t>הפרעה</w:t>
            </w:r>
            <w:proofErr w:type="spellEnd"/>
            <w:r w:rsidRPr="00942B26">
              <w:rPr>
                <w:szCs w:val="20"/>
                <w:rtl/>
                <w:lang w:val="en-GB"/>
              </w:rPr>
              <w:t xml:space="preserve"> </w:t>
            </w:r>
            <w:proofErr w:type="spellStart"/>
            <w:r w:rsidRPr="00942B26">
              <w:rPr>
                <w:rFonts w:hint="cs"/>
                <w:szCs w:val="20"/>
                <w:rtl/>
                <w:lang w:val="en-GB"/>
              </w:rPr>
              <w:t>במחזור</w:t>
            </w:r>
            <w:proofErr w:type="spellEnd"/>
            <w:r w:rsidRPr="00942B26">
              <w:rPr>
                <w:szCs w:val="20"/>
                <w:rtl/>
                <w:lang w:val="en-GB"/>
              </w:rPr>
              <w:t xml:space="preserve"> </w:t>
            </w:r>
            <w:proofErr w:type="spellStart"/>
            <w:r w:rsidRPr="00942B26">
              <w:rPr>
                <w:rFonts w:hint="cs"/>
                <w:szCs w:val="20"/>
                <w:rtl/>
                <w:lang w:val="en-GB"/>
              </w:rPr>
              <w:t>החודשי</w:t>
            </w:r>
            <w:proofErr w:type="spellEnd"/>
            <w:r w:rsidRPr="00942B26">
              <w:rPr>
                <w:szCs w:val="20"/>
                <w:rtl/>
                <w:lang w:val="en-GB"/>
              </w:rPr>
              <w:t xml:space="preserve">, </w:t>
            </w:r>
            <w:proofErr w:type="spellStart"/>
            <w:r w:rsidRPr="0017546C">
              <w:rPr>
                <w:rFonts w:hint="cs"/>
                <w:szCs w:val="20"/>
                <w:highlight w:val="yellow"/>
                <w:rtl/>
                <w:lang w:val="en-GB"/>
              </w:rPr>
              <w:t>אין</w:t>
            </w:r>
            <w:proofErr w:type="spellEnd"/>
            <w:r w:rsidRPr="0017546C">
              <w:rPr>
                <w:szCs w:val="20"/>
                <w:highlight w:val="yellow"/>
                <w:rtl/>
                <w:lang w:val="en-GB"/>
              </w:rPr>
              <w:t xml:space="preserve"> </w:t>
            </w:r>
            <w:proofErr w:type="spellStart"/>
            <w:r w:rsidRPr="0017546C">
              <w:rPr>
                <w:rFonts w:hint="cs"/>
                <w:szCs w:val="20"/>
                <w:highlight w:val="yellow"/>
                <w:rtl/>
                <w:lang w:val="en-GB"/>
              </w:rPr>
              <w:t>אונות</w:t>
            </w:r>
            <w:proofErr w:type="spellEnd"/>
            <w:r w:rsidRPr="0017546C">
              <w:rPr>
                <w:szCs w:val="20"/>
                <w:highlight w:val="yellow"/>
                <w:rtl/>
                <w:lang w:val="en-GB"/>
              </w:rPr>
              <w:t>)</w:t>
            </w:r>
            <w:r w:rsidRPr="0017546C">
              <w:rPr>
                <w:rFonts w:hint="cs"/>
                <w:szCs w:val="20"/>
                <w:highlight w:val="yellow"/>
                <w:rtl/>
                <w:lang w:val="en-GB"/>
              </w:rPr>
              <w:t>.</w:t>
            </w:r>
          </w:p>
          <w:p w:rsidR="00776451" w:rsidRPr="00942B26" w:rsidRDefault="00776451" w:rsidP="00776451">
            <w:pPr>
              <w:bidi/>
              <w:rPr>
                <w:bCs/>
                <w:i/>
                <w:szCs w:val="20"/>
                <w:lang w:val="en-GB"/>
              </w:rPr>
            </w:pPr>
            <w:proofErr w:type="spellStart"/>
            <w:r w:rsidRPr="00942B26">
              <w:rPr>
                <w:rFonts w:hint="cs"/>
                <w:bCs/>
                <w:szCs w:val="20"/>
                <w:rtl/>
                <w:lang w:val="en-GB"/>
              </w:rPr>
              <w:t>הפרעות</w:t>
            </w:r>
            <w:proofErr w:type="spellEnd"/>
            <w:r w:rsidRPr="00942B26">
              <w:rPr>
                <w:bCs/>
                <w:szCs w:val="20"/>
                <w:rtl/>
                <w:lang w:val="en-GB"/>
              </w:rPr>
              <w:t xml:space="preserve"> </w:t>
            </w:r>
            <w:proofErr w:type="spellStart"/>
            <w:r w:rsidRPr="00942B26">
              <w:rPr>
                <w:rFonts w:hint="cs"/>
                <w:bCs/>
                <w:szCs w:val="20"/>
                <w:rtl/>
                <w:lang w:val="en-GB"/>
              </w:rPr>
              <w:t>בעור</w:t>
            </w:r>
            <w:proofErr w:type="spellEnd"/>
            <w:r w:rsidRPr="00942B26">
              <w:rPr>
                <w:bCs/>
                <w:szCs w:val="20"/>
                <w:rtl/>
                <w:lang w:val="en-GB"/>
              </w:rPr>
              <w:t xml:space="preserve"> </w:t>
            </w:r>
            <w:proofErr w:type="spellStart"/>
            <w:r w:rsidRPr="00942B26">
              <w:rPr>
                <w:rFonts w:hint="cs"/>
                <w:bCs/>
                <w:szCs w:val="20"/>
                <w:rtl/>
                <w:lang w:val="en-GB"/>
              </w:rPr>
              <w:t>וברקמות</w:t>
            </w:r>
            <w:proofErr w:type="spellEnd"/>
            <w:r w:rsidRPr="00942B26">
              <w:rPr>
                <w:bCs/>
                <w:szCs w:val="20"/>
                <w:rtl/>
                <w:lang w:val="en-GB"/>
              </w:rPr>
              <w:t xml:space="preserve"> </w:t>
            </w:r>
            <w:proofErr w:type="spellStart"/>
            <w:r w:rsidRPr="00942B26">
              <w:rPr>
                <w:rFonts w:hint="cs"/>
                <w:bCs/>
                <w:szCs w:val="20"/>
                <w:rtl/>
                <w:lang w:val="en-GB"/>
              </w:rPr>
              <w:t>התת</w:t>
            </w:r>
            <w:proofErr w:type="spellEnd"/>
            <w:r w:rsidRPr="00942B26">
              <w:rPr>
                <w:bCs/>
                <w:szCs w:val="20"/>
                <w:rtl/>
                <w:lang w:val="en-GB"/>
              </w:rPr>
              <w:t xml:space="preserve">- </w:t>
            </w:r>
            <w:proofErr w:type="spellStart"/>
            <w:r w:rsidRPr="00942B26">
              <w:rPr>
                <w:rFonts w:hint="cs"/>
                <w:bCs/>
                <w:szCs w:val="20"/>
                <w:rtl/>
                <w:lang w:val="en-GB"/>
              </w:rPr>
              <w:t>עוריות</w:t>
            </w:r>
            <w:proofErr w:type="spellEnd"/>
          </w:p>
          <w:p w:rsidR="00776451" w:rsidRPr="00942B26" w:rsidRDefault="00776451" w:rsidP="00776451">
            <w:pPr>
              <w:bidi/>
              <w:rPr>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הופעת</w:t>
            </w:r>
            <w:proofErr w:type="spellEnd"/>
            <w:r w:rsidRPr="0017546C">
              <w:rPr>
                <w:szCs w:val="20"/>
                <w:highlight w:val="yellow"/>
                <w:rtl/>
                <w:lang w:val="en-GB"/>
              </w:rPr>
              <w:t xml:space="preserve"> </w:t>
            </w:r>
            <w:proofErr w:type="spellStart"/>
            <w:r w:rsidRPr="0017546C">
              <w:rPr>
                <w:rFonts w:hint="cs"/>
                <w:szCs w:val="20"/>
                <w:highlight w:val="yellow"/>
                <w:rtl/>
                <w:lang w:val="en-GB"/>
              </w:rPr>
              <w:t>פסים</w:t>
            </w:r>
            <w:proofErr w:type="spellEnd"/>
            <w:r w:rsidRPr="0017546C">
              <w:rPr>
                <w:szCs w:val="20"/>
                <w:highlight w:val="yellow"/>
                <w:rtl/>
                <w:lang w:val="en-GB"/>
              </w:rPr>
              <w:t xml:space="preserve"> </w:t>
            </w:r>
            <w:proofErr w:type="spellStart"/>
            <w:r w:rsidRPr="0017546C">
              <w:rPr>
                <w:rFonts w:hint="cs"/>
                <w:szCs w:val="20"/>
                <w:highlight w:val="yellow"/>
                <w:rtl/>
                <w:lang w:val="en-GB"/>
              </w:rPr>
              <w:t>אדומים</w:t>
            </w:r>
            <w:proofErr w:type="spellEnd"/>
            <w:r w:rsidRPr="0017546C">
              <w:rPr>
                <w:szCs w:val="20"/>
                <w:highlight w:val="yellow"/>
                <w:rtl/>
                <w:lang w:val="en-GB"/>
              </w:rPr>
              <w:t xml:space="preserve"> </w:t>
            </w:r>
            <w:proofErr w:type="spellStart"/>
            <w:r w:rsidRPr="0017546C">
              <w:rPr>
                <w:rFonts w:hint="cs"/>
                <w:szCs w:val="20"/>
                <w:highlight w:val="yellow"/>
                <w:rtl/>
                <w:lang w:val="en-GB"/>
              </w:rPr>
              <w:t>על</w:t>
            </w:r>
            <w:proofErr w:type="spellEnd"/>
            <w:r w:rsidRPr="0017546C">
              <w:rPr>
                <w:szCs w:val="20"/>
                <w:highlight w:val="yellow"/>
                <w:rtl/>
                <w:lang w:val="en-GB"/>
              </w:rPr>
              <w:t xml:space="preserve"> </w:t>
            </w:r>
            <w:proofErr w:type="spellStart"/>
            <w:r w:rsidRPr="0017546C">
              <w:rPr>
                <w:rFonts w:hint="cs"/>
                <w:szCs w:val="20"/>
                <w:highlight w:val="yellow"/>
                <w:rtl/>
                <w:lang w:val="en-GB"/>
              </w:rPr>
              <w:t>פני</w:t>
            </w:r>
            <w:proofErr w:type="spellEnd"/>
            <w:r w:rsidRPr="0017546C">
              <w:rPr>
                <w:szCs w:val="20"/>
                <w:highlight w:val="yellow"/>
                <w:rtl/>
                <w:lang w:val="en-GB"/>
              </w:rPr>
              <w:t xml:space="preserve"> </w:t>
            </w:r>
            <w:proofErr w:type="spellStart"/>
            <w:r w:rsidRPr="0017546C">
              <w:rPr>
                <w:rFonts w:hint="cs"/>
                <w:szCs w:val="20"/>
                <w:highlight w:val="yellow"/>
                <w:rtl/>
                <w:lang w:val="en-GB"/>
              </w:rPr>
              <w:t>העור</w:t>
            </w:r>
            <w:proofErr w:type="spellEnd"/>
            <w:r w:rsidRPr="0017546C">
              <w:rPr>
                <w:szCs w:val="20"/>
                <w:highlight w:val="yellow"/>
                <w:rtl/>
                <w:lang w:val="en-GB"/>
              </w:rPr>
              <w:t xml:space="preserve"> </w:t>
            </w:r>
            <w:r w:rsidRPr="0017546C">
              <w:rPr>
                <w:rFonts w:cs="Arial"/>
                <w:szCs w:val="20"/>
                <w:highlight w:val="yellow"/>
                <w:rtl/>
                <w:lang w:val="en-GB"/>
              </w:rPr>
              <w:t>(</w:t>
            </w:r>
            <w:proofErr w:type="spellStart"/>
            <w:r w:rsidRPr="0017546C">
              <w:rPr>
                <w:szCs w:val="20"/>
                <w:highlight w:val="yellow"/>
                <w:lang w:val="en-GB"/>
              </w:rPr>
              <w:t>Striae</w:t>
            </w:r>
            <w:proofErr w:type="spellEnd"/>
            <w:r w:rsidRPr="0017546C">
              <w:rPr>
                <w:szCs w:val="20"/>
                <w:highlight w:val="yellow"/>
                <w:lang w:val="en-GB"/>
              </w:rPr>
              <w:t xml:space="preserve"> </w:t>
            </w:r>
            <w:proofErr w:type="spellStart"/>
            <w:r w:rsidRPr="0017546C">
              <w:rPr>
                <w:szCs w:val="20"/>
                <w:highlight w:val="yellow"/>
                <w:lang w:val="en-GB"/>
              </w:rPr>
              <w:t>rubrae</w:t>
            </w:r>
            <w:proofErr w:type="spellEnd"/>
            <w:r w:rsidRPr="0017546C">
              <w:rPr>
                <w:rFonts w:cs="Arial"/>
                <w:szCs w:val="20"/>
                <w:highlight w:val="yellow"/>
                <w:rtl/>
                <w:lang w:val="en-GB"/>
              </w:rPr>
              <w:t>)</w:t>
            </w:r>
            <w:r w:rsidRPr="0017546C">
              <w:rPr>
                <w:szCs w:val="20"/>
                <w:highlight w:val="yellow"/>
                <w:rtl/>
                <w:lang w:val="en-GB"/>
              </w:rPr>
              <w:t xml:space="preserve">, </w:t>
            </w:r>
            <w:proofErr w:type="spellStart"/>
            <w:r w:rsidRPr="0017546C">
              <w:rPr>
                <w:rFonts w:hint="cs"/>
                <w:szCs w:val="20"/>
                <w:highlight w:val="yellow"/>
                <w:rtl/>
                <w:lang w:val="en-GB"/>
              </w:rPr>
              <w:t>אטרופיה</w:t>
            </w:r>
            <w:proofErr w:type="spellEnd"/>
            <w:r w:rsidRPr="0017546C">
              <w:rPr>
                <w:szCs w:val="20"/>
                <w:highlight w:val="yellow"/>
                <w:rtl/>
                <w:lang w:val="en-GB"/>
              </w:rPr>
              <w:t xml:space="preserve"> </w:t>
            </w:r>
            <w:proofErr w:type="spellStart"/>
            <w:r w:rsidRPr="0017546C">
              <w:rPr>
                <w:rFonts w:hint="cs"/>
                <w:szCs w:val="20"/>
                <w:highlight w:val="yellow"/>
                <w:rtl/>
                <w:lang w:val="en-GB"/>
              </w:rPr>
              <w:t>של</w:t>
            </w:r>
            <w:proofErr w:type="spellEnd"/>
            <w:r w:rsidRPr="0017546C">
              <w:rPr>
                <w:szCs w:val="20"/>
                <w:highlight w:val="yellow"/>
                <w:rtl/>
                <w:lang w:val="en-GB"/>
              </w:rPr>
              <w:t xml:space="preserve"> </w:t>
            </w:r>
            <w:proofErr w:type="spellStart"/>
            <w:r w:rsidRPr="0017546C">
              <w:rPr>
                <w:rFonts w:hint="cs"/>
                <w:szCs w:val="20"/>
                <w:highlight w:val="yellow"/>
                <w:rtl/>
                <w:lang w:val="en-GB"/>
              </w:rPr>
              <w:t>הרקמה</w:t>
            </w:r>
            <w:proofErr w:type="spellEnd"/>
            <w:r w:rsidRPr="0017546C">
              <w:rPr>
                <w:szCs w:val="20"/>
                <w:highlight w:val="yellow"/>
                <w:rtl/>
                <w:lang w:val="en-GB"/>
              </w:rPr>
              <w:t xml:space="preserve">, </w:t>
            </w:r>
            <w:proofErr w:type="spellStart"/>
            <w:r w:rsidRPr="0017546C">
              <w:rPr>
                <w:rFonts w:cs="Arial" w:hint="cs"/>
                <w:szCs w:val="20"/>
                <w:highlight w:val="yellow"/>
                <w:rtl/>
                <w:lang w:val="en-GB"/>
              </w:rPr>
              <w:t>טלנגיאקטזיה</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הגדלת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כלי</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הדם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העוריים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דימומים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נקודתיים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פטכיות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ושטפי</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דם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תת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עוריים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אכימוזות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בעור</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וברקמות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הריריות</w:t>
            </w:r>
            <w:proofErr w:type="spellEnd"/>
            <w:r w:rsidRPr="00942B26">
              <w:rPr>
                <w:rFonts w:cs="Arial"/>
                <w:szCs w:val="20"/>
                <w:rtl/>
                <w:lang w:val="en-GB"/>
              </w:rPr>
              <w:t xml:space="preserve">, </w:t>
            </w:r>
            <w:proofErr w:type="spellStart"/>
            <w:r w:rsidRPr="00942B26">
              <w:rPr>
                <w:rFonts w:cs="Arial" w:hint="cs"/>
                <w:szCs w:val="20"/>
                <w:rtl/>
                <w:lang w:val="en-GB"/>
              </w:rPr>
              <w:t>צמיחת</w:t>
            </w:r>
            <w:proofErr w:type="spellEnd"/>
            <w:r w:rsidRPr="00942B26">
              <w:rPr>
                <w:rFonts w:cs="Arial"/>
                <w:szCs w:val="20"/>
                <w:rtl/>
                <w:lang w:val="en-GB"/>
              </w:rPr>
              <w:t xml:space="preserve"> </w:t>
            </w:r>
            <w:proofErr w:type="spellStart"/>
            <w:r w:rsidRPr="00942B26">
              <w:rPr>
                <w:rFonts w:cs="Arial" w:hint="cs"/>
                <w:szCs w:val="20"/>
                <w:rtl/>
                <w:lang w:val="en-GB"/>
              </w:rPr>
              <w:t>שיער</w:t>
            </w:r>
            <w:proofErr w:type="spellEnd"/>
            <w:r w:rsidRPr="00942B26">
              <w:rPr>
                <w:rFonts w:cs="Arial"/>
                <w:szCs w:val="20"/>
                <w:rtl/>
                <w:lang w:val="en-GB"/>
              </w:rPr>
              <w:t xml:space="preserve"> </w:t>
            </w:r>
            <w:proofErr w:type="spellStart"/>
            <w:r w:rsidRPr="00942B26">
              <w:rPr>
                <w:rFonts w:cs="Arial" w:hint="cs"/>
                <w:szCs w:val="20"/>
                <w:rtl/>
                <w:lang w:val="en-GB"/>
              </w:rPr>
              <w:t>מוגברת</w:t>
            </w:r>
            <w:proofErr w:type="spellEnd"/>
            <w:r w:rsidRPr="00942B26">
              <w:rPr>
                <w:rFonts w:cs="Arial"/>
                <w:szCs w:val="20"/>
                <w:rtl/>
                <w:lang w:val="en-GB"/>
              </w:rPr>
              <w:t xml:space="preserve">, </w:t>
            </w:r>
            <w:proofErr w:type="spellStart"/>
            <w:r w:rsidRPr="0017546C">
              <w:rPr>
                <w:rFonts w:cs="Arial" w:hint="cs"/>
                <w:szCs w:val="20"/>
                <w:highlight w:val="yellow"/>
                <w:rtl/>
                <w:lang w:val="en-GB"/>
              </w:rPr>
              <w:t>תסמינים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דמויי</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אקנה</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אקנה</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בשל</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טיפול</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בסטרואידים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ריפוי</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פצעים</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לקוי</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דלקת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עור</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דמוית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רוזציאה</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שינוי</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בפיגמנטציה</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של</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העור</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רגישויות</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יתר</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כגון</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פריחה</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בעור</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בשל</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טיפול</w:t>
            </w:r>
            <w:proofErr w:type="spellEnd"/>
            <w:r w:rsidRPr="0017546C">
              <w:rPr>
                <w:rFonts w:cs="Arial"/>
                <w:szCs w:val="20"/>
                <w:highlight w:val="yellow"/>
                <w:rtl/>
                <w:lang w:val="en-GB"/>
              </w:rPr>
              <w:t xml:space="preserve"> </w:t>
            </w:r>
            <w:proofErr w:type="spellStart"/>
            <w:r w:rsidRPr="0017546C">
              <w:rPr>
                <w:rFonts w:cs="Arial" w:hint="cs"/>
                <w:szCs w:val="20"/>
                <w:highlight w:val="yellow"/>
                <w:rtl/>
                <w:lang w:val="en-GB"/>
              </w:rPr>
              <w:t>תרופתי</w:t>
            </w:r>
            <w:proofErr w:type="spellEnd"/>
            <w:r w:rsidRPr="0017546C">
              <w:rPr>
                <w:rFonts w:cs="Arial"/>
                <w:szCs w:val="20"/>
                <w:highlight w:val="cyan"/>
                <w:rtl/>
                <w:lang w:val="en-GB"/>
              </w:rPr>
              <w:t>)</w:t>
            </w:r>
            <w:r w:rsidRPr="0017546C">
              <w:rPr>
                <w:rFonts w:cs="Arial" w:hint="cs"/>
                <w:szCs w:val="20"/>
                <w:highlight w:val="cyan"/>
                <w:rtl/>
                <w:lang w:val="en-GB"/>
              </w:rPr>
              <w:t xml:space="preserve">, </w:t>
            </w:r>
            <w:proofErr w:type="spellStart"/>
            <w:r w:rsidRPr="0017546C">
              <w:rPr>
                <w:rFonts w:cs="Arial" w:hint="cs"/>
                <w:szCs w:val="20"/>
                <w:highlight w:val="cyan"/>
                <w:rtl/>
                <w:lang w:val="en-GB"/>
              </w:rPr>
              <w:t>גירוי</w:t>
            </w:r>
            <w:proofErr w:type="spellEnd"/>
            <w:r w:rsidRPr="0017546C">
              <w:rPr>
                <w:rFonts w:cs="Arial" w:hint="cs"/>
                <w:szCs w:val="20"/>
                <w:highlight w:val="cyan"/>
                <w:rtl/>
                <w:lang w:val="en-GB"/>
              </w:rPr>
              <w:t xml:space="preserve"> </w:t>
            </w:r>
            <w:proofErr w:type="spellStart"/>
            <w:r w:rsidRPr="0017546C">
              <w:rPr>
                <w:rFonts w:cs="Arial" w:hint="cs"/>
                <w:szCs w:val="20"/>
                <w:highlight w:val="cyan"/>
                <w:rtl/>
                <w:lang w:val="en-GB"/>
              </w:rPr>
              <w:t>בעור</w:t>
            </w:r>
            <w:proofErr w:type="spellEnd"/>
            <w:r w:rsidRPr="00942B26">
              <w:rPr>
                <w:rFonts w:cs="Arial"/>
                <w:szCs w:val="20"/>
                <w:rtl/>
                <w:lang w:val="en-GB"/>
              </w:rPr>
              <w:t>.</w:t>
            </w:r>
            <w:r>
              <w:rPr>
                <w:rFonts w:cs="Arial"/>
                <w:szCs w:val="20"/>
                <w:rtl/>
                <w:lang w:val="en-GB"/>
              </w:rPr>
              <w:t xml:space="preserve"> </w:t>
            </w:r>
          </w:p>
          <w:p w:rsidR="00776451" w:rsidRPr="00942B26" w:rsidRDefault="00776451" w:rsidP="00776451">
            <w:pPr>
              <w:bidi/>
              <w:rPr>
                <w:bCs/>
                <w:i/>
                <w:szCs w:val="20"/>
                <w:lang w:val="en-GB"/>
              </w:rPr>
            </w:pPr>
            <w:proofErr w:type="spellStart"/>
            <w:r w:rsidRPr="00942B26">
              <w:rPr>
                <w:rFonts w:hint="cs"/>
                <w:bCs/>
                <w:szCs w:val="20"/>
                <w:rtl/>
                <w:lang w:val="en-GB"/>
              </w:rPr>
              <w:t>הפרעות</w:t>
            </w:r>
            <w:proofErr w:type="spellEnd"/>
            <w:r w:rsidRPr="00942B26">
              <w:rPr>
                <w:bCs/>
                <w:szCs w:val="20"/>
                <w:rtl/>
                <w:lang w:val="en-GB"/>
              </w:rPr>
              <w:t xml:space="preserve"> </w:t>
            </w:r>
            <w:proofErr w:type="spellStart"/>
            <w:r w:rsidRPr="00942B26">
              <w:rPr>
                <w:rFonts w:hint="cs"/>
                <w:bCs/>
                <w:szCs w:val="20"/>
                <w:rtl/>
                <w:lang w:val="en-GB"/>
              </w:rPr>
              <w:t>בכלי</w:t>
            </w:r>
            <w:proofErr w:type="spellEnd"/>
            <w:r w:rsidRPr="00942B26">
              <w:rPr>
                <w:bCs/>
                <w:szCs w:val="20"/>
                <w:rtl/>
                <w:lang w:val="en-GB"/>
              </w:rPr>
              <w:t xml:space="preserve"> </w:t>
            </w:r>
            <w:proofErr w:type="spellStart"/>
            <w:r w:rsidRPr="00942B26">
              <w:rPr>
                <w:rFonts w:hint="cs"/>
                <w:bCs/>
                <w:szCs w:val="20"/>
                <w:rtl/>
                <w:lang w:val="en-GB"/>
              </w:rPr>
              <w:t>דם</w:t>
            </w:r>
            <w:proofErr w:type="spellEnd"/>
          </w:p>
          <w:p w:rsidR="00776451" w:rsidRPr="00942B26" w:rsidRDefault="00776451" w:rsidP="00776451">
            <w:pPr>
              <w:bidi/>
              <w:rPr>
                <w:szCs w:val="20"/>
                <w:lang w:val="en-GB" w:eastAsia="it-IT"/>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942B26">
              <w:rPr>
                <w:rFonts w:hint="cs"/>
                <w:szCs w:val="20"/>
                <w:rtl/>
                <w:lang w:val="en-GB"/>
              </w:rPr>
              <w:t>לחץ</w:t>
            </w:r>
            <w:proofErr w:type="spellEnd"/>
            <w:r w:rsidRPr="00942B26">
              <w:rPr>
                <w:szCs w:val="20"/>
                <w:rtl/>
                <w:lang w:val="en-GB"/>
              </w:rPr>
              <w:t xml:space="preserve"> </w:t>
            </w:r>
            <w:proofErr w:type="spellStart"/>
            <w:r w:rsidRPr="00942B26">
              <w:rPr>
                <w:rFonts w:hint="cs"/>
                <w:szCs w:val="20"/>
                <w:rtl/>
                <w:lang w:val="en-GB"/>
              </w:rPr>
              <w:t>דם</w:t>
            </w:r>
            <w:proofErr w:type="spellEnd"/>
            <w:r w:rsidRPr="00942B26">
              <w:rPr>
                <w:szCs w:val="20"/>
                <w:rtl/>
                <w:lang w:val="en-GB"/>
              </w:rPr>
              <w:t xml:space="preserve"> </w:t>
            </w:r>
            <w:proofErr w:type="spellStart"/>
            <w:r w:rsidRPr="00942B26">
              <w:rPr>
                <w:rFonts w:hint="cs"/>
                <w:szCs w:val="20"/>
                <w:rtl/>
                <w:lang w:val="en-GB"/>
              </w:rPr>
              <w:t>גבוה</w:t>
            </w:r>
            <w:proofErr w:type="spellEnd"/>
            <w:r w:rsidRPr="00942B26">
              <w:rPr>
                <w:szCs w:val="20"/>
                <w:rtl/>
                <w:lang w:val="en-GB"/>
              </w:rPr>
              <w:t xml:space="preserve"> (</w:t>
            </w:r>
            <w:proofErr w:type="spellStart"/>
            <w:r w:rsidRPr="00942B26">
              <w:rPr>
                <w:rFonts w:hint="cs"/>
                <w:szCs w:val="20"/>
                <w:rtl/>
                <w:lang w:val="en-GB"/>
              </w:rPr>
              <w:t>יתר</w:t>
            </w:r>
            <w:proofErr w:type="spellEnd"/>
            <w:r w:rsidRPr="00942B26">
              <w:rPr>
                <w:szCs w:val="20"/>
                <w:rtl/>
                <w:lang w:val="en-GB"/>
              </w:rPr>
              <w:t xml:space="preserve"> </w:t>
            </w:r>
            <w:proofErr w:type="spellStart"/>
            <w:r w:rsidRPr="00942B26">
              <w:rPr>
                <w:rFonts w:hint="cs"/>
                <w:szCs w:val="20"/>
                <w:rtl/>
                <w:lang w:val="en-GB"/>
              </w:rPr>
              <w:t>לחץ</w:t>
            </w:r>
            <w:proofErr w:type="spellEnd"/>
            <w:r w:rsidRPr="00942B26">
              <w:rPr>
                <w:szCs w:val="20"/>
                <w:rtl/>
                <w:lang w:val="en-GB"/>
              </w:rPr>
              <w:t xml:space="preserve"> </w:t>
            </w:r>
            <w:proofErr w:type="spellStart"/>
            <w:r w:rsidRPr="00942B26">
              <w:rPr>
                <w:rFonts w:hint="cs"/>
                <w:szCs w:val="20"/>
                <w:rtl/>
                <w:lang w:val="en-GB"/>
              </w:rPr>
              <w:t>דם</w:t>
            </w:r>
            <w:proofErr w:type="spellEnd"/>
            <w:r w:rsidRPr="00942B26">
              <w:rPr>
                <w:szCs w:val="20"/>
                <w:rtl/>
                <w:lang w:val="en-GB"/>
              </w:rPr>
              <w:t xml:space="preserve">), </w:t>
            </w:r>
            <w:proofErr w:type="spellStart"/>
            <w:r w:rsidRPr="0017546C">
              <w:rPr>
                <w:rFonts w:hint="cs"/>
                <w:szCs w:val="20"/>
                <w:highlight w:val="yellow"/>
                <w:rtl/>
                <w:lang w:val="en-GB"/>
              </w:rPr>
              <w:t>חסימת</w:t>
            </w:r>
            <w:proofErr w:type="spellEnd"/>
            <w:r w:rsidRPr="0017546C">
              <w:rPr>
                <w:szCs w:val="20"/>
                <w:highlight w:val="yellow"/>
                <w:rtl/>
                <w:lang w:val="en-GB"/>
              </w:rPr>
              <w:t xml:space="preserve"> </w:t>
            </w:r>
            <w:proofErr w:type="spellStart"/>
            <w:r w:rsidRPr="0017546C">
              <w:rPr>
                <w:rFonts w:hint="cs"/>
                <w:szCs w:val="20"/>
                <w:highlight w:val="yellow"/>
                <w:rtl/>
                <w:lang w:val="en-GB"/>
              </w:rPr>
              <w:t>כלי</w:t>
            </w:r>
            <w:proofErr w:type="spellEnd"/>
            <w:r w:rsidRPr="0017546C">
              <w:rPr>
                <w:szCs w:val="20"/>
                <w:highlight w:val="yellow"/>
                <w:rtl/>
                <w:lang w:val="en-GB"/>
              </w:rPr>
              <w:t xml:space="preserve"> </w:t>
            </w:r>
            <w:proofErr w:type="spellStart"/>
            <w:r w:rsidRPr="0017546C">
              <w:rPr>
                <w:rFonts w:hint="cs"/>
                <w:szCs w:val="20"/>
                <w:highlight w:val="yellow"/>
                <w:rtl/>
                <w:lang w:val="en-GB"/>
              </w:rPr>
              <w:t>דם</w:t>
            </w:r>
            <w:proofErr w:type="spellEnd"/>
            <w:r w:rsidRPr="0017546C">
              <w:rPr>
                <w:szCs w:val="20"/>
                <w:highlight w:val="yellow"/>
                <w:rtl/>
                <w:lang w:val="en-GB"/>
              </w:rPr>
              <w:t xml:space="preserve"> </w:t>
            </w:r>
            <w:proofErr w:type="spellStart"/>
            <w:r w:rsidRPr="0017546C">
              <w:rPr>
                <w:rFonts w:hint="cs"/>
                <w:szCs w:val="20"/>
                <w:highlight w:val="yellow"/>
                <w:rtl/>
                <w:lang w:val="en-GB"/>
              </w:rPr>
              <w:t>בשל</w:t>
            </w:r>
            <w:proofErr w:type="spellEnd"/>
            <w:r w:rsidRPr="0017546C">
              <w:rPr>
                <w:szCs w:val="20"/>
                <w:highlight w:val="yellow"/>
                <w:rtl/>
                <w:lang w:val="en-GB"/>
              </w:rPr>
              <w:t xml:space="preserve"> </w:t>
            </w:r>
            <w:proofErr w:type="spellStart"/>
            <w:r w:rsidRPr="0017546C">
              <w:rPr>
                <w:rFonts w:hint="cs"/>
                <w:szCs w:val="20"/>
                <w:highlight w:val="yellow"/>
                <w:rtl/>
                <w:lang w:val="en-GB"/>
              </w:rPr>
              <w:t>קריש</w:t>
            </w:r>
            <w:proofErr w:type="spellEnd"/>
            <w:r w:rsidRPr="0017546C">
              <w:rPr>
                <w:szCs w:val="20"/>
                <w:highlight w:val="yellow"/>
                <w:rtl/>
                <w:lang w:val="en-GB"/>
              </w:rPr>
              <w:t xml:space="preserve"> </w:t>
            </w:r>
            <w:proofErr w:type="spellStart"/>
            <w:r w:rsidRPr="0017546C">
              <w:rPr>
                <w:rFonts w:hint="cs"/>
                <w:szCs w:val="20"/>
                <w:highlight w:val="yellow"/>
                <w:rtl/>
                <w:lang w:val="en-GB"/>
              </w:rPr>
              <w:t>דם</w:t>
            </w:r>
            <w:proofErr w:type="spellEnd"/>
            <w:r w:rsidRPr="0017546C">
              <w:rPr>
                <w:szCs w:val="20"/>
                <w:highlight w:val="yellow"/>
                <w:rtl/>
                <w:lang w:val="en-GB"/>
              </w:rPr>
              <w:t xml:space="preserve"> (</w:t>
            </w:r>
            <w:proofErr w:type="spellStart"/>
            <w:r w:rsidRPr="0017546C">
              <w:rPr>
                <w:rFonts w:hint="cs"/>
                <w:szCs w:val="20"/>
                <w:highlight w:val="yellow"/>
                <w:rtl/>
                <w:lang w:val="en-GB"/>
              </w:rPr>
              <w:t>פקקת</w:t>
            </w:r>
            <w:proofErr w:type="spellEnd"/>
            <w:r w:rsidRPr="0017546C">
              <w:rPr>
                <w:szCs w:val="20"/>
                <w:highlight w:val="yellow"/>
                <w:rtl/>
                <w:lang w:val="en-GB"/>
              </w:rPr>
              <w:t xml:space="preserve">), </w:t>
            </w:r>
            <w:proofErr w:type="spellStart"/>
            <w:r w:rsidRPr="0017546C">
              <w:rPr>
                <w:rFonts w:hint="cs"/>
                <w:szCs w:val="20"/>
                <w:highlight w:val="yellow"/>
                <w:rtl/>
                <w:lang w:val="en-GB"/>
              </w:rPr>
              <w:t>דלקת</w:t>
            </w:r>
            <w:proofErr w:type="spellEnd"/>
            <w:r w:rsidRPr="0017546C">
              <w:rPr>
                <w:szCs w:val="20"/>
                <w:highlight w:val="yellow"/>
                <w:rtl/>
                <w:lang w:val="en-GB"/>
              </w:rPr>
              <w:t xml:space="preserve"> </w:t>
            </w:r>
            <w:proofErr w:type="spellStart"/>
            <w:r w:rsidRPr="0017546C">
              <w:rPr>
                <w:rFonts w:hint="cs"/>
                <w:szCs w:val="20"/>
                <w:highlight w:val="yellow"/>
                <w:rtl/>
                <w:lang w:val="en-GB"/>
              </w:rPr>
              <w:t>בכלי</w:t>
            </w:r>
            <w:proofErr w:type="spellEnd"/>
            <w:r w:rsidRPr="0017546C">
              <w:rPr>
                <w:szCs w:val="20"/>
                <w:highlight w:val="yellow"/>
                <w:rtl/>
                <w:lang w:val="en-GB"/>
              </w:rPr>
              <w:t xml:space="preserve"> </w:t>
            </w:r>
            <w:proofErr w:type="spellStart"/>
            <w:r w:rsidRPr="0017546C">
              <w:rPr>
                <w:rFonts w:hint="cs"/>
                <w:szCs w:val="20"/>
                <w:highlight w:val="yellow"/>
                <w:rtl/>
                <w:lang w:val="en-GB"/>
              </w:rPr>
              <w:t>דם</w:t>
            </w:r>
            <w:proofErr w:type="spellEnd"/>
            <w:r w:rsidRPr="0017546C">
              <w:rPr>
                <w:szCs w:val="20"/>
                <w:highlight w:val="yellow"/>
                <w:rtl/>
                <w:lang w:val="en-GB"/>
              </w:rPr>
              <w:t xml:space="preserve"> (</w:t>
            </w:r>
            <w:proofErr w:type="spellStart"/>
            <w:r w:rsidRPr="0017546C">
              <w:rPr>
                <w:rFonts w:hint="cs"/>
                <w:szCs w:val="20"/>
                <w:highlight w:val="yellow"/>
                <w:rtl/>
                <w:lang w:val="en-GB"/>
              </w:rPr>
              <w:t>וסקוליטיס</w:t>
            </w:r>
            <w:proofErr w:type="spellEnd"/>
            <w:r w:rsidRPr="0017546C">
              <w:rPr>
                <w:szCs w:val="20"/>
                <w:highlight w:val="yellow"/>
                <w:rtl/>
                <w:lang w:val="en-GB"/>
              </w:rPr>
              <w:t>).</w:t>
            </w:r>
            <w:r w:rsidRPr="00942B26">
              <w:rPr>
                <w:szCs w:val="20"/>
                <w:rtl/>
                <w:lang w:val="en-GB"/>
              </w:rPr>
              <w:t xml:space="preserve"> </w:t>
            </w:r>
          </w:p>
          <w:p w:rsidR="00776451" w:rsidRPr="00942B26" w:rsidRDefault="00776451" w:rsidP="00776451">
            <w:pPr>
              <w:bidi/>
              <w:rPr>
                <w:rFonts w:cs="Arial"/>
                <w:b/>
                <w:bCs/>
                <w:i/>
                <w:szCs w:val="20"/>
                <w:rtl/>
                <w:lang w:val="en-GB"/>
              </w:rPr>
            </w:pPr>
            <w:proofErr w:type="spellStart"/>
            <w:r w:rsidRPr="00942B26">
              <w:rPr>
                <w:rFonts w:hint="cs"/>
                <w:b/>
                <w:bCs/>
                <w:i/>
                <w:szCs w:val="20"/>
                <w:rtl/>
                <w:lang w:val="en-GB"/>
              </w:rPr>
              <w:t>זיהומים</w:t>
            </w:r>
            <w:proofErr w:type="spellEnd"/>
            <w:r w:rsidRPr="00942B26">
              <w:rPr>
                <w:b/>
                <w:bCs/>
                <w:i/>
                <w:szCs w:val="20"/>
                <w:rtl/>
                <w:lang w:val="en-GB"/>
              </w:rPr>
              <w:t xml:space="preserve"> </w:t>
            </w:r>
            <w:proofErr w:type="spellStart"/>
            <w:r w:rsidRPr="00942B26">
              <w:rPr>
                <w:rFonts w:hint="cs"/>
                <w:b/>
                <w:bCs/>
                <w:i/>
                <w:szCs w:val="20"/>
                <w:rtl/>
                <w:lang w:val="en-GB"/>
              </w:rPr>
              <w:t>ו</w:t>
            </w:r>
            <w:r w:rsidRPr="00942B26">
              <w:rPr>
                <w:rFonts w:cs="Arial" w:hint="cs"/>
                <w:b/>
                <w:bCs/>
                <w:i/>
                <w:szCs w:val="20"/>
                <w:rtl/>
                <w:lang w:val="en-GB"/>
              </w:rPr>
              <w:t>אינפסטציות</w:t>
            </w:r>
            <w:proofErr w:type="spellEnd"/>
            <w:r w:rsidRPr="00942B26">
              <w:rPr>
                <w:rFonts w:cs="Arial"/>
                <w:b/>
                <w:bCs/>
                <w:i/>
                <w:szCs w:val="20"/>
                <w:rtl/>
                <w:lang w:val="en-GB"/>
              </w:rPr>
              <w:t xml:space="preserve"> (</w:t>
            </w:r>
            <w:proofErr w:type="spellStart"/>
            <w:r w:rsidRPr="00942B26">
              <w:rPr>
                <w:rFonts w:cs="Arial" w:hint="cs"/>
                <w:b/>
                <w:bCs/>
                <w:i/>
                <w:szCs w:val="20"/>
                <w:rtl/>
                <w:lang w:val="en-GB"/>
              </w:rPr>
              <w:t>זיהומים</w:t>
            </w:r>
            <w:proofErr w:type="spellEnd"/>
            <w:r w:rsidRPr="00942B26">
              <w:rPr>
                <w:rFonts w:cs="Arial"/>
                <w:b/>
                <w:bCs/>
                <w:i/>
                <w:szCs w:val="20"/>
                <w:rtl/>
                <w:lang w:val="en-GB"/>
              </w:rPr>
              <w:t xml:space="preserve"> </w:t>
            </w:r>
            <w:proofErr w:type="spellStart"/>
            <w:r w:rsidRPr="00942B26">
              <w:rPr>
                <w:rFonts w:cs="Arial" w:hint="cs"/>
                <w:b/>
                <w:bCs/>
                <w:i/>
                <w:szCs w:val="20"/>
                <w:rtl/>
                <w:lang w:val="en-GB"/>
              </w:rPr>
              <w:t>בטפילים</w:t>
            </w:r>
            <w:proofErr w:type="spellEnd"/>
            <w:r w:rsidRPr="00942B26">
              <w:rPr>
                <w:rFonts w:cs="Arial"/>
                <w:b/>
                <w:bCs/>
                <w:i/>
                <w:szCs w:val="20"/>
                <w:rtl/>
                <w:lang w:val="en-GB"/>
              </w:rPr>
              <w:t>)</w:t>
            </w:r>
          </w:p>
          <w:p w:rsidR="00776451" w:rsidRPr="00942B26" w:rsidRDefault="00776451" w:rsidP="00776451">
            <w:pPr>
              <w:bidi/>
              <w:rPr>
                <w:szCs w:val="20"/>
                <w:rtl/>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סיכון</w:t>
            </w:r>
            <w:proofErr w:type="spellEnd"/>
            <w:r w:rsidRPr="0017546C">
              <w:rPr>
                <w:szCs w:val="20"/>
                <w:highlight w:val="yellow"/>
                <w:rtl/>
                <w:lang w:val="en-GB"/>
              </w:rPr>
              <w:t xml:space="preserve"> </w:t>
            </w:r>
            <w:proofErr w:type="spellStart"/>
            <w:r w:rsidRPr="0017546C">
              <w:rPr>
                <w:rFonts w:hint="cs"/>
                <w:szCs w:val="20"/>
                <w:highlight w:val="yellow"/>
                <w:rtl/>
                <w:lang w:val="en-GB"/>
              </w:rPr>
              <w:t>מוגבר</w:t>
            </w:r>
            <w:proofErr w:type="spellEnd"/>
            <w:r w:rsidRPr="0017546C">
              <w:rPr>
                <w:szCs w:val="20"/>
                <w:highlight w:val="yellow"/>
                <w:rtl/>
                <w:lang w:val="en-GB"/>
              </w:rPr>
              <w:t xml:space="preserve"> </w:t>
            </w:r>
            <w:proofErr w:type="spellStart"/>
            <w:r w:rsidRPr="0017546C">
              <w:rPr>
                <w:rFonts w:hint="cs"/>
                <w:szCs w:val="20"/>
                <w:highlight w:val="yellow"/>
                <w:rtl/>
                <w:lang w:val="en-GB"/>
              </w:rPr>
              <w:t>לנטייה</w:t>
            </w:r>
            <w:proofErr w:type="spellEnd"/>
            <w:r w:rsidRPr="0017546C">
              <w:rPr>
                <w:szCs w:val="20"/>
                <w:highlight w:val="yellow"/>
                <w:rtl/>
                <w:lang w:val="en-GB"/>
              </w:rPr>
              <w:t xml:space="preserve"> </w:t>
            </w:r>
            <w:proofErr w:type="spellStart"/>
            <w:r w:rsidRPr="0017546C">
              <w:rPr>
                <w:rFonts w:hint="cs"/>
                <w:szCs w:val="20"/>
                <w:highlight w:val="yellow"/>
                <w:rtl/>
                <w:lang w:val="en-GB"/>
              </w:rPr>
              <w:t>לזיהומים</w:t>
            </w:r>
            <w:proofErr w:type="spellEnd"/>
            <w:r w:rsidRPr="0017546C">
              <w:rPr>
                <w:szCs w:val="20"/>
                <w:highlight w:val="yellow"/>
                <w:rtl/>
                <w:lang w:val="en-GB"/>
              </w:rPr>
              <w:t xml:space="preserve">; </w:t>
            </w:r>
            <w:proofErr w:type="spellStart"/>
            <w:r w:rsidRPr="0017546C">
              <w:rPr>
                <w:rFonts w:hint="cs"/>
                <w:szCs w:val="20"/>
                <w:highlight w:val="yellow"/>
                <w:rtl/>
                <w:lang w:val="en-GB"/>
              </w:rPr>
              <w:t>מיסוך</w:t>
            </w:r>
            <w:proofErr w:type="spellEnd"/>
            <w:r w:rsidRPr="0017546C">
              <w:rPr>
                <w:szCs w:val="20"/>
                <w:highlight w:val="yellow"/>
                <w:rtl/>
                <w:lang w:val="en-GB"/>
              </w:rPr>
              <w:t xml:space="preserve"> </w:t>
            </w:r>
            <w:proofErr w:type="spellStart"/>
            <w:r w:rsidRPr="0017546C">
              <w:rPr>
                <w:rFonts w:hint="cs"/>
                <w:szCs w:val="20"/>
                <w:highlight w:val="yellow"/>
                <w:rtl/>
                <w:lang w:val="en-GB"/>
              </w:rPr>
              <w:t>זיהומים</w:t>
            </w:r>
            <w:proofErr w:type="spellEnd"/>
            <w:r w:rsidRPr="0017546C">
              <w:rPr>
                <w:szCs w:val="20"/>
                <w:highlight w:val="yellow"/>
                <w:rtl/>
                <w:lang w:val="en-GB"/>
              </w:rPr>
              <w:t xml:space="preserve">; </w:t>
            </w:r>
            <w:proofErr w:type="spellStart"/>
            <w:r w:rsidRPr="0017546C">
              <w:rPr>
                <w:rFonts w:hint="cs"/>
                <w:szCs w:val="20"/>
                <w:highlight w:val="yellow"/>
                <w:rtl/>
                <w:lang w:val="en-GB"/>
              </w:rPr>
              <w:t>החמרת</w:t>
            </w:r>
            <w:proofErr w:type="spellEnd"/>
            <w:r w:rsidRPr="0017546C">
              <w:rPr>
                <w:szCs w:val="20"/>
                <w:highlight w:val="yellow"/>
                <w:rtl/>
                <w:lang w:val="en-GB"/>
              </w:rPr>
              <w:t xml:space="preserve"> </w:t>
            </w:r>
            <w:proofErr w:type="spellStart"/>
            <w:r w:rsidRPr="0017546C">
              <w:rPr>
                <w:rFonts w:hint="cs"/>
                <w:szCs w:val="20"/>
                <w:highlight w:val="yellow"/>
                <w:rtl/>
                <w:lang w:val="en-GB"/>
              </w:rPr>
              <w:t>זיהומים</w:t>
            </w:r>
            <w:proofErr w:type="spellEnd"/>
            <w:r w:rsidRPr="0017546C">
              <w:rPr>
                <w:szCs w:val="20"/>
                <w:highlight w:val="yellow"/>
                <w:rtl/>
                <w:lang w:val="en-GB"/>
              </w:rPr>
              <w:t xml:space="preserve"> </w:t>
            </w:r>
            <w:proofErr w:type="spellStart"/>
            <w:r w:rsidRPr="0017546C">
              <w:rPr>
                <w:rFonts w:hint="cs"/>
                <w:szCs w:val="20"/>
                <w:highlight w:val="yellow"/>
                <w:rtl/>
                <w:lang w:val="en-GB"/>
              </w:rPr>
              <w:t>רדומים</w:t>
            </w:r>
            <w:proofErr w:type="spellEnd"/>
            <w:r w:rsidRPr="0017546C">
              <w:rPr>
                <w:szCs w:val="20"/>
                <w:highlight w:val="yellow"/>
                <w:rtl/>
                <w:lang w:val="en-GB"/>
              </w:rPr>
              <w:t xml:space="preserve"> (</w:t>
            </w:r>
            <w:proofErr w:type="spellStart"/>
            <w:r w:rsidRPr="0017546C">
              <w:rPr>
                <w:rFonts w:hint="cs"/>
                <w:szCs w:val="20"/>
                <w:highlight w:val="yellow"/>
                <w:rtl/>
                <w:lang w:val="en-GB"/>
              </w:rPr>
              <w:t>זיהום</w:t>
            </w:r>
            <w:proofErr w:type="spellEnd"/>
            <w:r w:rsidRPr="0017546C">
              <w:rPr>
                <w:szCs w:val="20"/>
                <w:highlight w:val="yellow"/>
                <w:rtl/>
                <w:lang w:val="en-GB"/>
              </w:rPr>
              <w:t xml:space="preserve"> </w:t>
            </w:r>
            <w:proofErr w:type="spellStart"/>
            <w:r w:rsidRPr="0017546C">
              <w:rPr>
                <w:rFonts w:hint="cs"/>
                <w:szCs w:val="20"/>
                <w:highlight w:val="yellow"/>
                <w:rtl/>
                <w:lang w:val="en-GB"/>
              </w:rPr>
              <w:t>פטרייתי</w:t>
            </w:r>
            <w:proofErr w:type="spellEnd"/>
            <w:r w:rsidRPr="0017546C">
              <w:rPr>
                <w:szCs w:val="20"/>
                <w:highlight w:val="yellow"/>
                <w:rtl/>
                <w:lang w:val="en-GB"/>
              </w:rPr>
              <w:t xml:space="preserve">, </w:t>
            </w:r>
            <w:proofErr w:type="spellStart"/>
            <w:r w:rsidRPr="0017546C">
              <w:rPr>
                <w:rFonts w:hint="cs"/>
                <w:szCs w:val="20"/>
                <w:highlight w:val="yellow"/>
                <w:rtl/>
                <w:lang w:val="en-GB"/>
              </w:rPr>
              <w:t>זיהומים</w:t>
            </w:r>
            <w:proofErr w:type="spellEnd"/>
            <w:r w:rsidRPr="0017546C">
              <w:rPr>
                <w:szCs w:val="20"/>
                <w:highlight w:val="yellow"/>
                <w:rtl/>
                <w:lang w:val="en-GB"/>
              </w:rPr>
              <w:t xml:space="preserve"> </w:t>
            </w:r>
            <w:proofErr w:type="spellStart"/>
            <w:r w:rsidRPr="0017546C">
              <w:rPr>
                <w:rFonts w:hint="cs"/>
                <w:szCs w:val="20"/>
                <w:highlight w:val="yellow"/>
                <w:rtl/>
                <w:lang w:val="en-GB"/>
              </w:rPr>
              <w:t>וירליים</w:t>
            </w:r>
            <w:proofErr w:type="spellEnd"/>
            <w:r w:rsidRPr="0017546C">
              <w:rPr>
                <w:szCs w:val="20"/>
                <w:highlight w:val="yellow"/>
                <w:rtl/>
                <w:lang w:val="en-GB"/>
              </w:rPr>
              <w:t xml:space="preserve">, </w:t>
            </w:r>
            <w:proofErr w:type="spellStart"/>
            <w:r w:rsidRPr="0017546C">
              <w:rPr>
                <w:rFonts w:hint="cs"/>
                <w:szCs w:val="20"/>
                <w:highlight w:val="yellow"/>
                <w:rtl/>
                <w:lang w:val="en-GB"/>
              </w:rPr>
              <w:t>זיהומים</w:t>
            </w:r>
            <w:proofErr w:type="spellEnd"/>
            <w:r w:rsidRPr="0017546C">
              <w:rPr>
                <w:szCs w:val="20"/>
                <w:highlight w:val="yellow"/>
                <w:rtl/>
                <w:lang w:val="en-GB"/>
              </w:rPr>
              <w:t xml:space="preserve"> </w:t>
            </w:r>
            <w:proofErr w:type="spellStart"/>
            <w:r w:rsidRPr="0017546C">
              <w:rPr>
                <w:rFonts w:hint="cs"/>
                <w:szCs w:val="20"/>
                <w:highlight w:val="yellow"/>
                <w:rtl/>
                <w:lang w:val="en-GB"/>
              </w:rPr>
              <w:t>בקטריאליים</w:t>
            </w:r>
            <w:proofErr w:type="spellEnd"/>
            <w:r w:rsidRPr="0017546C">
              <w:rPr>
                <w:szCs w:val="20"/>
                <w:highlight w:val="yellow"/>
                <w:rtl/>
                <w:lang w:val="en-GB"/>
              </w:rPr>
              <w:t xml:space="preserve">, </w:t>
            </w:r>
            <w:proofErr w:type="spellStart"/>
            <w:r w:rsidRPr="0017546C">
              <w:rPr>
                <w:rFonts w:hint="cs"/>
                <w:szCs w:val="20"/>
                <w:highlight w:val="yellow"/>
                <w:rtl/>
                <w:lang w:val="en-GB"/>
              </w:rPr>
              <w:t>זיהומים</w:t>
            </w:r>
            <w:proofErr w:type="spellEnd"/>
            <w:r w:rsidRPr="0017546C">
              <w:rPr>
                <w:szCs w:val="20"/>
                <w:highlight w:val="yellow"/>
                <w:rtl/>
                <w:lang w:val="en-GB"/>
              </w:rPr>
              <w:t xml:space="preserve"> </w:t>
            </w:r>
            <w:proofErr w:type="spellStart"/>
            <w:r w:rsidRPr="0017546C">
              <w:rPr>
                <w:rFonts w:hint="cs"/>
                <w:szCs w:val="20"/>
                <w:highlight w:val="yellow"/>
                <w:rtl/>
                <w:lang w:val="en-GB"/>
              </w:rPr>
              <w:t>חד</w:t>
            </w:r>
            <w:proofErr w:type="spellEnd"/>
            <w:r w:rsidRPr="0017546C">
              <w:rPr>
                <w:szCs w:val="20"/>
                <w:highlight w:val="yellow"/>
                <w:rtl/>
                <w:lang w:val="en-GB"/>
              </w:rPr>
              <w:t xml:space="preserve"> </w:t>
            </w:r>
            <w:proofErr w:type="spellStart"/>
            <w:r w:rsidRPr="0017546C">
              <w:rPr>
                <w:rFonts w:hint="cs"/>
                <w:szCs w:val="20"/>
                <w:highlight w:val="yellow"/>
                <w:rtl/>
                <w:lang w:val="en-GB"/>
              </w:rPr>
              <w:t>תאיים</w:t>
            </w:r>
            <w:proofErr w:type="spellEnd"/>
            <w:r w:rsidRPr="0017546C">
              <w:rPr>
                <w:szCs w:val="20"/>
                <w:highlight w:val="yellow"/>
                <w:rtl/>
                <w:lang w:val="en-GB"/>
              </w:rPr>
              <w:t xml:space="preserve"> (</w:t>
            </w:r>
            <w:proofErr w:type="spellStart"/>
            <w:r w:rsidRPr="0017546C">
              <w:rPr>
                <w:rFonts w:cs="Arial" w:hint="cs"/>
                <w:szCs w:val="20"/>
                <w:highlight w:val="yellow"/>
                <w:rtl/>
                <w:lang w:val="en-GB"/>
              </w:rPr>
              <w:t>פרוטוזואה</w:t>
            </w:r>
            <w:proofErr w:type="spellEnd"/>
            <w:r w:rsidRPr="0017546C">
              <w:rPr>
                <w:szCs w:val="20"/>
                <w:highlight w:val="yellow"/>
                <w:rtl/>
                <w:lang w:val="en-GB"/>
              </w:rPr>
              <w:t xml:space="preserve">), </w:t>
            </w:r>
            <w:proofErr w:type="spellStart"/>
            <w:r w:rsidRPr="0017546C">
              <w:rPr>
                <w:rFonts w:hint="cs"/>
                <w:szCs w:val="20"/>
                <w:highlight w:val="yellow"/>
                <w:rtl/>
                <w:lang w:val="en-GB"/>
              </w:rPr>
              <w:t>זיהום</w:t>
            </w:r>
            <w:proofErr w:type="spellEnd"/>
            <w:r w:rsidRPr="0017546C">
              <w:rPr>
                <w:szCs w:val="20"/>
                <w:highlight w:val="yellow"/>
                <w:rtl/>
                <w:lang w:val="en-GB"/>
              </w:rPr>
              <w:t xml:space="preserve"> </w:t>
            </w:r>
            <w:proofErr w:type="spellStart"/>
            <w:r w:rsidRPr="0017546C">
              <w:rPr>
                <w:rFonts w:hint="cs"/>
                <w:szCs w:val="20"/>
                <w:highlight w:val="yellow"/>
                <w:rtl/>
                <w:lang w:val="en-GB"/>
              </w:rPr>
              <w:t>בקנדידה</w:t>
            </w:r>
            <w:proofErr w:type="spellEnd"/>
            <w:r w:rsidRPr="0017546C">
              <w:rPr>
                <w:szCs w:val="20"/>
                <w:highlight w:val="yellow"/>
                <w:rtl/>
                <w:lang w:val="en-GB"/>
              </w:rPr>
              <w:t xml:space="preserve">, </w:t>
            </w:r>
            <w:proofErr w:type="spellStart"/>
            <w:r w:rsidRPr="0017546C">
              <w:rPr>
                <w:rFonts w:hint="cs"/>
                <w:szCs w:val="20"/>
                <w:highlight w:val="yellow"/>
                <w:rtl/>
                <w:lang w:val="en-GB"/>
              </w:rPr>
              <w:t>שחפת</w:t>
            </w:r>
            <w:proofErr w:type="spellEnd"/>
            <w:r w:rsidRPr="0017546C">
              <w:rPr>
                <w:szCs w:val="20"/>
                <w:highlight w:val="yellow"/>
                <w:rtl/>
                <w:lang w:val="en-GB"/>
              </w:rPr>
              <w:t xml:space="preserve">, </w:t>
            </w:r>
            <w:proofErr w:type="spellStart"/>
            <w:r w:rsidRPr="0017546C">
              <w:rPr>
                <w:rFonts w:hint="cs"/>
                <w:szCs w:val="20"/>
                <w:highlight w:val="yellow"/>
                <w:rtl/>
                <w:lang w:val="en-GB"/>
              </w:rPr>
              <w:t>וכו</w:t>
            </w:r>
            <w:proofErr w:type="spellEnd"/>
            <w:r w:rsidRPr="0017546C">
              <w:rPr>
                <w:szCs w:val="20"/>
                <w:highlight w:val="yellow"/>
                <w:rtl/>
                <w:lang w:val="en-GB"/>
              </w:rPr>
              <w:t>')</w:t>
            </w:r>
            <w:r w:rsidRPr="0017546C">
              <w:rPr>
                <w:rFonts w:hint="cs"/>
                <w:szCs w:val="20"/>
                <w:highlight w:val="yellow"/>
                <w:rtl/>
                <w:lang w:val="en-GB"/>
              </w:rPr>
              <w:t>.</w:t>
            </w:r>
            <w:r>
              <w:rPr>
                <w:szCs w:val="20"/>
                <w:rtl/>
                <w:lang w:val="en-GB"/>
              </w:rPr>
              <w:t xml:space="preserve"> </w:t>
            </w:r>
          </w:p>
          <w:p w:rsidR="00776451" w:rsidRPr="00942B26" w:rsidRDefault="00776451" w:rsidP="00776451">
            <w:pPr>
              <w:bidi/>
              <w:rPr>
                <w:b/>
                <w:bCs/>
                <w:szCs w:val="20"/>
                <w:rtl/>
                <w:lang w:val="en-GB"/>
              </w:rPr>
            </w:pPr>
            <w:proofErr w:type="spellStart"/>
            <w:r w:rsidRPr="00942B26">
              <w:rPr>
                <w:rFonts w:hint="cs"/>
                <w:b/>
                <w:bCs/>
                <w:szCs w:val="20"/>
                <w:rtl/>
                <w:lang w:val="en-GB"/>
              </w:rPr>
              <w:t>הפרעות</w:t>
            </w:r>
            <w:proofErr w:type="spellEnd"/>
            <w:r w:rsidRPr="00942B26">
              <w:rPr>
                <w:b/>
                <w:bCs/>
                <w:szCs w:val="20"/>
                <w:rtl/>
                <w:lang w:val="en-GB"/>
              </w:rPr>
              <w:t xml:space="preserve"> </w:t>
            </w:r>
            <w:proofErr w:type="spellStart"/>
            <w:r w:rsidRPr="00942B26">
              <w:rPr>
                <w:rFonts w:hint="cs"/>
                <w:b/>
                <w:bCs/>
                <w:szCs w:val="20"/>
                <w:rtl/>
                <w:lang w:val="en-GB"/>
              </w:rPr>
              <w:t>במערכת</w:t>
            </w:r>
            <w:proofErr w:type="spellEnd"/>
            <w:r w:rsidRPr="00942B26">
              <w:rPr>
                <w:b/>
                <w:bCs/>
                <w:szCs w:val="20"/>
                <w:rtl/>
                <w:lang w:val="en-GB"/>
              </w:rPr>
              <w:t xml:space="preserve"> </w:t>
            </w:r>
            <w:proofErr w:type="spellStart"/>
            <w:r w:rsidRPr="00942B26">
              <w:rPr>
                <w:rFonts w:hint="cs"/>
                <w:b/>
                <w:bCs/>
                <w:szCs w:val="20"/>
                <w:rtl/>
                <w:lang w:val="en-GB"/>
              </w:rPr>
              <w:t>החיסון</w:t>
            </w:r>
            <w:proofErr w:type="spellEnd"/>
          </w:p>
          <w:p w:rsidR="00776451" w:rsidRPr="00942B26" w:rsidRDefault="00776451" w:rsidP="00776451">
            <w:pPr>
              <w:bidi/>
              <w:rPr>
                <w:b/>
                <w:bCs/>
                <w:i/>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ירידה</w:t>
            </w:r>
            <w:proofErr w:type="spellEnd"/>
            <w:r w:rsidRPr="0017546C">
              <w:rPr>
                <w:szCs w:val="20"/>
                <w:highlight w:val="yellow"/>
                <w:rtl/>
                <w:lang w:val="en-GB"/>
              </w:rPr>
              <w:t xml:space="preserve"> </w:t>
            </w:r>
            <w:proofErr w:type="spellStart"/>
            <w:r w:rsidRPr="0017546C">
              <w:rPr>
                <w:rFonts w:hint="cs"/>
                <w:szCs w:val="20"/>
                <w:highlight w:val="yellow"/>
                <w:rtl/>
                <w:lang w:val="en-GB"/>
              </w:rPr>
              <w:t>בתגובה</w:t>
            </w:r>
            <w:proofErr w:type="spellEnd"/>
            <w:r w:rsidRPr="0017546C">
              <w:rPr>
                <w:szCs w:val="20"/>
                <w:highlight w:val="yellow"/>
                <w:rtl/>
                <w:lang w:val="en-GB"/>
              </w:rPr>
              <w:t xml:space="preserve"> </w:t>
            </w:r>
            <w:proofErr w:type="spellStart"/>
            <w:r w:rsidRPr="0017546C">
              <w:rPr>
                <w:rFonts w:hint="cs"/>
                <w:szCs w:val="20"/>
                <w:highlight w:val="yellow"/>
                <w:rtl/>
                <w:lang w:val="en-GB"/>
              </w:rPr>
              <w:t>החיסונית</w:t>
            </w:r>
            <w:proofErr w:type="spellEnd"/>
            <w:r w:rsidRPr="0017546C">
              <w:rPr>
                <w:szCs w:val="20"/>
                <w:highlight w:val="yellow"/>
                <w:rtl/>
                <w:lang w:val="en-GB"/>
              </w:rPr>
              <w:t xml:space="preserve">; </w:t>
            </w:r>
            <w:proofErr w:type="spellStart"/>
            <w:r w:rsidRPr="0017546C">
              <w:rPr>
                <w:rFonts w:hint="cs"/>
                <w:szCs w:val="20"/>
                <w:highlight w:val="yellow"/>
                <w:rtl/>
                <w:lang w:val="en-GB"/>
              </w:rPr>
              <w:t>תגובה</w:t>
            </w:r>
            <w:proofErr w:type="spellEnd"/>
            <w:r w:rsidRPr="0017546C">
              <w:rPr>
                <w:szCs w:val="20"/>
                <w:highlight w:val="yellow"/>
                <w:rtl/>
                <w:lang w:val="en-GB"/>
              </w:rPr>
              <w:t xml:space="preserve"> </w:t>
            </w:r>
            <w:proofErr w:type="spellStart"/>
            <w:r w:rsidRPr="0017546C">
              <w:rPr>
                <w:rFonts w:hint="cs"/>
                <w:szCs w:val="20"/>
                <w:highlight w:val="yellow"/>
                <w:rtl/>
                <w:lang w:val="en-GB"/>
              </w:rPr>
              <w:t>אלרגית</w:t>
            </w:r>
            <w:proofErr w:type="spellEnd"/>
            <w:r>
              <w:rPr>
                <w:rFonts w:hint="cs"/>
                <w:szCs w:val="20"/>
                <w:rtl/>
                <w:lang w:val="en-GB"/>
              </w:rPr>
              <w:t>,</w:t>
            </w:r>
            <w:r w:rsidRPr="00942B26">
              <w:rPr>
                <w:szCs w:val="20"/>
                <w:rtl/>
                <w:lang w:val="en-GB"/>
              </w:rPr>
              <w:t xml:space="preserve"> </w:t>
            </w:r>
            <w:proofErr w:type="spellStart"/>
            <w:r w:rsidRPr="00942B26">
              <w:rPr>
                <w:rFonts w:hint="cs"/>
                <w:szCs w:val="20"/>
                <w:rtl/>
                <w:lang w:val="en-GB"/>
              </w:rPr>
              <w:t>תגובות</w:t>
            </w:r>
            <w:proofErr w:type="spellEnd"/>
            <w:r w:rsidRPr="00942B26">
              <w:rPr>
                <w:szCs w:val="20"/>
                <w:rtl/>
                <w:lang w:val="en-GB"/>
              </w:rPr>
              <w:t xml:space="preserve"> </w:t>
            </w:r>
            <w:proofErr w:type="spellStart"/>
            <w:r w:rsidRPr="00942B26">
              <w:rPr>
                <w:rFonts w:hint="cs"/>
                <w:szCs w:val="20"/>
                <w:rtl/>
                <w:lang w:val="en-GB"/>
              </w:rPr>
              <w:t>אנפילקטיות</w:t>
            </w:r>
            <w:proofErr w:type="spellEnd"/>
            <w:r w:rsidRPr="00942B26">
              <w:rPr>
                <w:szCs w:val="20"/>
                <w:rtl/>
                <w:lang w:val="en-GB"/>
              </w:rPr>
              <w:t xml:space="preserve"> </w:t>
            </w:r>
            <w:proofErr w:type="spellStart"/>
            <w:r w:rsidRPr="00942B26">
              <w:rPr>
                <w:rFonts w:hint="cs"/>
                <w:szCs w:val="20"/>
                <w:rtl/>
                <w:lang w:val="en-GB"/>
              </w:rPr>
              <w:t>לרבות</w:t>
            </w:r>
            <w:proofErr w:type="spellEnd"/>
            <w:r w:rsidRPr="00942B26">
              <w:rPr>
                <w:szCs w:val="20"/>
                <w:rtl/>
                <w:lang w:val="en-GB"/>
              </w:rPr>
              <w:t xml:space="preserve"> </w:t>
            </w:r>
            <w:proofErr w:type="spellStart"/>
            <w:r>
              <w:rPr>
                <w:rFonts w:hint="cs"/>
                <w:szCs w:val="20"/>
                <w:rtl/>
                <w:lang w:val="en-GB"/>
              </w:rPr>
              <w:t>שוק</w:t>
            </w:r>
            <w:proofErr w:type="spellEnd"/>
            <w:r>
              <w:rPr>
                <w:rFonts w:hint="cs"/>
                <w:szCs w:val="20"/>
                <w:rtl/>
                <w:lang w:val="en-GB"/>
              </w:rPr>
              <w:t xml:space="preserve"> </w:t>
            </w:r>
            <w:proofErr w:type="spellStart"/>
            <w:r>
              <w:rPr>
                <w:rFonts w:hint="cs"/>
                <w:szCs w:val="20"/>
                <w:rtl/>
                <w:lang w:val="en-GB"/>
              </w:rPr>
              <w:t>אנפילקטי</w:t>
            </w:r>
            <w:proofErr w:type="spellEnd"/>
            <w:r>
              <w:rPr>
                <w:rFonts w:hint="cs"/>
                <w:szCs w:val="20"/>
                <w:rtl/>
                <w:lang w:val="en-GB"/>
              </w:rPr>
              <w:t>.</w:t>
            </w:r>
          </w:p>
          <w:p w:rsidR="00776451" w:rsidRPr="00942B26" w:rsidRDefault="00776451" w:rsidP="00776451">
            <w:pPr>
              <w:bidi/>
              <w:rPr>
                <w:bCs/>
                <w:szCs w:val="20"/>
                <w:rtl/>
                <w:lang w:val="en-GB"/>
              </w:rPr>
            </w:pPr>
            <w:proofErr w:type="spellStart"/>
            <w:r w:rsidRPr="00942B26">
              <w:rPr>
                <w:rFonts w:hint="cs"/>
                <w:bCs/>
                <w:szCs w:val="20"/>
                <w:rtl/>
                <w:lang w:val="en-GB"/>
              </w:rPr>
              <w:t>הפרעות</w:t>
            </w:r>
            <w:proofErr w:type="spellEnd"/>
            <w:r w:rsidRPr="00942B26">
              <w:rPr>
                <w:bCs/>
                <w:szCs w:val="20"/>
                <w:rtl/>
                <w:lang w:val="en-GB"/>
              </w:rPr>
              <w:t xml:space="preserve"> </w:t>
            </w:r>
            <w:proofErr w:type="spellStart"/>
            <w:r w:rsidRPr="00942B26">
              <w:rPr>
                <w:rFonts w:hint="cs"/>
                <w:bCs/>
                <w:szCs w:val="20"/>
                <w:rtl/>
                <w:lang w:val="en-GB"/>
              </w:rPr>
              <w:t>בדם</w:t>
            </w:r>
            <w:proofErr w:type="spellEnd"/>
            <w:r w:rsidRPr="00942B26">
              <w:rPr>
                <w:bCs/>
                <w:szCs w:val="20"/>
                <w:rtl/>
                <w:lang w:val="en-GB"/>
              </w:rPr>
              <w:t xml:space="preserve"> </w:t>
            </w:r>
            <w:proofErr w:type="spellStart"/>
            <w:r w:rsidRPr="00942B26">
              <w:rPr>
                <w:rFonts w:hint="cs"/>
                <w:bCs/>
                <w:szCs w:val="20"/>
                <w:rtl/>
                <w:lang w:val="en-GB"/>
              </w:rPr>
              <w:t>ובמערכת</w:t>
            </w:r>
            <w:proofErr w:type="spellEnd"/>
            <w:r w:rsidRPr="00942B26">
              <w:rPr>
                <w:bCs/>
                <w:szCs w:val="20"/>
                <w:rtl/>
                <w:lang w:val="en-GB"/>
              </w:rPr>
              <w:t xml:space="preserve"> </w:t>
            </w:r>
            <w:proofErr w:type="spellStart"/>
            <w:r w:rsidRPr="00942B26">
              <w:rPr>
                <w:rFonts w:hint="cs"/>
                <w:bCs/>
                <w:szCs w:val="20"/>
                <w:rtl/>
                <w:lang w:val="en-GB"/>
              </w:rPr>
              <w:t>הלימפה</w:t>
            </w:r>
            <w:proofErr w:type="spellEnd"/>
          </w:p>
          <w:p w:rsidR="00776451" w:rsidRPr="00942B26" w:rsidRDefault="00776451" w:rsidP="00776451">
            <w:pPr>
              <w:bidi/>
              <w:rPr>
                <w:bCs/>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שינוי</w:t>
            </w:r>
            <w:proofErr w:type="spellEnd"/>
            <w:r w:rsidRPr="0017546C">
              <w:rPr>
                <w:szCs w:val="20"/>
                <w:highlight w:val="yellow"/>
                <w:rtl/>
                <w:lang w:val="en-GB"/>
              </w:rPr>
              <w:t xml:space="preserve"> </w:t>
            </w:r>
            <w:proofErr w:type="spellStart"/>
            <w:r w:rsidRPr="0017546C">
              <w:rPr>
                <w:rFonts w:hint="cs"/>
                <w:szCs w:val="20"/>
                <w:highlight w:val="yellow"/>
                <w:rtl/>
                <w:lang w:val="en-GB"/>
              </w:rPr>
              <w:t>במספר</w:t>
            </w:r>
            <w:proofErr w:type="spellEnd"/>
            <w:r w:rsidRPr="0017546C">
              <w:rPr>
                <w:szCs w:val="20"/>
                <w:highlight w:val="yellow"/>
                <w:rtl/>
                <w:lang w:val="en-GB"/>
              </w:rPr>
              <w:t xml:space="preserve"> </w:t>
            </w:r>
            <w:proofErr w:type="spellStart"/>
            <w:r w:rsidRPr="0017546C">
              <w:rPr>
                <w:rFonts w:hint="cs"/>
                <w:szCs w:val="20"/>
                <w:highlight w:val="yellow"/>
                <w:rtl/>
                <w:lang w:val="en-GB"/>
              </w:rPr>
              <w:t>תאי</w:t>
            </w:r>
            <w:proofErr w:type="spellEnd"/>
            <w:r w:rsidRPr="0017546C">
              <w:rPr>
                <w:szCs w:val="20"/>
                <w:highlight w:val="yellow"/>
                <w:rtl/>
                <w:lang w:val="en-GB"/>
              </w:rPr>
              <w:t xml:space="preserve"> </w:t>
            </w:r>
            <w:proofErr w:type="spellStart"/>
            <w:r w:rsidRPr="0017546C">
              <w:rPr>
                <w:rFonts w:hint="cs"/>
                <w:szCs w:val="20"/>
                <w:highlight w:val="yellow"/>
                <w:rtl/>
                <w:lang w:val="en-GB"/>
              </w:rPr>
              <w:t>הדם</w:t>
            </w:r>
            <w:proofErr w:type="spellEnd"/>
            <w:r w:rsidRPr="0017546C">
              <w:rPr>
                <w:szCs w:val="20"/>
                <w:highlight w:val="yellow"/>
                <w:rtl/>
                <w:lang w:val="en-GB"/>
              </w:rPr>
              <w:t xml:space="preserve"> </w:t>
            </w:r>
            <w:proofErr w:type="spellStart"/>
            <w:r w:rsidRPr="0017546C">
              <w:rPr>
                <w:rFonts w:hint="cs"/>
                <w:szCs w:val="20"/>
                <w:highlight w:val="yellow"/>
                <w:rtl/>
                <w:lang w:val="en-GB"/>
              </w:rPr>
              <w:t>הלבנים</w:t>
            </w:r>
            <w:proofErr w:type="spellEnd"/>
            <w:r w:rsidRPr="0017546C">
              <w:rPr>
                <w:szCs w:val="20"/>
                <w:highlight w:val="yellow"/>
                <w:rtl/>
                <w:lang w:val="en-GB"/>
              </w:rPr>
              <w:t xml:space="preserve"> (</w:t>
            </w:r>
            <w:proofErr w:type="spellStart"/>
            <w:r w:rsidRPr="0017546C">
              <w:rPr>
                <w:rFonts w:hint="cs"/>
                <w:szCs w:val="20"/>
                <w:highlight w:val="yellow"/>
                <w:rtl/>
                <w:lang w:val="en-GB"/>
              </w:rPr>
              <w:t>לויקוציטוזיס</w:t>
            </w:r>
            <w:proofErr w:type="spellEnd"/>
            <w:r w:rsidRPr="0017546C">
              <w:rPr>
                <w:szCs w:val="20"/>
                <w:highlight w:val="yellow"/>
                <w:rtl/>
                <w:lang w:val="en-GB"/>
              </w:rPr>
              <w:t>).</w:t>
            </w:r>
            <w:r w:rsidRPr="00942B26">
              <w:rPr>
                <w:szCs w:val="20"/>
                <w:rtl/>
                <w:lang w:val="en-GB"/>
              </w:rPr>
              <w:t xml:space="preserve"> </w:t>
            </w:r>
          </w:p>
          <w:p w:rsidR="00776451" w:rsidRPr="00942B26" w:rsidRDefault="00776451" w:rsidP="00776451">
            <w:pPr>
              <w:bidi/>
              <w:rPr>
                <w:bCs/>
                <w:szCs w:val="20"/>
                <w:rtl/>
                <w:lang w:val="en-GB"/>
              </w:rPr>
            </w:pPr>
            <w:proofErr w:type="spellStart"/>
            <w:r w:rsidRPr="00942B26">
              <w:rPr>
                <w:rFonts w:hint="cs"/>
                <w:bCs/>
                <w:szCs w:val="20"/>
                <w:rtl/>
                <w:lang w:val="en-GB"/>
              </w:rPr>
              <w:t>הפרעות</w:t>
            </w:r>
            <w:proofErr w:type="spellEnd"/>
            <w:r w:rsidRPr="00942B26">
              <w:rPr>
                <w:bCs/>
                <w:szCs w:val="20"/>
                <w:rtl/>
                <w:lang w:val="en-GB"/>
              </w:rPr>
              <w:t xml:space="preserve"> </w:t>
            </w:r>
            <w:proofErr w:type="spellStart"/>
            <w:r w:rsidRPr="00942B26">
              <w:rPr>
                <w:rFonts w:hint="cs"/>
                <w:bCs/>
                <w:szCs w:val="20"/>
                <w:rtl/>
                <w:lang w:val="en-GB"/>
              </w:rPr>
              <w:t>לבביות</w:t>
            </w:r>
            <w:proofErr w:type="spellEnd"/>
          </w:p>
          <w:p w:rsidR="00776451" w:rsidRPr="00942B26" w:rsidRDefault="00776451" w:rsidP="00776451">
            <w:pPr>
              <w:bidi/>
              <w:rPr>
                <w:szCs w:val="20"/>
                <w:rtl/>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קרע</w:t>
            </w:r>
            <w:proofErr w:type="spellEnd"/>
            <w:r w:rsidRPr="0017546C">
              <w:rPr>
                <w:szCs w:val="20"/>
                <w:highlight w:val="yellow"/>
                <w:rtl/>
                <w:lang w:val="en-GB"/>
              </w:rPr>
              <w:t xml:space="preserve"> </w:t>
            </w:r>
            <w:proofErr w:type="spellStart"/>
            <w:r w:rsidRPr="0017546C">
              <w:rPr>
                <w:rFonts w:hint="cs"/>
                <w:szCs w:val="20"/>
                <w:highlight w:val="yellow"/>
                <w:rtl/>
                <w:lang w:val="en-GB"/>
              </w:rPr>
              <w:t>בשריר</w:t>
            </w:r>
            <w:proofErr w:type="spellEnd"/>
            <w:r w:rsidRPr="0017546C">
              <w:rPr>
                <w:szCs w:val="20"/>
                <w:highlight w:val="yellow"/>
                <w:rtl/>
                <w:lang w:val="en-GB"/>
              </w:rPr>
              <w:t xml:space="preserve"> </w:t>
            </w:r>
            <w:proofErr w:type="spellStart"/>
            <w:r w:rsidRPr="0017546C">
              <w:rPr>
                <w:rFonts w:hint="cs"/>
                <w:szCs w:val="20"/>
                <w:highlight w:val="yellow"/>
                <w:rtl/>
                <w:lang w:val="en-GB"/>
              </w:rPr>
              <w:t>הלב</w:t>
            </w:r>
            <w:proofErr w:type="spellEnd"/>
            <w:r w:rsidRPr="0017546C">
              <w:rPr>
                <w:szCs w:val="20"/>
                <w:highlight w:val="yellow"/>
                <w:rtl/>
                <w:lang w:val="en-GB"/>
              </w:rPr>
              <w:t xml:space="preserve"> </w:t>
            </w:r>
            <w:proofErr w:type="spellStart"/>
            <w:r w:rsidRPr="0017546C">
              <w:rPr>
                <w:rFonts w:hint="cs"/>
                <w:szCs w:val="20"/>
                <w:highlight w:val="yellow"/>
                <w:rtl/>
                <w:lang w:val="en-GB"/>
              </w:rPr>
              <w:t>לאחר</w:t>
            </w:r>
            <w:proofErr w:type="spellEnd"/>
            <w:r w:rsidRPr="0017546C">
              <w:rPr>
                <w:szCs w:val="20"/>
                <w:highlight w:val="yellow"/>
                <w:rtl/>
                <w:lang w:val="en-GB"/>
              </w:rPr>
              <w:t xml:space="preserve"> </w:t>
            </w:r>
            <w:proofErr w:type="spellStart"/>
            <w:r w:rsidRPr="0017546C">
              <w:rPr>
                <w:rFonts w:hint="cs"/>
                <w:szCs w:val="20"/>
                <w:highlight w:val="yellow"/>
                <w:rtl/>
                <w:lang w:val="en-GB"/>
              </w:rPr>
              <w:t>אוטם</w:t>
            </w:r>
            <w:proofErr w:type="spellEnd"/>
            <w:r w:rsidRPr="0017546C">
              <w:rPr>
                <w:szCs w:val="20"/>
                <w:highlight w:val="yellow"/>
                <w:rtl/>
                <w:lang w:val="en-GB"/>
              </w:rPr>
              <w:t xml:space="preserve"> </w:t>
            </w:r>
            <w:proofErr w:type="spellStart"/>
            <w:r w:rsidRPr="0017546C">
              <w:rPr>
                <w:rFonts w:hint="cs"/>
                <w:szCs w:val="20"/>
                <w:highlight w:val="yellow"/>
                <w:rtl/>
                <w:lang w:val="en-GB"/>
              </w:rPr>
              <w:t>שהתרחש</w:t>
            </w:r>
            <w:proofErr w:type="spellEnd"/>
            <w:r w:rsidRPr="0017546C">
              <w:rPr>
                <w:szCs w:val="20"/>
                <w:highlight w:val="yellow"/>
                <w:rtl/>
                <w:lang w:val="en-GB"/>
              </w:rPr>
              <w:t xml:space="preserve"> </w:t>
            </w:r>
            <w:proofErr w:type="spellStart"/>
            <w:r w:rsidRPr="0017546C">
              <w:rPr>
                <w:rFonts w:hint="cs"/>
                <w:szCs w:val="20"/>
                <w:highlight w:val="yellow"/>
                <w:rtl/>
                <w:lang w:val="en-GB"/>
              </w:rPr>
              <w:t>לאחרונה</w:t>
            </w:r>
            <w:proofErr w:type="spellEnd"/>
            <w:r>
              <w:rPr>
                <w:rFonts w:hint="cs"/>
                <w:szCs w:val="20"/>
                <w:rtl/>
                <w:lang w:val="en-GB"/>
              </w:rPr>
              <w:t xml:space="preserve">, </w:t>
            </w:r>
            <w:proofErr w:type="spellStart"/>
            <w:r w:rsidRPr="0017546C">
              <w:rPr>
                <w:rFonts w:hint="cs"/>
                <w:szCs w:val="20"/>
                <w:highlight w:val="cyan"/>
                <w:rtl/>
                <w:lang w:val="en-GB"/>
              </w:rPr>
              <w:t>דופק</w:t>
            </w:r>
            <w:proofErr w:type="spellEnd"/>
            <w:r w:rsidRPr="0017546C">
              <w:rPr>
                <w:rFonts w:hint="cs"/>
                <w:szCs w:val="20"/>
                <w:highlight w:val="cyan"/>
                <w:rtl/>
                <w:lang w:val="en-GB"/>
              </w:rPr>
              <w:t xml:space="preserve"> </w:t>
            </w:r>
            <w:proofErr w:type="spellStart"/>
            <w:r w:rsidRPr="0017546C">
              <w:rPr>
                <w:rFonts w:hint="cs"/>
                <w:szCs w:val="20"/>
                <w:highlight w:val="cyan"/>
                <w:rtl/>
                <w:lang w:val="en-GB"/>
              </w:rPr>
              <w:t>לא</w:t>
            </w:r>
            <w:proofErr w:type="spellEnd"/>
            <w:r w:rsidRPr="0017546C">
              <w:rPr>
                <w:rFonts w:hint="cs"/>
                <w:szCs w:val="20"/>
                <w:highlight w:val="cyan"/>
                <w:rtl/>
                <w:lang w:val="en-GB"/>
              </w:rPr>
              <w:t xml:space="preserve"> </w:t>
            </w:r>
            <w:proofErr w:type="spellStart"/>
            <w:r w:rsidRPr="0017546C">
              <w:rPr>
                <w:rFonts w:hint="cs"/>
                <w:szCs w:val="20"/>
                <w:highlight w:val="cyan"/>
                <w:rtl/>
                <w:lang w:val="en-GB"/>
              </w:rPr>
              <w:t>סדיר</w:t>
            </w:r>
            <w:proofErr w:type="spellEnd"/>
            <w:r>
              <w:rPr>
                <w:rFonts w:hint="cs"/>
                <w:szCs w:val="20"/>
                <w:rtl/>
                <w:lang w:val="en-GB"/>
              </w:rPr>
              <w:t>.</w:t>
            </w:r>
          </w:p>
          <w:p w:rsidR="00776451" w:rsidRPr="00942B26" w:rsidRDefault="00776451" w:rsidP="00776451">
            <w:pPr>
              <w:bidi/>
              <w:rPr>
                <w:b/>
                <w:bCs/>
                <w:szCs w:val="20"/>
                <w:rtl/>
                <w:lang w:val="en-GB"/>
              </w:rPr>
            </w:pPr>
            <w:proofErr w:type="spellStart"/>
            <w:r w:rsidRPr="00942B26">
              <w:rPr>
                <w:rFonts w:hint="cs"/>
                <w:b/>
                <w:bCs/>
                <w:szCs w:val="20"/>
                <w:rtl/>
                <w:lang w:val="en-GB"/>
              </w:rPr>
              <w:t>הפרעות</w:t>
            </w:r>
            <w:proofErr w:type="spellEnd"/>
            <w:r w:rsidRPr="00942B26">
              <w:rPr>
                <w:b/>
                <w:bCs/>
                <w:szCs w:val="20"/>
                <w:rtl/>
                <w:lang w:val="en-GB"/>
              </w:rPr>
              <w:t xml:space="preserve"> </w:t>
            </w:r>
            <w:proofErr w:type="spellStart"/>
            <w:r w:rsidRPr="00942B26">
              <w:rPr>
                <w:rFonts w:hint="cs"/>
                <w:b/>
                <w:bCs/>
                <w:szCs w:val="20"/>
                <w:rtl/>
                <w:lang w:val="en-GB"/>
              </w:rPr>
              <w:t>במערכת</w:t>
            </w:r>
            <w:proofErr w:type="spellEnd"/>
            <w:r w:rsidRPr="00942B26">
              <w:rPr>
                <w:b/>
                <w:bCs/>
                <w:szCs w:val="20"/>
                <w:rtl/>
                <w:lang w:val="en-GB"/>
              </w:rPr>
              <w:t xml:space="preserve"> </w:t>
            </w:r>
            <w:proofErr w:type="spellStart"/>
            <w:r w:rsidRPr="00942B26">
              <w:rPr>
                <w:rFonts w:hint="cs"/>
                <w:b/>
                <w:bCs/>
                <w:szCs w:val="20"/>
                <w:rtl/>
                <w:lang w:val="en-GB"/>
              </w:rPr>
              <w:t>השרירים</w:t>
            </w:r>
            <w:proofErr w:type="spellEnd"/>
            <w:r w:rsidRPr="00942B26">
              <w:rPr>
                <w:b/>
                <w:bCs/>
                <w:szCs w:val="20"/>
                <w:rtl/>
                <w:lang w:val="en-GB"/>
              </w:rPr>
              <w:t xml:space="preserve"> </w:t>
            </w:r>
            <w:proofErr w:type="spellStart"/>
            <w:r w:rsidRPr="00942B26">
              <w:rPr>
                <w:rFonts w:hint="cs"/>
                <w:b/>
                <w:bCs/>
                <w:szCs w:val="20"/>
                <w:rtl/>
                <w:lang w:val="en-GB"/>
              </w:rPr>
              <w:t>והשלד</w:t>
            </w:r>
            <w:proofErr w:type="spellEnd"/>
            <w:r w:rsidRPr="00942B26">
              <w:rPr>
                <w:b/>
                <w:bCs/>
                <w:szCs w:val="20"/>
                <w:rtl/>
                <w:lang w:val="en-GB"/>
              </w:rPr>
              <w:t xml:space="preserve"> </w:t>
            </w:r>
            <w:proofErr w:type="spellStart"/>
            <w:r w:rsidRPr="00942B26">
              <w:rPr>
                <w:rFonts w:hint="cs"/>
                <w:b/>
                <w:bCs/>
                <w:szCs w:val="20"/>
                <w:rtl/>
                <w:lang w:val="en-GB"/>
              </w:rPr>
              <w:t>וברקמת</w:t>
            </w:r>
            <w:proofErr w:type="spellEnd"/>
            <w:r w:rsidRPr="00942B26">
              <w:rPr>
                <w:b/>
                <w:bCs/>
                <w:szCs w:val="20"/>
                <w:rtl/>
                <w:lang w:val="en-GB"/>
              </w:rPr>
              <w:t xml:space="preserve"> </w:t>
            </w:r>
            <w:proofErr w:type="spellStart"/>
            <w:r w:rsidRPr="00942B26">
              <w:rPr>
                <w:rFonts w:hint="cs"/>
                <w:b/>
                <w:bCs/>
                <w:szCs w:val="20"/>
                <w:rtl/>
                <w:lang w:val="en-GB"/>
              </w:rPr>
              <w:t>חיבור</w:t>
            </w:r>
            <w:proofErr w:type="spellEnd"/>
          </w:p>
          <w:p w:rsidR="00776451" w:rsidRPr="00942B26" w:rsidRDefault="00776451" w:rsidP="00776451">
            <w:pPr>
              <w:bidi/>
              <w:rPr>
                <w:b/>
                <w:bCs/>
                <w:szCs w:val="20"/>
                <w:lang w:val="en-GB"/>
              </w:rPr>
            </w:pPr>
            <w:proofErr w:type="spellStart"/>
            <w:r w:rsidRPr="00942B26">
              <w:rPr>
                <w:rFonts w:hint="cs"/>
                <w:i/>
                <w:iCs/>
                <w:szCs w:val="20"/>
                <w:rtl/>
                <w:lang w:val="en-GB" w:eastAsia="de-DE"/>
              </w:rPr>
              <w:t>שכיחות</w:t>
            </w:r>
            <w:proofErr w:type="spellEnd"/>
            <w:r w:rsidRPr="00942B26">
              <w:rPr>
                <w:i/>
                <w:iCs/>
                <w:szCs w:val="20"/>
                <w:rtl/>
                <w:lang w:val="en-GB" w:eastAsia="de-DE"/>
              </w:rPr>
              <w:t xml:space="preserve"> </w:t>
            </w:r>
            <w:proofErr w:type="spellStart"/>
            <w:r w:rsidRPr="00942B26">
              <w:rPr>
                <w:rFonts w:hint="cs"/>
                <w:i/>
                <w:iCs/>
                <w:szCs w:val="20"/>
                <w:rtl/>
                <w:lang w:val="en-GB" w:eastAsia="de-DE"/>
              </w:rPr>
              <w:t>לא</w:t>
            </w:r>
            <w:proofErr w:type="spellEnd"/>
            <w:r w:rsidRPr="00942B26">
              <w:rPr>
                <w:i/>
                <w:iCs/>
                <w:szCs w:val="20"/>
                <w:rtl/>
                <w:lang w:val="en-GB" w:eastAsia="de-DE"/>
              </w:rPr>
              <w:t xml:space="preserve"> </w:t>
            </w:r>
            <w:proofErr w:type="spellStart"/>
            <w:r w:rsidRPr="00942B26">
              <w:rPr>
                <w:rFonts w:hint="cs"/>
                <w:i/>
                <w:iCs/>
                <w:szCs w:val="20"/>
                <w:rtl/>
                <w:lang w:val="en-GB" w:eastAsia="de-DE"/>
              </w:rPr>
              <w:t>ידועה</w:t>
            </w:r>
            <w:proofErr w:type="spellEnd"/>
            <w:r w:rsidRPr="00942B26">
              <w:rPr>
                <w:szCs w:val="20"/>
                <w:rtl/>
                <w:lang w:val="en-GB"/>
              </w:rPr>
              <w:t xml:space="preserve">: </w:t>
            </w:r>
            <w:proofErr w:type="spellStart"/>
            <w:r w:rsidRPr="0017546C">
              <w:rPr>
                <w:rFonts w:hint="cs"/>
                <w:szCs w:val="20"/>
                <w:highlight w:val="yellow"/>
                <w:rtl/>
                <w:lang w:val="en-GB"/>
              </w:rPr>
              <w:t>דלדול</w:t>
            </w:r>
            <w:proofErr w:type="spellEnd"/>
            <w:r w:rsidRPr="0017546C">
              <w:rPr>
                <w:szCs w:val="20"/>
                <w:highlight w:val="yellow"/>
                <w:rtl/>
                <w:lang w:val="en-GB"/>
              </w:rPr>
              <w:t xml:space="preserve"> </w:t>
            </w:r>
            <w:proofErr w:type="spellStart"/>
            <w:r w:rsidRPr="0017546C">
              <w:rPr>
                <w:rFonts w:hint="cs"/>
                <w:szCs w:val="20"/>
                <w:highlight w:val="yellow"/>
                <w:rtl/>
                <w:lang w:val="en-GB"/>
              </w:rPr>
              <w:t>שרירים</w:t>
            </w:r>
            <w:proofErr w:type="spellEnd"/>
            <w:r w:rsidRPr="0017546C">
              <w:rPr>
                <w:szCs w:val="20"/>
                <w:highlight w:val="yellow"/>
                <w:rtl/>
                <w:lang w:val="en-GB"/>
              </w:rPr>
              <w:t xml:space="preserve"> (</w:t>
            </w:r>
            <w:proofErr w:type="spellStart"/>
            <w:r w:rsidRPr="0017546C">
              <w:rPr>
                <w:rFonts w:hint="cs"/>
                <w:szCs w:val="20"/>
                <w:highlight w:val="yellow"/>
                <w:rtl/>
                <w:lang w:val="en-GB"/>
              </w:rPr>
              <w:t>אמיוטרופיה</w:t>
            </w:r>
            <w:proofErr w:type="spellEnd"/>
            <w:r w:rsidRPr="0017546C">
              <w:rPr>
                <w:szCs w:val="20"/>
                <w:highlight w:val="yellow"/>
                <w:rtl/>
                <w:lang w:val="en-GB"/>
              </w:rPr>
              <w:t xml:space="preserve">) </w:t>
            </w:r>
            <w:proofErr w:type="spellStart"/>
            <w:r w:rsidRPr="0017546C">
              <w:rPr>
                <w:rFonts w:hint="cs"/>
                <w:szCs w:val="20"/>
                <w:rtl/>
                <w:lang w:val="en-GB"/>
              </w:rPr>
              <w:t>וחולשת</w:t>
            </w:r>
            <w:proofErr w:type="spellEnd"/>
            <w:r w:rsidRPr="0017546C">
              <w:rPr>
                <w:szCs w:val="20"/>
                <w:rtl/>
                <w:lang w:val="en-GB"/>
              </w:rPr>
              <w:t xml:space="preserve"> </w:t>
            </w:r>
            <w:proofErr w:type="spellStart"/>
            <w:r w:rsidRPr="0017546C">
              <w:rPr>
                <w:rFonts w:hint="cs"/>
                <w:szCs w:val="20"/>
                <w:rtl/>
                <w:lang w:val="en-GB"/>
              </w:rPr>
              <w:t>שרירים</w:t>
            </w:r>
            <w:proofErr w:type="spellEnd"/>
            <w:r w:rsidRPr="0017546C">
              <w:rPr>
                <w:szCs w:val="20"/>
                <w:rtl/>
                <w:lang w:val="en-GB"/>
              </w:rPr>
              <w:t xml:space="preserve"> (</w:t>
            </w:r>
            <w:proofErr w:type="spellStart"/>
            <w:r w:rsidRPr="0017546C">
              <w:rPr>
                <w:rFonts w:hint="cs"/>
                <w:szCs w:val="20"/>
                <w:rtl/>
                <w:lang w:val="en-GB"/>
              </w:rPr>
              <w:t>אמיוסתניה</w:t>
            </w:r>
            <w:proofErr w:type="spellEnd"/>
            <w:r w:rsidRPr="0017546C">
              <w:rPr>
                <w:szCs w:val="20"/>
                <w:rtl/>
                <w:lang w:val="en-GB"/>
              </w:rPr>
              <w:t xml:space="preserve">), </w:t>
            </w:r>
            <w:proofErr w:type="spellStart"/>
            <w:r w:rsidRPr="0017546C">
              <w:rPr>
                <w:rFonts w:hint="cs"/>
                <w:szCs w:val="20"/>
                <w:highlight w:val="yellow"/>
                <w:rtl/>
                <w:lang w:val="en-GB"/>
              </w:rPr>
              <w:t>הפרעת</w:t>
            </w:r>
            <w:proofErr w:type="spellEnd"/>
            <w:r w:rsidRPr="0017546C">
              <w:rPr>
                <w:szCs w:val="20"/>
                <w:highlight w:val="yellow"/>
                <w:rtl/>
                <w:lang w:val="en-GB"/>
              </w:rPr>
              <w:t xml:space="preserve"> </w:t>
            </w:r>
            <w:proofErr w:type="spellStart"/>
            <w:r w:rsidRPr="0017546C">
              <w:rPr>
                <w:rFonts w:hint="cs"/>
                <w:szCs w:val="20"/>
                <w:highlight w:val="yellow"/>
                <w:rtl/>
                <w:lang w:val="en-GB"/>
              </w:rPr>
              <w:t>שרירים</w:t>
            </w:r>
            <w:proofErr w:type="spellEnd"/>
            <w:r w:rsidRPr="0017546C">
              <w:rPr>
                <w:szCs w:val="20"/>
                <w:highlight w:val="yellow"/>
                <w:rtl/>
                <w:lang w:val="en-GB"/>
              </w:rPr>
              <w:t xml:space="preserve"> (</w:t>
            </w:r>
            <w:proofErr w:type="spellStart"/>
            <w:r w:rsidRPr="0017546C">
              <w:rPr>
                <w:rFonts w:hint="cs"/>
                <w:szCs w:val="20"/>
                <w:highlight w:val="yellow"/>
                <w:rtl/>
                <w:lang w:val="en-GB"/>
              </w:rPr>
              <w:t>מיופתיה</w:t>
            </w:r>
            <w:proofErr w:type="spellEnd"/>
            <w:r w:rsidRPr="0017546C">
              <w:rPr>
                <w:szCs w:val="20"/>
                <w:highlight w:val="yellow"/>
                <w:rtl/>
                <w:lang w:val="en-GB"/>
              </w:rPr>
              <w:t xml:space="preserve">), </w:t>
            </w:r>
            <w:proofErr w:type="spellStart"/>
            <w:r w:rsidRPr="0017546C">
              <w:rPr>
                <w:rFonts w:hint="cs"/>
                <w:szCs w:val="20"/>
                <w:highlight w:val="yellow"/>
                <w:rtl/>
                <w:lang w:val="en-GB"/>
              </w:rPr>
              <w:t>פיגור</w:t>
            </w:r>
            <w:proofErr w:type="spellEnd"/>
            <w:r w:rsidRPr="0017546C">
              <w:rPr>
                <w:szCs w:val="20"/>
                <w:highlight w:val="yellow"/>
                <w:rtl/>
                <w:lang w:val="en-GB"/>
              </w:rPr>
              <w:t xml:space="preserve"> </w:t>
            </w:r>
            <w:proofErr w:type="spellStart"/>
            <w:r w:rsidRPr="0017546C">
              <w:rPr>
                <w:rFonts w:hint="cs"/>
                <w:szCs w:val="20"/>
                <w:highlight w:val="yellow"/>
                <w:rtl/>
                <w:lang w:val="en-GB"/>
              </w:rPr>
              <w:t>גדילה</w:t>
            </w:r>
            <w:proofErr w:type="spellEnd"/>
            <w:r w:rsidRPr="0017546C">
              <w:rPr>
                <w:szCs w:val="20"/>
                <w:highlight w:val="yellow"/>
                <w:rtl/>
                <w:lang w:val="en-GB"/>
              </w:rPr>
              <w:t xml:space="preserve"> </w:t>
            </w:r>
            <w:proofErr w:type="spellStart"/>
            <w:r w:rsidRPr="0017546C">
              <w:rPr>
                <w:rFonts w:hint="cs"/>
                <w:szCs w:val="20"/>
                <w:highlight w:val="yellow"/>
                <w:rtl/>
                <w:lang w:val="en-GB"/>
              </w:rPr>
              <w:t>בילדים</w:t>
            </w:r>
            <w:proofErr w:type="spellEnd"/>
            <w:r w:rsidRPr="0017546C">
              <w:rPr>
                <w:szCs w:val="20"/>
                <w:highlight w:val="yellow"/>
                <w:rtl/>
                <w:lang w:val="en-GB"/>
              </w:rPr>
              <w:t xml:space="preserve">, </w:t>
            </w:r>
            <w:proofErr w:type="spellStart"/>
            <w:r w:rsidRPr="0017546C">
              <w:rPr>
                <w:rFonts w:hint="cs"/>
                <w:szCs w:val="20"/>
                <w:highlight w:val="yellow"/>
                <w:rtl/>
                <w:lang w:val="en-GB"/>
              </w:rPr>
              <w:t>אוסטיאופורוזיס</w:t>
            </w:r>
            <w:proofErr w:type="spellEnd"/>
            <w:r w:rsidRPr="0017546C">
              <w:rPr>
                <w:szCs w:val="20"/>
                <w:highlight w:val="yellow"/>
                <w:rtl/>
                <w:lang w:val="en-GB"/>
              </w:rPr>
              <w:t xml:space="preserve">, </w:t>
            </w:r>
            <w:proofErr w:type="spellStart"/>
            <w:r w:rsidRPr="0017546C">
              <w:rPr>
                <w:rFonts w:hint="cs"/>
                <w:szCs w:val="20"/>
                <w:highlight w:val="yellow"/>
                <w:rtl/>
                <w:lang w:val="en-GB"/>
              </w:rPr>
              <w:t>נמק</w:t>
            </w:r>
            <w:proofErr w:type="spellEnd"/>
            <w:r w:rsidRPr="0017546C">
              <w:rPr>
                <w:szCs w:val="20"/>
                <w:highlight w:val="yellow"/>
                <w:rtl/>
                <w:lang w:val="en-GB"/>
              </w:rPr>
              <w:t xml:space="preserve"> </w:t>
            </w:r>
            <w:proofErr w:type="spellStart"/>
            <w:r w:rsidRPr="0017546C">
              <w:rPr>
                <w:rFonts w:hint="cs"/>
                <w:szCs w:val="20"/>
                <w:highlight w:val="yellow"/>
                <w:rtl/>
                <w:lang w:val="en-GB"/>
              </w:rPr>
              <w:t>של</w:t>
            </w:r>
            <w:proofErr w:type="spellEnd"/>
            <w:r w:rsidRPr="0017546C">
              <w:rPr>
                <w:szCs w:val="20"/>
                <w:highlight w:val="yellow"/>
                <w:rtl/>
                <w:lang w:val="en-GB"/>
              </w:rPr>
              <w:t xml:space="preserve"> </w:t>
            </w:r>
            <w:proofErr w:type="spellStart"/>
            <w:r w:rsidRPr="0017546C">
              <w:rPr>
                <w:rFonts w:hint="cs"/>
                <w:szCs w:val="20"/>
                <w:highlight w:val="yellow"/>
                <w:rtl/>
                <w:lang w:val="en-GB"/>
              </w:rPr>
              <w:t>רקמת</w:t>
            </w:r>
            <w:proofErr w:type="spellEnd"/>
            <w:r w:rsidRPr="0017546C">
              <w:rPr>
                <w:szCs w:val="20"/>
                <w:highlight w:val="yellow"/>
                <w:rtl/>
                <w:lang w:val="en-GB"/>
              </w:rPr>
              <w:t xml:space="preserve"> </w:t>
            </w:r>
            <w:proofErr w:type="spellStart"/>
            <w:r w:rsidRPr="0017546C">
              <w:rPr>
                <w:rFonts w:hint="cs"/>
                <w:szCs w:val="20"/>
                <w:highlight w:val="yellow"/>
                <w:rtl/>
                <w:lang w:val="en-GB"/>
              </w:rPr>
              <w:t>העצם</w:t>
            </w:r>
            <w:proofErr w:type="spellEnd"/>
            <w:r w:rsidRPr="0017546C">
              <w:rPr>
                <w:szCs w:val="20"/>
                <w:highlight w:val="yellow"/>
                <w:rtl/>
                <w:lang w:val="en-GB"/>
              </w:rPr>
              <w:t xml:space="preserve"> </w:t>
            </w:r>
            <w:proofErr w:type="spellStart"/>
            <w:r w:rsidRPr="0017546C">
              <w:rPr>
                <w:rFonts w:hint="cs"/>
                <w:szCs w:val="20"/>
                <w:highlight w:val="yellow"/>
                <w:rtl/>
                <w:lang w:val="en-GB"/>
              </w:rPr>
              <w:t>באזורי</w:t>
            </w:r>
            <w:proofErr w:type="spellEnd"/>
            <w:r w:rsidRPr="0017546C">
              <w:rPr>
                <w:szCs w:val="20"/>
                <w:highlight w:val="yellow"/>
                <w:rtl/>
                <w:lang w:val="en-GB"/>
              </w:rPr>
              <w:t xml:space="preserve"> </w:t>
            </w:r>
            <w:proofErr w:type="spellStart"/>
            <w:r w:rsidRPr="0017546C">
              <w:rPr>
                <w:rFonts w:hint="cs"/>
                <w:szCs w:val="20"/>
                <w:highlight w:val="yellow"/>
                <w:rtl/>
                <w:lang w:val="en-GB"/>
              </w:rPr>
              <w:t>העצמות</w:t>
            </w:r>
            <w:proofErr w:type="spellEnd"/>
            <w:r w:rsidRPr="0017546C">
              <w:rPr>
                <w:szCs w:val="20"/>
                <w:highlight w:val="yellow"/>
                <w:rtl/>
                <w:lang w:val="en-GB"/>
              </w:rPr>
              <w:t xml:space="preserve"> </w:t>
            </w:r>
            <w:proofErr w:type="spellStart"/>
            <w:r w:rsidRPr="0017546C">
              <w:rPr>
                <w:rFonts w:hint="cs"/>
                <w:szCs w:val="20"/>
                <w:highlight w:val="yellow"/>
                <w:rtl/>
                <w:lang w:val="en-GB"/>
              </w:rPr>
              <w:t>הארוכות</w:t>
            </w:r>
            <w:proofErr w:type="spellEnd"/>
            <w:r w:rsidRPr="0017546C">
              <w:rPr>
                <w:szCs w:val="20"/>
                <w:highlight w:val="yellow"/>
                <w:rtl/>
                <w:lang w:val="en-GB"/>
              </w:rPr>
              <w:t xml:space="preserve"> (</w:t>
            </w:r>
            <w:proofErr w:type="spellStart"/>
            <w:r w:rsidRPr="0017546C">
              <w:rPr>
                <w:rFonts w:hint="cs"/>
                <w:szCs w:val="20"/>
                <w:highlight w:val="yellow"/>
                <w:rtl/>
                <w:lang w:val="en-GB"/>
              </w:rPr>
              <w:t>זרוע</w:t>
            </w:r>
            <w:proofErr w:type="spellEnd"/>
            <w:r w:rsidRPr="0017546C">
              <w:rPr>
                <w:szCs w:val="20"/>
                <w:highlight w:val="yellow"/>
                <w:rtl/>
                <w:lang w:val="en-GB"/>
              </w:rPr>
              <w:t xml:space="preserve"> </w:t>
            </w:r>
            <w:proofErr w:type="spellStart"/>
            <w:r w:rsidRPr="0017546C">
              <w:rPr>
                <w:rFonts w:hint="cs"/>
                <w:szCs w:val="20"/>
                <w:highlight w:val="yellow"/>
                <w:rtl/>
                <w:lang w:val="en-GB"/>
              </w:rPr>
              <w:t>עליונה</w:t>
            </w:r>
            <w:proofErr w:type="spellEnd"/>
            <w:r w:rsidRPr="0017546C">
              <w:rPr>
                <w:szCs w:val="20"/>
                <w:highlight w:val="yellow"/>
                <w:rtl/>
                <w:lang w:val="en-GB"/>
              </w:rPr>
              <w:t xml:space="preserve">, </w:t>
            </w:r>
            <w:proofErr w:type="spellStart"/>
            <w:r w:rsidRPr="0017546C">
              <w:rPr>
                <w:rFonts w:hint="cs"/>
                <w:szCs w:val="20"/>
                <w:highlight w:val="yellow"/>
                <w:rtl/>
                <w:lang w:val="en-GB"/>
              </w:rPr>
              <w:t>ירכיים</w:t>
            </w:r>
            <w:proofErr w:type="spellEnd"/>
            <w:r w:rsidRPr="0017546C">
              <w:rPr>
                <w:szCs w:val="20"/>
                <w:highlight w:val="yellow"/>
                <w:rtl/>
                <w:lang w:val="en-GB"/>
              </w:rPr>
              <w:t xml:space="preserve">), </w:t>
            </w:r>
            <w:proofErr w:type="spellStart"/>
            <w:r w:rsidRPr="0017546C">
              <w:rPr>
                <w:rFonts w:hint="cs"/>
                <w:szCs w:val="20"/>
                <w:highlight w:val="yellow"/>
                <w:rtl/>
                <w:lang w:val="en-GB"/>
              </w:rPr>
              <w:t>קרע</w:t>
            </w:r>
            <w:proofErr w:type="spellEnd"/>
            <w:r w:rsidRPr="0017546C">
              <w:rPr>
                <w:szCs w:val="20"/>
                <w:highlight w:val="yellow"/>
                <w:rtl/>
                <w:lang w:val="en-GB"/>
              </w:rPr>
              <w:t xml:space="preserve"> </w:t>
            </w:r>
            <w:proofErr w:type="spellStart"/>
            <w:r w:rsidRPr="0017546C">
              <w:rPr>
                <w:rFonts w:hint="cs"/>
                <w:szCs w:val="20"/>
                <w:highlight w:val="yellow"/>
                <w:rtl/>
                <w:lang w:val="en-GB"/>
              </w:rPr>
              <w:t>בגיד</w:t>
            </w:r>
            <w:proofErr w:type="spellEnd"/>
            <w:r>
              <w:rPr>
                <w:rFonts w:hint="cs"/>
                <w:szCs w:val="20"/>
                <w:rtl/>
                <w:lang w:val="en-GB"/>
              </w:rPr>
              <w:t xml:space="preserve">, </w:t>
            </w:r>
            <w:proofErr w:type="spellStart"/>
            <w:r>
              <w:rPr>
                <w:rFonts w:hint="cs"/>
                <w:szCs w:val="20"/>
                <w:highlight w:val="cyan"/>
                <w:rtl/>
                <w:lang w:val="en-GB"/>
              </w:rPr>
              <w:t>כאבי</w:t>
            </w:r>
            <w:proofErr w:type="spellEnd"/>
            <w:r>
              <w:rPr>
                <w:rFonts w:hint="cs"/>
                <w:szCs w:val="20"/>
                <w:highlight w:val="cyan"/>
                <w:rtl/>
                <w:lang w:val="en-GB"/>
              </w:rPr>
              <w:t xml:space="preserve"> </w:t>
            </w:r>
            <w:proofErr w:type="spellStart"/>
            <w:r>
              <w:rPr>
                <w:rFonts w:hint="cs"/>
                <w:szCs w:val="20"/>
                <w:highlight w:val="cyan"/>
                <w:rtl/>
                <w:lang w:val="en-GB"/>
              </w:rPr>
              <w:t>שרירים</w:t>
            </w:r>
            <w:proofErr w:type="spellEnd"/>
            <w:r>
              <w:rPr>
                <w:rFonts w:hint="cs"/>
                <w:szCs w:val="20"/>
                <w:highlight w:val="cyan"/>
                <w:rtl/>
                <w:lang w:val="en-GB"/>
              </w:rPr>
              <w:t xml:space="preserve">, </w:t>
            </w:r>
            <w:proofErr w:type="spellStart"/>
            <w:r>
              <w:rPr>
                <w:rFonts w:hint="cs"/>
                <w:szCs w:val="20"/>
                <w:highlight w:val="cyan"/>
                <w:rtl/>
                <w:lang w:val="en-GB"/>
              </w:rPr>
              <w:t>כאב</w:t>
            </w:r>
            <w:proofErr w:type="spellEnd"/>
            <w:r w:rsidRPr="0017546C">
              <w:rPr>
                <w:rFonts w:hint="cs"/>
                <w:szCs w:val="20"/>
                <w:highlight w:val="cyan"/>
                <w:rtl/>
                <w:lang w:val="en-GB"/>
              </w:rPr>
              <w:t xml:space="preserve"> </w:t>
            </w:r>
            <w:proofErr w:type="spellStart"/>
            <w:r w:rsidRPr="0017546C">
              <w:rPr>
                <w:rFonts w:hint="cs"/>
                <w:szCs w:val="20"/>
                <w:highlight w:val="cyan"/>
                <w:rtl/>
                <w:lang w:val="en-GB"/>
              </w:rPr>
              <w:t>בגב</w:t>
            </w:r>
            <w:proofErr w:type="spellEnd"/>
            <w:r w:rsidRPr="0017546C">
              <w:rPr>
                <w:rFonts w:hint="cs"/>
                <w:szCs w:val="20"/>
                <w:highlight w:val="cyan"/>
                <w:rtl/>
                <w:lang w:val="en-GB"/>
              </w:rPr>
              <w:t xml:space="preserve"> </w:t>
            </w:r>
            <w:proofErr w:type="spellStart"/>
            <w:r w:rsidRPr="0017546C">
              <w:rPr>
                <w:rFonts w:hint="cs"/>
                <w:szCs w:val="20"/>
                <w:highlight w:val="cyan"/>
                <w:rtl/>
                <w:lang w:val="en-GB"/>
              </w:rPr>
              <w:t>ובמפרקים</w:t>
            </w:r>
            <w:proofErr w:type="spellEnd"/>
            <w:r>
              <w:rPr>
                <w:rFonts w:hint="cs"/>
                <w:szCs w:val="20"/>
                <w:rtl/>
                <w:lang w:val="en-GB"/>
              </w:rPr>
              <w:t>.</w:t>
            </w:r>
          </w:p>
          <w:p w:rsidR="009E4A22" w:rsidRPr="00776451" w:rsidRDefault="009E4A22" w:rsidP="00006B2A">
            <w:pPr>
              <w:pStyle w:val="Heb-NewPh"/>
              <w:ind w:left="176"/>
              <w:jc w:val="both"/>
              <w:rPr>
                <w:sz w:val="20"/>
                <w:szCs w:val="20"/>
                <w:rtl/>
                <w:lang w:val="en-GB"/>
              </w:rPr>
            </w:pPr>
          </w:p>
        </w:tc>
      </w:tr>
    </w:tbl>
    <w:p w:rsidR="00A85ADB" w:rsidRPr="005E31A0" w:rsidRDefault="00A85ADB" w:rsidP="00E94715">
      <w:pPr>
        <w:pStyle w:val="Heb-NewPh"/>
        <w:rPr>
          <w:sz w:val="22"/>
          <w:szCs w:val="22"/>
        </w:rPr>
      </w:pPr>
    </w:p>
    <w:sectPr w:rsidR="00A85ADB" w:rsidRPr="005E31A0" w:rsidSect="00E23376">
      <w:pgSz w:w="11905" w:h="16837"/>
      <w:pgMar w:top="708" w:right="1795" w:bottom="1440" w:left="1819" w:header="720" w:footer="720" w:gutter="0"/>
      <w:cols w:space="60"/>
      <w:noEndnote/>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CA" w:rsidRDefault="00BE37CA" w:rsidP="004B33E6">
      <w:pPr>
        <w:spacing w:after="0" w:line="240" w:lineRule="auto"/>
      </w:pPr>
      <w:r>
        <w:separator/>
      </w:r>
    </w:p>
  </w:endnote>
  <w:endnote w:type="continuationSeparator" w:id="0">
    <w:p w:rsidR="00BE37CA" w:rsidRDefault="00BE37CA" w:rsidP="004B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CA" w:rsidRDefault="00BE37CA" w:rsidP="004B33E6">
      <w:pPr>
        <w:spacing w:after="0" w:line="240" w:lineRule="auto"/>
      </w:pPr>
      <w:r>
        <w:separator/>
      </w:r>
    </w:p>
  </w:footnote>
  <w:footnote w:type="continuationSeparator" w:id="0">
    <w:p w:rsidR="00BE37CA" w:rsidRDefault="00BE37CA" w:rsidP="004B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CC4"/>
    <w:multiLevelType w:val="hybridMultilevel"/>
    <w:tmpl w:val="3D4A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30D39"/>
    <w:multiLevelType w:val="hybridMultilevel"/>
    <w:tmpl w:val="B8E0DC70"/>
    <w:lvl w:ilvl="0" w:tplc="390ABA70">
      <w:start w:val="1"/>
      <w:numFmt w:val="bullet"/>
      <w:pStyle w:val="Bullet-1"/>
      <w:lvlText w:val=""/>
      <w:lvlJc w:val="left"/>
      <w:pPr>
        <w:ind w:left="530" w:hanging="360"/>
      </w:pPr>
      <w:rPr>
        <w:rFonts w:ascii="Symbol" w:hAnsi="Symbol" w:hint="default"/>
      </w:rPr>
    </w:lvl>
    <w:lvl w:ilvl="1" w:tplc="B6F67F12">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B111887"/>
    <w:multiLevelType w:val="hybridMultilevel"/>
    <w:tmpl w:val="5B82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B4B61"/>
    <w:multiLevelType w:val="hybridMultilevel"/>
    <w:tmpl w:val="BA5CDBA2"/>
    <w:lvl w:ilvl="0" w:tplc="83D63EB2">
      <w:start w:val="1"/>
      <w:numFmt w:val="bullet"/>
      <w:lvlText w:val=""/>
      <w:lvlJc w:val="left"/>
      <w:pPr>
        <w:ind w:left="810" w:hanging="360"/>
      </w:pPr>
      <w:rPr>
        <w:rFonts w:ascii="Symbol" w:hAnsi="Symbol" w:hint="default"/>
        <w:lang w:val="en-US"/>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0D00B2"/>
    <w:multiLevelType w:val="hybridMultilevel"/>
    <w:tmpl w:val="B2620CB0"/>
    <w:lvl w:ilvl="0" w:tplc="031472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2B8541A7"/>
    <w:multiLevelType w:val="hybridMultilevel"/>
    <w:tmpl w:val="AA10DC40"/>
    <w:lvl w:ilvl="0" w:tplc="67DE4270">
      <w:start w:val="1"/>
      <w:numFmt w:val="lowerLetter"/>
      <w:pStyle w:val="Bullet-Num-A"/>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A011108"/>
    <w:multiLevelType w:val="hybridMultilevel"/>
    <w:tmpl w:val="193A4838"/>
    <w:lvl w:ilvl="0" w:tplc="04090001">
      <w:start w:val="1"/>
      <w:numFmt w:val="bullet"/>
      <w:lvlText w:val=""/>
      <w:lvlJc w:val="left"/>
      <w:pPr>
        <w:ind w:left="1429" w:hanging="360"/>
      </w:pPr>
      <w:rPr>
        <w:rFonts w:ascii="Symbol" w:hAnsi="Symbol" w:hint="default"/>
      </w:rPr>
    </w:lvl>
    <w:lvl w:ilvl="1" w:tplc="03147286">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DCE5985"/>
    <w:multiLevelType w:val="hybridMultilevel"/>
    <w:tmpl w:val="D682E1AA"/>
    <w:lvl w:ilvl="0" w:tplc="B69C28D0">
      <w:start w:val="1"/>
      <w:numFmt w:val="decimal"/>
      <w:pStyle w:val="H1-He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0B0AFA"/>
    <w:multiLevelType w:val="multilevel"/>
    <w:tmpl w:val="152EC378"/>
    <w:styleLink w:val="Num-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8"/>
  </w:num>
  <w:num w:numId="4">
    <w:abstractNumId w:val="7"/>
  </w:num>
  <w:num w:numId="5">
    <w:abstractNumId w:val="6"/>
  </w:num>
  <w:num w:numId="6">
    <w:abstractNumId w:val="3"/>
  </w:num>
  <w:num w:numId="7">
    <w:abstractNumId w:val="0"/>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31"/>
    <w:rsid w:val="00006B2A"/>
    <w:rsid w:val="000161D0"/>
    <w:rsid w:val="000216DB"/>
    <w:rsid w:val="00023BAA"/>
    <w:rsid w:val="00045CFA"/>
    <w:rsid w:val="0004699D"/>
    <w:rsid w:val="00051084"/>
    <w:rsid w:val="00051CD6"/>
    <w:rsid w:val="000521AE"/>
    <w:rsid w:val="00060E5D"/>
    <w:rsid w:val="000618C0"/>
    <w:rsid w:val="0007767D"/>
    <w:rsid w:val="000A0F53"/>
    <w:rsid w:val="000A284C"/>
    <w:rsid w:val="000A30B1"/>
    <w:rsid w:val="000B35D4"/>
    <w:rsid w:val="000B495D"/>
    <w:rsid w:val="000B7231"/>
    <w:rsid w:val="00100B0F"/>
    <w:rsid w:val="00106528"/>
    <w:rsid w:val="001150AC"/>
    <w:rsid w:val="00134393"/>
    <w:rsid w:val="0015036B"/>
    <w:rsid w:val="00182E44"/>
    <w:rsid w:val="0019470E"/>
    <w:rsid w:val="001963AD"/>
    <w:rsid w:val="00197799"/>
    <w:rsid w:val="001A3C29"/>
    <w:rsid w:val="001A4674"/>
    <w:rsid w:val="001B0A1A"/>
    <w:rsid w:val="001B3FF1"/>
    <w:rsid w:val="001B4859"/>
    <w:rsid w:val="001C6977"/>
    <w:rsid w:val="00207E5D"/>
    <w:rsid w:val="002119E8"/>
    <w:rsid w:val="00211E65"/>
    <w:rsid w:val="00212AAE"/>
    <w:rsid w:val="002207FB"/>
    <w:rsid w:val="0022378F"/>
    <w:rsid w:val="00240228"/>
    <w:rsid w:val="002403B7"/>
    <w:rsid w:val="00244D12"/>
    <w:rsid w:val="002622E9"/>
    <w:rsid w:val="002700A2"/>
    <w:rsid w:val="00271725"/>
    <w:rsid w:val="002779BC"/>
    <w:rsid w:val="002836EF"/>
    <w:rsid w:val="002934E9"/>
    <w:rsid w:val="002973A3"/>
    <w:rsid w:val="002A273A"/>
    <w:rsid w:val="002A7B7E"/>
    <w:rsid w:val="002B672C"/>
    <w:rsid w:val="002D403F"/>
    <w:rsid w:val="002E526F"/>
    <w:rsid w:val="002E57B3"/>
    <w:rsid w:val="002F1791"/>
    <w:rsid w:val="002F252B"/>
    <w:rsid w:val="002F370B"/>
    <w:rsid w:val="00301DC5"/>
    <w:rsid w:val="00327458"/>
    <w:rsid w:val="00335386"/>
    <w:rsid w:val="00336B36"/>
    <w:rsid w:val="00337512"/>
    <w:rsid w:val="0036372F"/>
    <w:rsid w:val="003654F9"/>
    <w:rsid w:val="00385408"/>
    <w:rsid w:val="003A4556"/>
    <w:rsid w:val="003A71AC"/>
    <w:rsid w:val="003B68FB"/>
    <w:rsid w:val="003B6CF0"/>
    <w:rsid w:val="003E0BFE"/>
    <w:rsid w:val="003E75F9"/>
    <w:rsid w:val="00400359"/>
    <w:rsid w:val="004051E2"/>
    <w:rsid w:val="0041156E"/>
    <w:rsid w:val="004229D9"/>
    <w:rsid w:val="00441718"/>
    <w:rsid w:val="0045220F"/>
    <w:rsid w:val="00471F04"/>
    <w:rsid w:val="00477C8F"/>
    <w:rsid w:val="004807D2"/>
    <w:rsid w:val="00481E7D"/>
    <w:rsid w:val="004951E9"/>
    <w:rsid w:val="004A598E"/>
    <w:rsid w:val="004A6539"/>
    <w:rsid w:val="004A6E0F"/>
    <w:rsid w:val="004B1E8B"/>
    <w:rsid w:val="004B33E6"/>
    <w:rsid w:val="004C79EA"/>
    <w:rsid w:val="004C7D31"/>
    <w:rsid w:val="004F51F6"/>
    <w:rsid w:val="005240D4"/>
    <w:rsid w:val="00524441"/>
    <w:rsid w:val="00525014"/>
    <w:rsid w:val="00525218"/>
    <w:rsid w:val="00530F87"/>
    <w:rsid w:val="005461D2"/>
    <w:rsid w:val="00556141"/>
    <w:rsid w:val="005639D3"/>
    <w:rsid w:val="00565B5F"/>
    <w:rsid w:val="00566FF2"/>
    <w:rsid w:val="005714B6"/>
    <w:rsid w:val="005760D1"/>
    <w:rsid w:val="00582593"/>
    <w:rsid w:val="005A7DE4"/>
    <w:rsid w:val="005B300B"/>
    <w:rsid w:val="005C199D"/>
    <w:rsid w:val="005D4285"/>
    <w:rsid w:val="005E31A0"/>
    <w:rsid w:val="005E60EE"/>
    <w:rsid w:val="005F2B02"/>
    <w:rsid w:val="005F5D0B"/>
    <w:rsid w:val="00602888"/>
    <w:rsid w:val="00613402"/>
    <w:rsid w:val="00626E47"/>
    <w:rsid w:val="006313B4"/>
    <w:rsid w:val="00664027"/>
    <w:rsid w:val="006902CB"/>
    <w:rsid w:val="00690526"/>
    <w:rsid w:val="00695C61"/>
    <w:rsid w:val="006A0F45"/>
    <w:rsid w:val="006A4A4E"/>
    <w:rsid w:val="006B7650"/>
    <w:rsid w:val="006C2613"/>
    <w:rsid w:val="006C3233"/>
    <w:rsid w:val="006D4AB6"/>
    <w:rsid w:val="006E157C"/>
    <w:rsid w:val="006F4D4E"/>
    <w:rsid w:val="006F7173"/>
    <w:rsid w:val="006F73C8"/>
    <w:rsid w:val="0070392E"/>
    <w:rsid w:val="00704D8D"/>
    <w:rsid w:val="00736E62"/>
    <w:rsid w:val="007415BB"/>
    <w:rsid w:val="00741854"/>
    <w:rsid w:val="00744AC8"/>
    <w:rsid w:val="0076387D"/>
    <w:rsid w:val="0076503D"/>
    <w:rsid w:val="0076680E"/>
    <w:rsid w:val="00766CE2"/>
    <w:rsid w:val="00773789"/>
    <w:rsid w:val="00775336"/>
    <w:rsid w:val="00776451"/>
    <w:rsid w:val="007778CA"/>
    <w:rsid w:val="00780D78"/>
    <w:rsid w:val="00785D52"/>
    <w:rsid w:val="0079052A"/>
    <w:rsid w:val="007A4A59"/>
    <w:rsid w:val="007A78E8"/>
    <w:rsid w:val="007B1591"/>
    <w:rsid w:val="007B275E"/>
    <w:rsid w:val="007B420E"/>
    <w:rsid w:val="007B5E8E"/>
    <w:rsid w:val="007B78FB"/>
    <w:rsid w:val="007C3B78"/>
    <w:rsid w:val="007C65E0"/>
    <w:rsid w:val="007D4CDB"/>
    <w:rsid w:val="007D7616"/>
    <w:rsid w:val="007E3446"/>
    <w:rsid w:val="007E745E"/>
    <w:rsid w:val="007F03EA"/>
    <w:rsid w:val="007F4450"/>
    <w:rsid w:val="008130B7"/>
    <w:rsid w:val="00816A0C"/>
    <w:rsid w:val="008256E7"/>
    <w:rsid w:val="008304F2"/>
    <w:rsid w:val="00830B6F"/>
    <w:rsid w:val="008606C9"/>
    <w:rsid w:val="00866ED9"/>
    <w:rsid w:val="008757B0"/>
    <w:rsid w:val="008808C4"/>
    <w:rsid w:val="0089007D"/>
    <w:rsid w:val="008A0321"/>
    <w:rsid w:val="008B2534"/>
    <w:rsid w:val="008C3CA5"/>
    <w:rsid w:val="008E1B5E"/>
    <w:rsid w:val="008E4C1E"/>
    <w:rsid w:val="008E561E"/>
    <w:rsid w:val="008E636B"/>
    <w:rsid w:val="00903B75"/>
    <w:rsid w:val="009116EA"/>
    <w:rsid w:val="009214E3"/>
    <w:rsid w:val="009216CF"/>
    <w:rsid w:val="00925114"/>
    <w:rsid w:val="009308E5"/>
    <w:rsid w:val="00934077"/>
    <w:rsid w:val="00934111"/>
    <w:rsid w:val="009957C7"/>
    <w:rsid w:val="009A187E"/>
    <w:rsid w:val="009A3F6C"/>
    <w:rsid w:val="009C73E2"/>
    <w:rsid w:val="009E4A22"/>
    <w:rsid w:val="00A06C33"/>
    <w:rsid w:val="00A1671C"/>
    <w:rsid w:val="00A16CA6"/>
    <w:rsid w:val="00A225F8"/>
    <w:rsid w:val="00A3264A"/>
    <w:rsid w:val="00A54C42"/>
    <w:rsid w:val="00A55E86"/>
    <w:rsid w:val="00A60A26"/>
    <w:rsid w:val="00A62524"/>
    <w:rsid w:val="00A85ADB"/>
    <w:rsid w:val="00A95C6F"/>
    <w:rsid w:val="00A976CB"/>
    <w:rsid w:val="00AA0600"/>
    <w:rsid w:val="00AA28E1"/>
    <w:rsid w:val="00AB0387"/>
    <w:rsid w:val="00AB0515"/>
    <w:rsid w:val="00AB7B17"/>
    <w:rsid w:val="00AF0696"/>
    <w:rsid w:val="00AF4F18"/>
    <w:rsid w:val="00B0191D"/>
    <w:rsid w:val="00B06A92"/>
    <w:rsid w:val="00B07AFF"/>
    <w:rsid w:val="00B21284"/>
    <w:rsid w:val="00B4004C"/>
    <w:rsid w:val="00B424E6"/>
    <w:rsid w:val="00B44C80"/>
    <w:rsid w:val="00B52566"/>
    <w:rsid w:val="00B9396E"/>
    <w:rsid w:val="00BB2546"/>
    <w:rsid w:val="00BD5F0B"/>
    <w:rsid w:val="00BE15C1"/>
    <w:rsid w:val="00BE37CA"/>
    <w:rsid w:val="00BF168D"/>
    <w:rsid w:val="00C0485D"/>
    <w:rsid w:val="00C15E8A"/>
    <w:rsid w:val="00C34102"/>
    <w:rsid w:val="00C65BE7"/>
    <w:rsid w:val="00C71051"/>
    <w:rsid w:val="00C75556"/>
    <w:rsid w:val="00C86B01"/>
    <w:rsid w:val="00C957B9"/>
    <w:rsid w:val="00C97433"/>
    <w:rsid w:val="00CA00BA"/>
    <w:rsid w:val="00CA7A31"/>
    <w:rsid w:val="00CC6B8D"/>
    <w:rsid w:val="00CE1A6F"/>
    <w:rsid w:val="00CF015C"/>
    <w:rsid w:val="00D05A0E"/>
    <w:rsid w:val="00D27831"/>
    <w:rsid w:val="00D3712D"/>
    <w:rsid w:val="00D50421"/>
    <w:rsid w:val="00D51024"/>
    <w:rsid w:val="00D51A84"/>
    <w:rsid w:val="00D74117"/>
    <w:rsid w:val="00DA64FE"/>
    <w:rsid w:val="00DA6F3E"/>
    <w:rsid w:val="00DB639D"/>
    <w:rsid w:val="00DC515E"/>
    <w:rsid w:val="00DC5BE4"/>
    <w:rsid w:val="00DD0B0B"/>
    <w:rsid w:val="00DE2872"/>
    <w:rsid w:val="00DE3205"/>
    <w:rsid w:val="00DF224B"/>
    <w:rsid w:val="00E033BA"/>
    <w:rsid w:val="00E049BE"/>
    <w:rsid w:val="00E06000"/>
    <w:rsid w:val="00E065B3"/>
    <w:rsid w:val="00E23376"/>
    <w:rsid w:val="00E23E12"/>
    <w:rsid w:val="00E24246"/>
    <w:rsid w:val="00E268F1"/>
    <w:rsid w:val="00E37C91"/>
    <w:rsid w:val="00E4608C"/>
    <w:rsid w:val="00E8330E"/>
    <w:rsid w:val="00E90375"/>
    <w:rsid w:val="00E94715"/>
    <w:rsid w:val="00E9719C"/>
    <w:rsid w:val="00EA048D"/>
    <w:rsid w:val="00EA0FFB"/>
    <w:rsid w:val="00EA4ED7"/>
    <w:rsid w:val="00EA6C70"/>
    <w:rsid w:val="00ED03A2"/>
    <w:rsid w:val="00ED23E0"/>
    <w:rsid w:val="00ED2581"/>
    <w:rsid w:val="00EF6329"/>
    <w:rsid w:val="00F03D3B"/>
    <w:rsid w:val="00F1050F"/>
    <w:rsid w:val="00F136BD"/>
    <w:rsid w:val="00F214AB"/>
    <w:rsid w:val="00F376B6"/>
    <w:rsid w:val="00F41ED8"/>
    <w:rsid w:val="00F4255A"/>
    <w:rsid w:val="00F56AEF"/>
    <w:rsid w:val="00F7402E"/>
    <w:rsid w:val="00F8622E"/>
    <w:rsid w:val="00F948B0"/>
    <w:rsid w:val="00FA20CC"/>
    <w:rsid w:val="00FA25B6"/>
    <w:rsid w:val="00FA4A1A"/>
    <w:rsid w:val="00FA5B4E"/>
    <w:rsid w:val="00FC0BDF"/>
    <w:rsid w:val="00FD510B"/>
    <w:rsid w:val="00FE08A5"/>
    <w:rsid w:val="00FE38BA"/>
    <w:rsid w:val="00FE6591"/>
    <w:rsid w:val="00FF2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214E3"/>
    <w:rPr>
      <w:rFonts w:asciiTheme="minorBidi" w:hAnsiTheme="minorBidi"/>
      <w:sz w:val="20"/>
    </w:rPr>
  </w:style>
  <w:style w:type="paragraph" w:styleId="1">
    <w:name w:val="heading 1"/>
    <w:basedOn w:val="a"/>
    <w:next w:val="a"/>
    <w:link w:val="10"/>
    <w:uiPriority w:val="9"/>
    <w:rsid w:val="004C7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rsid w:val="004C7D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rsid w:val="004B33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rsid w:val="004B33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rsid w:val="004B33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a"/>
    <w:link w:val="Table-textChar"/>
    <w:qFormat/>
    <w:rsid w:val="002934E9"/>
    <w:pPr>
      <w:spacing w:before="120" w:line="360" w:lineRule="auto"/>
      <w:ind w:left="57"/>
    </w:pPr>
  </w:style>
  <w:style w:type="character" w:customStyle="1" w:styleId="10">
    <w:name w:val="כותרת 1 תו"/>
    <w:basedOn w:val="a0"/>
    <w:link w:val="1"/>
    <w:uiPriority w:val="9"/>
    <w:rsid w:val="004C7D31"/>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C7D31"/>
    <w:rPr>
      <w:rFonts w:asciiTheme="majorHAnsi" w:eastAsiaTheme="majorEastAsia" w:hAnsiTheme="majorHAnsi" w:cstheme="majorBidi"/>
      <w:b/>
      <w:bCs/>
      <w:color w:val="4F81BD" w:themeColor="accent1"/>
      <w:sz w:val="26"/>
      <w:szCs w:val="26"/>
    </w:rPr>
  </w:style>
  <w:style w:type="paragraph" w:styleId="a4">
    <w:name w:val="Quote"/>
    <w:basedOn w:val="a"/>
    <w:next w:val="a"/>
    <w:link w:val="a5"/>
    <w:uiPriority w:val="29"/>
    <w:rsid w:val="004C7D31"/>
    <w:rPr>
      <w:i/>
      <w:iCs/>
      <w:color w:val="000000" w:themeColor="text1"/>
    </w:rPr>
  </w:style>
  <w:style w:type="character" w:customStyle="1" w:styleId="a5">
    <w:name w:val="ציטוט תו"/>
    <w:basedOn w:val="a0"/>
    <w:link w:val="a4"/>
    <w:uiPriority w:val="29"/>
    <w:rsid w:val="004C7D31"/>
    <w:rPr>
      <w:i/>
      <w:iCs/>
      <w:color w:val="000000" w:themeColor="text1"/>
    </w:rPr>
  </w:style>
  <w:style w:type="character" w:styleId="a6">
    <w:name w:val="Intense Reference"/>
    <w:basedOn w:val="a0"/>
    <w:uiPriority w:val="32"/>
    <w:rsid w:val="004C7D31"/>
    <w:rPr>
      <w:b/>
      <w:bCs/>
      <w:smallCaps/>
      <w:color w:val="C0504D" w:themeColor="accent2"/>
      <w:spacing w:val="5"/>
      <w:u w:val="single"/>
    </w:rPr>
  </w:style>
  <w:style w:type="paragraph" w:styleId="a7">
    <w:name w:val="List Paragraph"/>
    <w:basedOn w:val="a"/>
    <w:uiPriority w:val="34"/>
    <w:qFormat/>
    <w:rsid w:val="004C7D31"/>
    <w:pPr>
      <w:ind w:left="720"/>
      <w:contextualSpacing/>
    </w:pPr>
  </w:style>
  <w:style w:type="character" w:styleId="Hyperlink">
    <w:name w:val="Hyperlink"/>
    <w:uiPriority w:val="99"/>
    <w:unhideWhenUsed/>
    <w:rsid w:val="004B33E6"/>
    <w:rPr>
      <w:color w:val="0000FF"/>
      <w:u w:val="single"/>
    </w:rPr>
  </w:style>
  <w:style w:type="paragraph" w:customStyle="1" w:styleId="Body-Eng">
    <w:name w:val="Body-Eng"/>
    <w:basedOn w:val="a"/>
    <w:link w:val="Body-EngChar"/>
    <w:qFormat/>
    <w:rsid w:val="002E57B3"/>
    <w:pPr>
      <w:spacing w:after="0" w:line="240" w:lineRule="auto"/>
    </w:pPr>
    <w:rPr>
      <w:rFonts w:ascii="Arial" w:hAnsi="Arial"/>
      <w:sz w:val="16"/>
    </w:rPr>
  </w:style>
  <w:style w:type="character" w:customStyle="1" w:styleId="30">
    <w:name w:val="כותרת 3 תו"/>
    <w:basedOn w:val="a0"/>
    <w:link w:val="3"/>
    <w:uiPriority w:val="9"/>
    <w:rsid w:val="004B33E6"/>
    <w:rPr>
      <w:rFonts w:asciiTheme="majorHAnsi" w:eastAsiaTheme="majorEastAsia" w:hAnsiTheme="majorHAnsi" w:cstheme="majorBidi"/>
      <w:b/>
      <w:bCs/>
      <w:color w:val="4F81BD" w:themeColor="accent1"/>
    </w:rPr>
  </w:style>
  <w:style w:type="character" w:customStyle="1" w:styleId="Body-EngChar">
    <w:name w:val="Body-Eng Char"/>
    <w:basedOn w:val="a0"/>
    <w:link w:val="Body-Eng"/>
    <w:rsid w:val="002E57B3"/>
    <w:rPr>
      <w:rFonts w:ascii="Arial" w:hAnsi="Arial"/>
      <w:sz w:val="16"/>
    </w:rPr>
  </w:style>
  <w:style w:type="character" w:customStyle="1" w:styleId="40">
    <w:name w:val="כותרת 4 תו"/>
    <w:basedOn w:val="a0"/>
    <w:link w:val="4"/>
    <w:uiPriority w:val="9"/>
    <w:rsid w:val="004B33E6"/>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4B33E6"/>
    <w:rPr>
      <w:rFonts w:asciiTheme="majorHAnsi" w:eastAsiaTheme="majorEastAsia" w:hAnsiTheme="majorHAnsi" w:cstheme="majorBidi"/>
      <w:color w:val="243F60" w:themeColor="accent1" w:themeShade="7F"/>
    </w:rPr>
  </w:style>
  <w:style w:type="paragraph" w:customStyle="1" w:styleId="Bullet-1">
    <w:name w:val="Bullet-1"/>
    <w:basedOn w:val="Body-Eng"/>
    <w:link w:val="Bullet-1Char"/>
    <w:qFormat/>
    <w:rsid w:val="00A976CB"/>
    <w:pPr>
      <w:numPr>
        <w:numId w:val="1"/>
      </w:numPr>
      <w:spacing w:before="120"/>
      <w:contextualSpacing/>
    </w:pPr>
    <w:rPr>
      <w:sz w:val="18"/>
      <w:szCs w:val="20"/>
    </w:rPr>
  </w:style>
  <w:style w:type="character" w:customStyle="1" w:styleId="Bullet-1Char">
    <w:name w:val="Bullet-1 Char"/>
    <w:basedOn w:val="Body-EngChar"/>
    <w:link w:val="Bullet-1"/>
    <w:rsid w:val="00A976CB"/>
    <w:rPr>
      <w:rFonts w:ascii="Arial" w:hAnsi="Arial"/>
      <w:sz w:val="18"/>
      <w:szCs w:val="20"/>
    </w:rPr>
  </w:style>
  <w:style w:type="paragraph" w:customStyle="1" w:styleId="Bullet-Num-A">
    <w:name w:val="Bullet-Num-A"/>
    <w:basedOn w:val="Body-Eng"/>
    <w:link w:val="Bullet-Num-AChar"/>
    <w:qFormat/>
    <w:rsid w:val="002E57B3"/>
    <w:pPr>
      <w:numPr>
        <w:numId w:val="2"/>
      </w:numPr>
      <w:spacing w:after="60"/>
      <w:ind w:left="340" w:hanging="227"/>
    </w:pPr>
  </w:style>
  <w:style w:type="character" w:customStyle="1" w:styleId="Bullet-Num-AChar">
    <w:name w:val="Bullet-Num-A Char"/>
    <w:basedOn w:val="Body-EngChar"/>
    <w:link w:val="Bullet-Num-A"/>
    <w:rsid w:val="002E57B3"/>
    <w:rPr>
      <w:rFonts w:ascii="Arial" w:hAnsi="Arial"/>
      <w:sz w:val="16"/>
    </w:rPr>
  </w:style>
  <w:style w:type="character" w:customStyle="1" w:styleId="Table-textChar">
    <w:name w:val="Table-text Char"/>
    <w:basedOn w:val="Body-EngChar"/>
    <w:link w:val="Table-text"/>
    <w:rsid w:val="002E57B3"/>
    <w:rPr>
      <w:rFonts w:ascii="Arial" w:hAnsi="Arial"/>
      <w:sz w:val="16"/>
    </w:rPr>
  </w:style>
  <w:style w:type="paragraph" w:styleId="a8">
    <w:name w:val="TOC Heading"/>
    <w:basedOn w:val="1"/>
    <w:next w:val="a"/>
    <w:uiPriority w:val="39"/>
    <w:semiHidden/>
    <w:unhideWhenUsed/>
    <w:qFormat/>
    <w:rsid w:val="001A3C29"/>
    <w:pPr>
      <w:outlineLvl w:val="9"/>
    </w:pPr>
    <w:rPr>
      <w:lang w:eastAsia="ja-JP"/>
    </w:rPr>
  </w:style>
  <w:style w:type="paragraph" w:styleId="a9">
    <w:name w:val="Balloon Text"/>
    <w:basedOn w:val="a"/>
    <w:link w:val="aa"/>
    <w:uiPriority w:val="99"/>
    <w:semiHidden/>
    <w:unhideWhenUsed/>
    <w:rsid w:val="001A3C2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1A3C29"/>
    <w:rPr>
      <w:rFonts w:ascii="Tahoma" w:hAnsi="Tahoma" w:cs="Tahoma"/>
      <w:sz w:val="16"/>
      <w:szCs w:val="16"/>
    </w:rPr>
  </w:style>
  <w:style w:type="numbering" w:customStyle="1" w:styleId="Num-Style1">
    <w:name w:val="Num-Style1"/>
    <w:uiPriority w:val="99"/>
    <w:rsid w:val="00F41ED8"/>
    <w:pPr>
      <w:numPr>
        <w:numId w:val="3"/>
      </w:numPr>
    </w:pPr>
  </w:style>
  <w:style w:type="paragraph" w:customStyle="1" w:styleId="Body-Heb">
    <w:name w:val="Body-Heb"/>
    <w:basedOn w:val="Body-Eng"/>
    <w:qFormat/>
    <w:rsid w:val="00B07AFF"/>
    <w:pPr>
      <w:bidi/>
    </w:pPr>
    <w:rPr>
      <w:rFonts w:eastAsia="Arial" w:cs="Arial"/>
      <w:sz w:val="18"/>
      <w:szCs w:val="18"/>
      <w:lang w:bidi="he-IL"/>
    </w:rPr>
  </w:style>
  <w:style w:type="character" w:styleId="ab">
    <w:name w:val="Placeholder Text"/>
    <w:basedOn w:val="a0"/>
    <w:uiPriority w:val="99"/>
    <w:semiHidden/>
    <w:rsid w:val="005760D1"/>
    <w:rPr>
      <w:color w:val="808080"/>
    </w:rPr>
  </w:style>
  <w:style w:type="paragraph" w:customStyle="1" w:styleId="Body-Arb">
    <w:name w:val="Body-Arb"/>
    <w:basedOn w:val="Body-Heb"/>
    <w:qFormat/>
    <w:rsid w:val="0076387D"/>
    <w:rPr>
      <w:lang w:bidi="ar-EG"/>
    </w:rPr>
  </w:style>
  <w:style w:type="paragraph" w:customStyle="1" w:styleId="H1-Heb">
    <w:name w:val="H1-Heb"/>
    <w:basedOn w:val="Body-Heb"/>
    <w:next w:val="Body-Heb"/>
    <w:qFormat/>
    <w:rsid w:val="0076503D"/>
    <w:pPr>
      <w:numPr>
        <w:numId w:val="4"/>
      </w:numPr>
      <w:tabs>
        <w:tab w:val="right" w:pos="276"/>
      </w:tabs>
      <w:spacing w:before="120" w:after="60"/>
      <w:ind w:left="0" w:firstLine="0"/>
    </w:pPr>
    <w:rPr>
      <w:b/>
      <w:bCs/>
      <w:u w:val="single"/>
    </w:rPr>
  </w:style>
  <w:style w:type="paragraph" w:customStyle="1" w:styleId="H2-Heb">
    <w:name w:val="H2-Heb"/>
    <w:basedOn w:val="Body-Heb"/>
    <w:next w:val="Body-Heb"/>
    <w:qFormat/>
    <w:rsid w:val="008304F2"/>
    <w:pPr>
      <w:spacing w:before="120" w:after="60"/>
    </w:pPr>
    <w:rPr>
      <w:bCs/>
    </w:rPr>
  </w:style>
  <w:style w:type="character" w:styleId="ac">
    <w:name w:val="annotation reference"/>
    <w:basedOn w:val="a0"/>
    <w:uiPriority w:val="99"/>
    <w:semiHidden/>
    <w:unhideWhenUsed/>
    <w:rsid w:val="000216DB"/>
    <w:rPr>
      <w:sz w:val="16"/>
      <w:szCs w:val="16"/>
    </w:rPr>
  </w:style>
  <w:style w:type="paragraph" w:styleId="ad">
    <w:name w:val="annotation text"/>
    <w:basedOn w:val="a"/>
    <w:link w:val="ae"/>
    <w:uiPriority w:val="99"/>
    <w:semiHidden/>
    <w:unhideWhenUsed/>
    <w:rsid w:val="000216DB"/>
    <w:pPr>
      <w:spacing w:line="240" w:lineRule="auto"/>
    </w:pPr>
    <w:rPr>
      <w:szCs w:val="20"/>
    </w:rPr>
  </w:style>
  <w:style w:type="character" w:customStyle="1" w:styleId="ae">
    <w:name w:val="טקסט הערה תו"/>
    <w:basedOn w:val="a0"/>
    <w:link w:val="ad"/>
    <w:uiPriority w:val="99"/>
    <w:semiHidden/>
    <w:rsid w:val="000216DB"/>
    <w:rPr>
      <w:rFonts w:asciiTheme="minorBidi" w:hAnsiTheme="minorBidi"/>
      <w:sz w:val="20"/>
      <w:szCs w:val="20"/>
    </w:rPr>
  </w:style>
  <w:style w:type="paragraph" w:styleId="af">
    <w:name w:val="annotation subject"/>
    <w:basedOn w:val="ad"/>
    <w:next w:val="ad"/>
    <w:link w:val="af0"/>
    <w:uiPriority w:val="99"/>
    <w:semiHidden/>
    <w:unhideWhenUsed/>
    <w:rsid w:val="000216DB"/>
    <w:rPr>
      <w:b/>
      <w:bCs/>
    </w:rPr>
  </w:style>
  <w:style w:type="character" w:customStyle="1" w:styleId="af0">
    <w:name w:val="נושא הערה תו"/>
    <w:basedOn w:val="ae"/>
    <w:link w:val="af"/>
    <w:uiPriority w:val="99"/>
    <w:semiHidden/>
    <w:rsid w:val="000216DB"/>
    <w:rPr>
      <w:rFonts w:asciiTheme="minorBidi" w:hAnsiTheme="minorBidi"/>
      <w:b/>
      <w:bCs/>
      <w:sz w:val="20"/>
      <w:szCs w:val="20"/>
    </w:rPr>
  </w:style>
  <w:style w:type="paragraph" w:customStyle="1" w:styleId="H3-Heb">
    <w:name w:val="H3-Heb"/>
    <w:basedOn w:val="Body-Heb"/>
    <w:next w:val="Body-Heb"/>
    <w:qFormat/>
    <w:rsid w:val="008304F2"/>
    <w:pPr>
      <w:spacing w:before="120" w:after="120"/>
    </w:pPr>
    <w:rPr>
      <w:b/>
      <w:bCs/>
    </w:rPr>
  </w:style>
  <w:style w:type="paragraph" w:styleId="af1">
    <w:name w:val="header"/>
    <w:basedOn w:val="a"/>
    <w:link w:val="af2"/>
    <w:uiPriority w:val="99"/>
    <w:unhideWhenUsed/>
    <w:rsid w:val="00F1050F"/>
    <w:pPr>
      <w:tabs>
        <w:tab w:val="center" w:pos="4320"/>
        <w:tab w:val="right" w:pos="8640"/>
      </w:tabs>
      <w:spacing w:after="0" w:line="240" w:lineRule="auto"/>
    </w:pPr>
  </w:style>
  <w:style w:type="character" w:customStyle="1" w:styleId="af2">
    <w:name w:val="כותרת עליונה תו"/>
    <w:basedOn w:val="a0"/>
    <w:link w:val="af1"/>
    <w:uiPriority w:val="99"/>
    <w:rsid w:val="00F1050F"/>
    <w:rPr>
      <w:rFonts w:asciiTheme="minorBidi" w:hAnsiTheme="minorBidi"/>
      <w:sz w:val="20"/>
    </w:rPr>
  </w:style>
  <w:style w:type="paragraph" w:styleId="af3">
    <w:name w:val="footer"/>
    <w:basedOn w:val="a"/>
    <w:link w:val="af4"/>
    <w:uiPriority w:val="99"/>
    <w:unhideWhenUsed/>
    <w:rsid w:val="00F1050F"/>
    <w:pPr>
      <w:tabs>
        <w:tab w:val="center" w:pos="4320"/>
        <w:tab w:val="right" w:pos="8640"/>
      </w:tabs>
      <w:spacing w:after="0" w:line="240" w:lineRule="auto"/>
    </w:pPr>
  </w:style>
  <w:style w:type="character" w:customStyle="1" w:styleId="af4">
    <w:name w:val="כותרת תחתונה תו"/>
    <w:basedOn w:val="a0"/>
    <w:link w:val="af3"/>
    <w:uiPriority w:val="99"/>
    <w:rsid w:val="00F1050F"/>
    <w:rPr>
      <w:rFonts w:asciiTheme="minorBidi" w:hAnsiTheme="minorBidi"/>
      <w:sz w:val="20"/>
    </w:rPr>
  </w:style>
  <w:style w:type="paragraph" w:customStyle="1" w:styleId="Heb-NewPh">
    <w:name w:val="Heb-NewPh"/>
    <w:basedOn w:val="Body-Heb"/>
    <w:qFormat/>
    <w:rsid w:val="00212AAE"/>
    <w:pPr>
      <w:spacing w:before="60"/>
    </w:pPr>
  </w:style>
  <w:style w:type="paragraph" w:customStyle="1" w:styleId="Style3">
    <w:name w:val="Style3"/>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4">
    <w:name w:val="Style4"/>
    <w:basedOn w:val="a"/>
    <w:uiPriority w:val="99"/>
    <w:rsid w:val="0076387D"/>
    <w:pPr>
      <w:widowControl w:val="0"/>
      <w:autoSpaceDE w:val="0"/>
      <w:autoSpaceDN w:val="0"/>
      <w:adjustRightInd w:val="0"/>
      <w:spacing w:after="0" w:line="240" w:lineRule="auto"/>
      <w:jc w:val="right"/>
    </w:pPr>
    <w:rPr>
      <w:rFonts w:ascii="Arial" w:eastAsia="Times New Roman" w:hAnsi="Arial" w:cs="Arial"/>
      <w:sz w:val="24"/>
      <w:szCs w:val="24"/>
      <w:lang w:bidi="he-IL"/>
    </w:rPr>
  </w:style>
  <w:style w:type="paragraph" w:customStyle="1" w:styleId="Style5">
    <w:name w:val="Style5"/>
    <w:basedOn w:val="a"/>
    <w:uiPriority w:val="99"/>
    <w:rsid w:val="0076387D"/>
    <w:pPr>
      <w:widowControl w:val="0"/>
      <w:autoSpaceDE w:val="0"/>
      <w:autoSpaceDN w:val="0"/>
      <w:adjustRightInd w:val="0"/>
      <w:spacing w:after="0" w:line="538" w:lineRule="exact"/>
      <w:ind w:firstLine="1032"/>
    </w:pPr>
    <w:rPr>
      <w:rFonts w:ascii="Arial" w:eastAsia="Times New Roman" w:hAnsi="Arial" w:cs="Arial"/>
      <w:sz w:val="24"/>
      <w:szCs w:val="24"/>
      <w:lang w:bidi="he-IL"/>
    </w:rPr>
  </w:style>
  <w:style w:type="paragraph" w:customStyle="1" w:styleId="Style6">
    <w:name w:val="Style6"/>
    <w:basedOn w:val="a"/>
    <w:uiPriority w:val="99"/>
    <w:rsid w:val="0076387D"/>
    <w:pPr>
      <w:widowControl w:val="0"/>
      <w:autoSpaceDE w:val="0"/>
      <w:autoSpaceDN w:val="0"/>
      <w:adjustRightInd w:val="0"/>
      <w:spacing w:after="0" w:line="504" w:lineRule="exact"/>
      <w:ind w:firstLine="1238"/>
    </w:pPr>
    <w:rPr>
      <w:rFonts w:ascii="Arial" w:eastAsia="Times New Roman" w:hAnsi="Arial" w:cs="Arial"/>
      <w:sz w:val="24"/>
      <w:szCs w:val="24"/>
      <w:lang w:bidi="he-IL"/>
    </w:rPr>
  </w:style>
  <w:style w:type="paragraph" w:customStyle="1" w:styleId="Style7">
    <w:name w:val="Style7"/>
    <w:basedOn w:val="a"/>
    <w:uiPriority w:val="99"/>
    <w:rsid w:val="0076387D"/>
    <w:pPr>
      <w:widowControl w:val="0"/>
      <w:autoSpaceDE w:val="0"/>
      <w:autoSpaceDN w:val="0"/>
      <w:adjustRightInd w:val="0"/>
      <w:spacing w:after="0" w:line="499" w:lineRule="exact"/>
      <w:ind w:hanging="370"/>
    </w:pPr>
    <w:rPr>
      <w:rFonts w:ascii="Arial" w:eastAsia="Times New Roman" w:hAnsi="Arial" w:cs="Arial"/>
      <w:sz w:val="24"/>
      <w:szCs w:val="24"/>
      <w:lang w:bidi="he-IL"/>
    </w:rPr>
  </w:style>
  <w:style w:type="paragraph" w:customStyle="1" w:styleId="Style8">
    <w:name w:val="Style8"/>
    <w:basedOn w:val="a"/>
    <w:uiPriority w:val="99"/>
    <w:rsid w:val="0076387D"/>
    <w:pPr>
      <w:widowControl w:val="0"/>
      <w:autoSpaceDE w:val="0"/>
      <w:autoSpaceDN w:val="0"/>
      <w:adjustRightInd w:val="0"/>
      <w:spacing w:after="0" w:line="254" w:lineRule="exact"/>
      <w:jc w:val="right"/>
    </w:pPr>
    <w:rPr>
      <w:rFonts w:ascii="Arial" w:eastAsia="Times New Roman" w:hAnsi="Arial" w:cs="Arial"/>
      <w:sz w:val="24"/>
      <w:szCs w:val="24"/>
      <w:lang w:bidi="he-IL"/>
    </w:rPr>
  </w:style>
  <w:style w:type="paragraph" w:customStyle="1" w:styleId="Style9">
    <w:name w:val="Style9"/>
    <w:basedOn w:val="a"/>
    <w:uiPriority w:val="99"/>
    <w:rsid w:val="0076387D"/>
    <w:pPr>
      <w:widowControl w:val="0"/>
      <w:autoSpaceDE w:val="0"/>
      <w:autoSpaceDN w:val="0"/>
      <w:adjustRightInd w:val="0"/>
      <w:spacing w:after="0" w:line="269" w:lineRule="exact"/>
      <w:ind w:hanging="1272"/>
    </w:pPr>
    <w:rPr>
      <w:rFonts w:ascii="Arial" w:eastAsia="Times New Roman" w:hAnsi="Arial" w:cs="Arial"/>
      <w:sz w:val="24"/>
      <w:szCs w:val="24"/>
      <w:lang w:bidi="he-IL"/>
    </w:rPr>
  </w:style>
  <w:style w:type="paragraph" w:customStyle="1" w:styleId="Style13">
    <w:name w:val="Style13"/>
    <w:basedOn w:val="a"/>
    <w:uiPriority w:val="99"/>
    <w:rsid w:val="0076387D"/>
    <w:pPr>
      <w:widowControl w:val="0"/>
      <w:autoSpaceDE w:val="0"/>
      <w:autoSpaceDN w:val="0"/>
      <w:adjustRightInd w:val="0"/>
      <w:spacing w:after="0" w:line="240" w:lineRule="auto"/>
      <w:jc w:val="center"/>
    </w:pPr>
    <w:rPr>
      <w:rFonts w:ascii="Arial" w:eastAsia="Times New Roman" w:hAnsi="Arial" w:cs="Arial"/>
      <w:sz w:val="24"/>
      <w:szCs w:val="24"/>
      <w:lang w:bidi="he-IL"/>
    </w:rPr>
  </w:style>
  <w:style w:type="paragraph" w:customStyle="1" w:styleId="Style15">
    <w:name w:val="Style15"/>
    <w:basedOn w:val="a"/>
    <w:uiPriority w:val="99"/>
    <w:rsid w:val="0076387D"/>
    <w:pPr>
      <w:widowControl w:val="0"/>
      <w:autoSpaceDE w:val="0"/>
      <w:autoSpaceDN w:val="0"/>
      <w:adjustRightInd w:val="0"/>
      <w:spacing w:after="0" w:line="269" w:lineRule="exact"/>
      <w:ind w:hanging="130"/>
    </w:pPr>
    <w:rPr>
      <w:rFonts w:ascii="Arial" w:eastAsia="Times New Roman" w:hAnsi="Arial" w:cs="Arial"/>
      <w:sz w:val="24"/>
      <w:szCs w:val="24"/>
      <w:lang w:bidi="he-IL"/>
    </w:rPr>
  </w:style>
  <w:style w:type="paragraph" w:customStyle="1" w:styleId="Style16">
    <w:name w:val="Style16"/>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18">
    <w:name w:val="Style18"/>
    <w:basedOn w:val="a"/>
    <w:uiPriority w:val="99"/>
    <w:rsid w:val="0076387D"/>
    <w:pPr>
      <w:widowControl w:val="0"/>
      <w:autoSpaceDE w:val="0"/>
      <w:autoSpaceDN w:val="0"/>
      <w:adjustRightInd w:val="0"/>
      <w:spacing w:after="0" w:line="259" w:lineRule="exact"/>
      <w:ind w:hanging="350"/>
    </w:pPr>
    <w:rPr>
      <w:rFonts w:ascii="Arial" w:eastAsia="Times New Roman" w:hAnsi="Arial" w:cs="Arial"/>
      <w:sz w:val="24"/>
      <w:szCs w:val="24"/>
      <w:lang w:bidi="he-IL"/>
    </w:rPr>
  </w:style>
  <w:style w:type="paragraph" w:customStyle="1" w:styleId="Style19">
    <w:name w:val="Style19"/>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20">
    <w:name w:val="Style20"/>
    <w:basedOn w:val="a"/>
    <w:uiPriority w:val="99"/>
    <w:rsid w:val="0076387D"/>
    <w:pPr>
      <w:widowControl w:val="0"/>
      <w:autoSpaceDE w:val="0"/>
      <w:autoSpaceDN w:val="0"/>
      <w:adjustRightInd w:val="0"/>
      <w:spacing w:after="0" w:line="240" w:lineRule="auto"/>
      <w:jc w:val="right"/>
    </w:pPr>
    <w:rPr>
      <w:rFonts w:ascii="Arial" w:eastAsia="Times New Roman" w:hAnsi="Arial" w:cs="Arial"/>
      <w:sz w:val="24"/>
      <w:szCs w:val="24"/>
      <w:lang w:bidi="he-IL"/>
    </w:rPr>
  </w:style>
  <w:style w:type="paragraph" w:customStyle="1" w:styleId="Style21">
    <w:name w:val="Style21"/>
    <w:basedOn w:val="a"/>
    <w:uiPriority w:val="99"/>
    <w:rsid w:val="0076387D"/>
    <w:pPr>
      <w:widowControl w:val="0"/>
      <w:autoSpaceDE w:val="0"/>
      <w:autoSpaceDN w:val="0"/>
      <w:adjustRightInd w:val="0"/>
      <w:spacing w:after="0" w:line="254" w:lineRule="exact"/>
      <w:ind w:hanging="355"/>
    </w:pPr>
    <w:rPr>
      <w:rFonts w:ascii="Arial" w:eastAsia="Times New Roman" w:hAnsi="Arial" w:cs="Arial"/>
      <w:sz w:val="24"/>
      <w:szCs w:val="24"/>
      <w:lang w:bidi="he-IL"/>
    </w:rPr>
  </w:style>
  <w:style w:type="paragraph" w:customStyle="1" w:styleId="Style22">
    <w:name w:val="Style22"/>
    <w:basedOn w:val="a"/>
    <w:uiPriority w:val="99"/>
    <w:rsid w:val="0076387D"/>
    <w:pPr>
      <w:widowControl w:val="0"/>
      <w:autoSpaceDE w:val="0"/>
      <w:autoSpaceDN w:val="0"/>
      <w:adjustRightInd w:val="0"/>
      <w:spacing w:after="0" w:line="240" w:lineRule="auto"/>
      <w:jc w:val="right"/>
    </w:pPr>
    <w:rPr>
      <w:rFonts w:ascii="Arial" w:eastAsia="Times New Roman" w:hAnsi="Arial" w:cs="Arial"/>
      <w:sz w:val="24"/>
      <w:szCs w:val="24"/>
      <w:lang w:bidi="he-IL"/>
    </w:rPr>
  </w:style>
  <w:style w:type="paragraph" w:customStyle="1" w:styleId="Style23">
    <w:name w:val="Style23"/>
    <w:basedOn w:val="a"/>
    <w:uiPriority w:val="99"/>
    <w:rsid w:val="0076387D"/>
    <w:pPr>
      <w:widowControl w:val="0"/>
      <w:autoSpaceDE w:val="0"/>
      <w:autoSpaceDN w:val="0"/>
      <w:adjustRightInd w:val="0"/>
      <w:spacing w:after="0" w:line="254" w:lineRule="exact"/>
      <w:ind w:hanging="667"/>
    </w:pPr>
    <w:rPr>
      <w:rFonts w:ascii="Arial" w:eastAsia="Times New Roman" w:hAnsi="Arial" w:cs="Arial"/>
      <w:sz w:val="24"/>
      <w:szCs w:val="24"/>
      <w:lang w:bidi="he-IL"/>
    </w:rPr>
  </w:style>
  <w:style w:type="paragraph" w:customStyle="1" w:styleId="Style24">
    <w:name w:val="Style24"/>
    <w:basedOn w:val="a"/>
    <w:uiPriority w:val="99"/>
    <w:rsid w:val="0076387D"/>
    <w:pPr>
      <w:widowControl w:val="0"/>
      <w:autoSpaceDE w:val="0"/>
      <w:autoSpaceDN w:val="0"/>
      <w:adjustRightInd w:val="0"/>
      <w:spacing w:after="0" w:line="264" w:lineRule="exact"/>
      <w:jc w:val="right"/>
    </w:pPr>
    <w:rPr>
      <w:rFonts w:ascii="Arial" w:eastAsia="Times New Roman" w:hAnsi="Arial" w:cs="Arial"/>
      <w:sz w:val="24"/>
      <w:szCs w:val="24"/>
      <w:lang w:bidi="he-IL"/>
    </w:rPr>
  </w:style>
  <w:style w:type="paragraph" w:customStyle="1" w:styleId="Style25">
    <w:name w:val="Style25"/>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26">
    <w:name w:val="Style26"/>
    <w:basedOn w:val="a"/>
    <w:uiPriority w:val="99"/>
    <w:rsid w:val="0076387D"/>
    <w:pPr>
      <w:widowControl w:val="0"/>
      <w:autoSpaceDE w:val="0"/>
      <w:autoSpaceDN w:val="0"/>
      <w:adjustRightInd w:val="0"/>
      <w:spacing w:after="0" w:line="250" w:lineRule="exact"/>
      <w:ind w:firstLine="144"/>
    </w:pPr>
    <w:rPr>
      <w:rFonts w:ascii="Arial" w:eastAsia="Times New Roman" w:hAnsi="Arial" w:cs="Arial"/>
      <w:sz w:val="24"/>
      <w:szCs w:val="24"/>
      <w:lang w:bidi="he-IL"/>
    </w:rPr>
  </w:style>
  <w:style w:type="paragraph" w:customStyle="1" w:styleId="Style27">
    <w:name w:val="Style27"/>
    <w:basedOn w:val="a"/>
    <w:uiPriority w:val="99"/>
    <w:rsid w:val="0076387D"/>
    <w:pPr>
      <w:widowControl w:val="0"/>
      <w:autoSpaceDE w:val="0"/>
      <w:autoSpaceDN w:val="0"/>
      <w:adjustRightInd w:val="0"/>
      <w:spacing w:after="0" w:line="504" w:lineRule="exact"/>
      <w:ind w:firstLine="374"/>
    </w:pPr>
    <w:rPr>
      <w:rFonts w:ascii="Arial" w:eastAsia="Times New Roman" w:hAnsi="Arial" w:cs="Arial"/>
      <w:sz w:val="24"/>
      <w:szCs w:val="24"/>
      <w:lang w:bidi="he-IL"/>
    </w:rPr>
  </w:style>
  <w:style w:type="character" w:customStyle="1" w:styleId="FontStyle29">
    <w:name w:val="Font Style29"/>
    <w:basedOn w:val="a0"/>
    <w:uiPriority w:val="99"/>
    <w:rsid w:val="0076387D"/>
    <w:rPr>
      <w:rFonts w:ascii="Arial" w:hAnsi="Arial" w:cs="Arial"/>
      <w:b/>
      <w:bCs/>
      <w:spacing w:val="10"/>
      <w:sz w:val="26"/>
      <w:szCs w:val="26"/>
      <w:lang w:bidi="he-IL"/>
    </w:rPr>
  </w:style>
  <w:style w:type="character" w:customStyle="1" w:styleId="FontStyle30">
    <w:name w:val="Font Style30"/>
    <w:basedOn w:val="a0"/>
    <w:uiPriority w:val="99"/>
    <w:rsid w:val="0076387D"/>
    <w:rPr>
      <w:rFonts w:ascii="Arial" w:hAnsi="Arial" w:cs="Arial"/>
      <w:sz w:val="20"/>
      <w:szCs w:val="20"/>
      <w:lang w:bidi="he-IL"/>
    </w:rPr>
  </w:style>
  <w:style w:type="character" w:customStyle="1" w:styleId="FontStyle31">
    <w:name w:val="Font Style31"/>
    <w:basedOn w:val="a0"/>
    <w:uiPriority w:val="99"/>
    <w:rsid w:val="0076387D"/>
    <w:rPr>
      <w:rFonts w:ascii="Arial" w:hAnsi="Arial" w:cs="Arial"/>
      <w:i/>
      <w:iCs/>
      <w:sz w:val="20"/>
      <w:szCs w:val="20"/>
      <w:lang w:bidi="he-IL"/>
    </w:rPr>
  </w:style>
  <w:style w:type="character" w:customStyle="1" w:styleId="FontStyle32">
    <w:name w:val="Font Style32"/>
    <w:basedOn w:val="a0"/>
    <w:uiPriority w:val="99"/>
    <w:rsid w:val="0076387D"/>
    <w:rPr>
      <w:rFonts w:ascii="Arial" w:hAnsi="Arial" w:cs="Arial"/>
      <w:spacing w:val="-20"/>
      <w:sz w:val="24"/>
      <w:szCs w:val="24"/>
      <w:lang w:bidi="he-IL"/>
    </w:rPr>
  </w:style>
  <w:style w:type="character" w:customStyle="1" w:styleId="FontStyle34">
    <w:name w:val="Font Style34"/>
    <w:basedOn w:val="a0"/>
    <w:uiPriority w:val="99"/>
    <w:rsid w:val="0076387D"/>
    <w:rPr>
      <w:rFonts w:ascii="Arial" w:hAnsi="Arial" w:cs="Arial"/>
      <w:b/>
      <w:bCs/>
      <w:i/>
      <w:iCs/>
      <w:sz w:val="20"/>
      <w:szCs w:val="20"/>
      <w:lang w:bidi="he-IL"/>
    </w:rPr>
  </w:style>
  <w:style w:type="character" w:customStyle="1" w:styleId="FontStyle35">
    <w:name w:val="Font Style35"/>
    <w:basedOn w:val="a0"/>
    <w:uiPriority w:val="99"/>
    <w:rsid w:val="0076387D"/>
    <w:rPr>
      <w:rFonts w:ascii="Arial" w:hAnsi="Arial" w:cs="Arial"/>
      <w:b/>
      <w:bCs/>
      <w:sz w:val="20"/>
      <w:szCs w:val="20"/>
      <w:lang w:bidi="he-IL"/>
    </w:rPr>
  </w:style>
  <w:style w:type="character" w:customStyle="1" w:styleId="FontStyle36">
    <w:name w:val="Font Style36"/>
    <w:basedOn w:val="a0"/>
    <w:uiPriority w:val="99"/>
    <w:rsid w:val="0076387D"/>
    <w:rPr>
      <w:rFonts w:ascii="Arial" w:hAnsi="Arial" w:cs="Arial"/>
      <w:sz w:val="20"/>
      <w:szCs w:val="20"/>
      <w:lang w:bidi="he-IL"/>
    </w:rPr>
  </w:style>
  <w:style w:type="character" w:customStyle="1" w:styleId="FontStyle37">
    <w:name w:val="Font Style37"/>
    <w:basedOn w:val="a0"/>
    <w:uiPriority w:val="99"/>
    <w:rsid w:val="0076387D"/>
    <w:rPr>
      <w:rFonts w:ascii="Arial" w:hAnsi="Arial" w:cs="Arial"/>
      <w:b/>
      <w:bCs/>
      <w:sz w:val="20"/>
      <w:szCs w:val="20"/>
      <w:lang w:bidi="he-IL"/>
    </w:rPr>
  </w:style>
  <w:style w:type="character" w:customStyle="1" w:styleId="FontStyle38">
    <w:name w:val="Font Style38"/>
    <w:basedOn w:val="a0"/>
    <w:uiPriority w:val="99"/>
    <w:rsid w:val="0076387D"/>
    <w:rPr>
      <w:rFonts w:ascii="David" w:cs="David"/>
      <w:sz w:val="26"/>
      <w:szCs w:val="26"/>
      <w:lang w:bidi="he-IL"/>
    </w:rPr>
  </w:style>
  <w:style w:type="paragraph" w:customStyle="1" w:styleId="Arb-NewPh">
    <w:name w:val="Arb-NewPh"/>
    <w:basedOn w:val="Body-Arb"/>
    <w:qFormat/>
    <w:rsid w:val="00A976CB"/>
    <w:pPr>
      <w:spacing w:before="120"/>
      <w:jc w:val="both"/>
    </w:pPr>
    <w:rPr>
      <w:lang w:bidi="ar-SA"/>
    </w:rPr>
  </w:style>
  <w:style w:type="paragraph" w:customStyle="1" w:styleId="Arb-H1">
    <w:name w:val="Arb-H1"/>
    <w:basedOn w:val="Body-Arb"/>
    <w:next w:val="Body-Arb"/>
    <w:qFormat/>
    <w:rsid w:val="00A976CB"/>
    <w:pPr>
      <w:spacing w:before="120" w:after="60"/>
    </w:pPr>
    <w:rPr>
      <w:color w:val="000000"/>
      <w:u w:val="single"/>
      <w:shd w:val="clear" w:color="auto" w:fill="FFFFFF"/>
      <w:lang w:bidi="ar-SA"/>
    </w:rPr>
  </w:style>
  <w:style w:type="character" w:customStyle="1" w:styleId="dhighlight1">
    <w:name w:val="dhighlight1"/>
    <w:basedOn w:val="a0"/>
    <w:rsid w:val="00FA4A1A"/>
    <w:rPr>
      <w:shd w:val="clear" w:color="auto" w:fill="BDD7ED"/>
    </w:rPr>
  </w:style>
  <w:style w:type="paragraph" w:styleId="af5">
    <w:name w:val="Plain Text"/>
    <w:basedOn w:val="a"/>
    <w:link w:val="af6"/>
    <w:uiPriority w:val="99"/>
    <w:unhideWhenUsed/>
    <w:rsid w:val="00DA64FE"/>
    <w:pPr>
      <w:bidi/>
      <w:spacing w:after="0" w:line="240" w:lineRule="auto"/>
    </w:pPr>
    <w:rPr>
      <w:rFonts w:ascii="Calibri" w:eastAsia="Times New Roman" w:hAnsi="Calibri" w:cs="Arial"/>
      <w:sz w:val="22"/>
      <w:szCs w:val="21"/>
      <w:lang w:bidi="he-IL"/>
    </w:rPr>
  </w:style>
  <w:style w:type="character" w:customStyle="1" w:styleId="af6">
    <w:name w:val="טקסט רגיל תו"/>
    <w:basedOn w:val="a0"/>
    <w:link w:val="af5"/>
    <w:uiPriority w:val="99"/>
    <w:rsid w:val="00DA64FE"/>
    <w:rPr>
      <w:rFonts w:ascii="Calibri" w:eastAsia="Times New Roman" w:hAnsi="Calibri" w:cs="Arial"/>
      <w:szCs w:val="21"/>
      <w:lang w:bidi="he-IL"/>
    </w:rPr>
  </w:style>
  <w:style w:type="paragraph" w:customStyle="1" w:styleId="H-NewPh">
    <w:name w:val="H-NewPh"/>
    <w:basedOn w:val="a"/>
    <w:qFormat/>
    <w:rsid w:val="00C75556"/>
    <w:pPr>
      <w:bidi/>
      <w:spacing w:before="60" w:after="0" w:line="240" w:lineRule="auto"/>
    </w:pPr>
    <w:rPr>
      <w:rFonts w:ascii="Arial" w:eastAsia="Arial" w:hAnsi="Arial" w:cs="Arial"/>
      <w:sz w:val="18"/>
      <w:szCs w:val="18"/>
      <w:lang w:bidi="he-IL"/>
    </w:rPr>
  </w:style>
  <w:style w:type="paragraph" w:customStyle="1" w:styleId="H-H2">
    <w:name w:val="H-H2"/>
    <w:basedOn w:val="a"/>
    <w:next w:val="a"/>
    <w:autoRedefine/>
    <w:qFormat/>
    <w:rsid w:val="00336B36"/>
    <w:pPr>
      <w:bidi/>
      <w:spacing w:before="120" w:after="0" w:line="240" w:lineRule="auto"/>
    </w:pPr>
    <w:rPr>
      <w:rFonts w:ascii="Arial" w:eastAsia="Arial" w:hAnsi="Arial" w:cs="Arial"/>
      <w:b/>
      <w:bCs/>
      <w:color w:val="7030A0"/>
      <w:sz w:val="18"/>
      <w:szCs w:val="18"/>
      <w:lang w:bidi="he-IL"/>
    </w:rPr>
  </w:style>
  <w:style w:type="paragraph" w:customStyle="1" w:styleId="H-Body">
    <w:name w:val="H-Body"/>
    <w:basedOn w:val="Body-Eng"/>
    <w:qFormat/>
    <w:rsid w:val="00336B36"/>
    <w:pPr>
      <w:bidi/>
    </w:pPr>
    <w:rPr>
      <w:rFonts w:eastAsia="Arial" w:cs="Arial"/>
      <w:sz w:val="18"/>
      <w:szCs w:val="18"/>
      <w:lang w:bidi="he-IL"/>
    </w:rPr>
  </w:style>
  <w:style w:type="paragraph" w:customStyle="1" w:styleId="Header-1">
    <w:name w:val="Header-1"/>
    <w:basedOn w:val="a"/>
    <w:next w:val="a"/>
    <w:link w:val="Header-1Char"/>
    <w:qFormat/>
    <w:rsid w:val="00006B2A"/>
    <w:pPr>
      <w:spacing w:before="240" w:after="240" w:line="240" w:lineRule="auto"/>
      <w:ind w:left="567" w:hanging="567"/>
      <w:outlineLvl w:val="0"/>
    </w:pPr>
    <w:rPr>
      <w:rFonts w:ascii="Arial" w:hAnsi="Arial"/>
      <w:b/>
      <w:sz w:val="22"/>
    </w:rPr>
  </w:style>
  <w:style w:type="character" w:customStyle="1" w:styleId="Header-1Char">
    <w:name w:val="Header-1 Char"/>
    <w:basedOn w:val="a0"/>
    <w:link w:val="Header-1"/>
    <w:rsid w:val="00006B2A"/>
    <w:rPr>
      <w:rFonts w:ascii="Arial" w:hAnsi="Arial"/>
      <w:b/>
    </w:rPr>
  </w:style>
  <w:style w:type="paragraph" w:styleId="af7">
    <w:name w:val="endnote text"/>
    <w:basedOn w:val="a"/>
    <w:link w:val="af8"/>
    <w:uiPriority w:val="99"/>
    <w:semiHidden/>
    <w:unhideWhenUsed/>
    <w:rsid w:val="00BD5F0B"/>
    <w:pPr>
      <w:spacing w:after="0" w:line="240" w:lineRule="auto"/>
    </w:pPr>
    <w:rPr>
      <w:szCs w:val="20"/>
    </w:rPr>
  </w:style>
  <w:style w:type="character" w:customStyle="1" w:styleId="af8">
    <w:name w:val="טקסט הערת סיום תו"/>
    <w:basedOn w:val="a0"/>
    <w:link w:val="af7"/>
    <w:uiPriority w:val="99"/>
    <w:semiHidden/>
    <w:rsid w:val="00BD5F0B"/>
    <w:rPr>
      <w:rFonts w:asciiTheme="minorBidi" w:hAnsiTheme="minorBidi"/>
      <w:sz w:val="20"/>
      <w:szCs w:val="20"/>
    </w:rPr>
  </w:style>
  <w:style w:type="character" w:styleId="af9">
    <w:name w:val="endnote reference"/>
    <w:basedOn w:val="a0"/>
    <w:uiPriority w:val="99"/>
    <w:semiHidden/>
    <w:unhideWhenUsed/>
    <w:rsid w:val="00BD5F0B"/>
    <w:rPr>
      <w:vertAlign w:val="superscript"/>
    </w:rPr>
  </w:style>
  <w:style w:type="paragraph" w:customStyle="1" w:styleId="Default">
    <w:name w:val="Default"/>
    <w:rsid w:val="002A7B7E"/>
    <w:pPr>
      <w:autoSpaceDE w:val="0"/>
      <w:autoSpaceDN w:val="0"/>
      <w:adjustRightInd w:val="0"/>
      <w:spacing w:after="0" w:line="240" w:lineRule="auto"/>
    </w:pPr>
    <w:rPr>
      <w:rFonts w:ascii="Times New Roman PSMT" w:eastAsia="Times New Roman" w:hAnsi="Times New Roman PSMT" w:cs="Times New Roman PSMT"/>
      <w:color w:val="000000"/>
      <w:sz w:val="24"/>
      <w:szCs w:val="24"/>
      <w:lang w:val="de-DE" w:eastAsia="de-DE"/>
    </w:rPr>
  </w:style>
  <w:style w:type="paragraph" w:styleId="afa">
    <w:name w:val="Body Text"/>
    <w:basedOn w:val="a"/>
    <w:link w:val="afb"/>
    <w:uiPriority w:val="99"/>
    <w:rsid w:val="00BE37CA"/>
    <w:pPr>
      <w:spacing w:after="120" w:line="240" w:lineRule="auto"/>
    </w:pPr>
    <w:rPr>
      <w:rFonts w:ascii="Times New Roman" w:eastAsia="Times New Roman" w:hAnsi="Times New Roman" w:cs="Times New Roman"/>
      <w:sz w:val="22"/>
      <w:szCs w:val="20"/>
      <w:lang w:val="de-DE"/>
    </w:rPr>
  </w:style>
  <w:style w:type="character" w:customStyle="1" w:styleId="afb">
    <w:name w:val="גוף טקסט תו"/>
    <w:basedOn w:val="a0"/>
    <w:link w:val="afa"/>
    <w:uiPriority w:val="99"/>
    <w:rsid w:val="00BE37CA"/>
    <w:rPr>
      <w:rFonts w:ascii="Times New Roman" w:eastAsia="Times New Roman" w:hAnsi="Times New Roman" w:cs="Times New Roman"/>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214E3"/>
    <w:rPr>
      <w:rFonts w:asciiTheme="minorBidi" w:hAnsiTheme="minorBidi"/>
      <w:sz w:val="20"/>
    </w:rPr>
  </w:style>
  <w:style w:type="paragraph" w:styleId="1">
    <w:name w:val="heading 1"/>
    <w:basedOn w:val="a"/>
    <w:next w:val="a"/>
    <w:link w:val="10"/>
    <w:uiPriority w:val="9"/>
    <w:rsid w:val="004C7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rsid w:val="004C7D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rsid w:val="004B33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rsid w:val="004B33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rsid w:val="004B33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a"/>
    <w:link w:val="Table-textChar"/>
    <w:qFormat/>
    <w:rsid w:val="002934E9"/>
    <w:pPr>
      <w:spacing w:before="120" w:line="360" w:lineRule="auto"/>
      <w:ind w:left="57"/>
    </w:pPr>
  </w:style>
  <w:style w:type="character" w:customStyle="1" w:styleId="10">
    <w:name w:val="כותרת 1 תו"/>
    <w:basedOn w:val="a0"/>
    <w:link w:val="1"/>
    <w:uiPriority w:val="9"/>
    <w:rsid w:val="004C7D31"/>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C7D31"/>
    <w:rPr>
      <w:rFonts w:asciiTheme="majorHAnsi" w:eastAsiaTheme="majorEastAsia" w:hAnsiTheme="majorHAnsi" w:cstheme="majorBidi"/>
      <w:b/>
      <w:bCs/>
      <w:color w:val="4F81BD" w:themeColor="accent1"/>
      <w:sz w:val="26"/>
      <w:szCs w:val="26"/>
    </w:rPr>
  </w:style>
  <w:style w:type="paragraph" w:styleId="a4">
    <w:name w:val="Quote"/>
    <w:basedOn w:val="a"/>
    <w:next w:val="a"/>
    <w:link w:val="a5"/>
    <w:uiPriority w:val="29"/>
    <w:rsid w:val="004C7D31"/>
    <w:rPr>
      <w:i/>
      <w:iCs/>
      <w:color w:val="000000" w:themeColor="text1"/>
    </w:rPr>
  </w:style>
  <w:style w:type="character" w:customStyle="1" w:styleId="a5">
    <w:name w:val="ציטוט תו"/>
    <w:basedOn w:val="a0"/>
    <w:link w:val="a4"/>
    <w:uiPriority w:val="29"/>
    <w:rsid w:val="004C7D31"/>
    <w:rPr>
      <w:i/>
      <w:iCs/>
      <w:color w:val="000000" w:themeColor="text1"/>
    </w:rPr>
  </w:style>
  <w:style w:type="character" w:styleId="a6">
    <w:name w:val="Intense Reference"/>
    <w:basedOn w:val="a0"/>
    <w:uiPriority w:val="32"/>
    <w:rsid w:val="004C7D31"/>
    <w:rPr>
      <w:b/>
      <w:bCs/>
      <w:smallCaps/>
      <w:color w:val="C0504D" w:themeColor="accent2"/>
      <w:spacing w:val="5"/>
      <w:u w:val="single"/>
    </w:rPr>
  </w:style>
  <w:style w:type="paragraph" w:styleId="a7">
    <w:name w:val="List Paragraph"/>
    <w:basedOn w:val="a"/>
    <w:uiPriority w:val="34"/>
    <w:qFormat/>
    <w:rsid w:val="004C7D31"/>
    <w:pPr>
      <w:ind w:left="720"/>
      <w:contextualSpacing/>
    </w:pPr>
  </w:style>
  <w:style w:type="character" w:styleId="Hyperlink">
    <w:name w:val="Hyperlink"/>
    <w:uiPriority w:val="99"/>
    <w:unhideWhenUsed/>
    <w:rsid w:val="004B33E6"/>
    <w:rPr>
      <w:color w:val="0000FF"/>
      <w:u w:val="single"/>
    </w:rPr>
  </w:style>
  <w:style w:type="paragraph" w:customStyle="1" w:styleId="Body-Eng">
    <w:name w:val="Body-Eng"/>
    <w:basedOn w:val="a"/>
    <w:link w:val="Body-EngChar"/>
    <w:qFormat/>
    <w:rsid w:val="002E57B3"/>
    <w:pPr>
      <w:spacing w:after="0" w:line="240" w:lineRule="auto"/>
    </w:pPr>
    <w:rPr>
      <w:rFonts w:ascii="Arial" w:hAnsi="Arial"/>
      <w:sz w:val="16"/>
    </w:rPr>
  </w:style>
  <w:style w:type="character" w:customStyle="1" w:styleId="30">
    <w:name w:val="כותרת 3 תו"/>
    <w:basedOn w:val="a0"/>
    <w:link w:val="3"/>
    <w:uiPriority w:val="9"/>
    <w:rsid w:val="004B33E6"/>
    <w:rPr>
      <w:rFonts w:asciiTheme="majorHAnsi" w:eastAsiaTheme="majorEastAsia" w:hAnsiTheme="majorHAnsi" w:cstheme="majorBidi"/>
      <w:b/>
      <w:bCs/>
      <w:color w:val="4F81BD" w:themeColor="accent1"/>
    </w:rPr>
  </w:style>
  <w:style w:type="character" w:customStyle="1" w:styleId="Body-EngChar">
    <w:name w:val="Body-Eng Char"/>
    <w:basedOn w:val="a0"/>
    <w:link w:val="Body-Eng"/>
    <w:rsid w:val="002E57B3"/>
    <w:rPr>
      <w:rFonts w:ascii="Arial" w:hAnsi="Arial"/>
      <w:sz w:val="16"/>
    </w:rPr>
  </w:style>
  <w:style w:type="character" w:customStyle="1" w:styleId="40">
    <w:name w:val="כותרת 4 תו"/>
    <w:basedOn w:val="a0"/>
    <w:link w:val="4"/>
    <w:uiPriority w:val="9"/>
    <w:rsid w:val="004B33E6"/>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4B33E6"/>
    <w:rPr>
      <w:rFonts w:asciiTheme="majorHAnsi" w:eastAsiaTheme="majorEastAsia" w:hAnsiTheme="majorHAnsi" w:cstheme="majorBidi"/>
      <w:color w:val="243F60" w:themeColor="accent1" w:themeShade="7F"/>
    </w:rPr>
  </w:style>
  <w:style w:type="paragraph" w:customStyle="1" w:styleId="Bullet-1">
    <w:name w:val="Bullet-1"/>
    <w:basedOn w:val="Body-Eng"/>
    <w:link w:val="Bullet-1Char"/>
    <w:qFormat/>
    <w:rsid w:val="00A976CB"/>
    <w:pPr>
      <w:numPr>
        <w:numId w:val="1"/>
      </w:numPr>
      <w:spacing w:before="120"/>
      <w:contextualSpacing/>
    </w:pPr>
    <w:rPr>
      <w:sz w:val="18"/>
      <w:szCs w:val="20"/>
    </w:rPr>
  </w:style>
  <w:style w:type="character" w:customStyle="1" w:styleId="Bullet-1Char">
    <w:name w:val="Bullet-1 Char"/>
    <w:basedOn w:val="Body-EngChar"/>
    <w:link w:val="Bullet-1"/>
    <w:rsid w:val="00A976CB"/>
    <w:rPr>
      <w:rFonts w:ascii="Arial" w:hAnsi="Arial"/>
      <w:sz w:val="18"/>
      <w:szCs w:val="20"/>
    </w:rPr>
  </w:style>
  <w:style w:type="paragraph" w:customStyle="1" w:styleId="Bullet-Num-A">
    <w:name w:val="Bullet-Num-A"/>
    <w:basedOn w:val="Body-Eng"/>
    <w:link w:val="Bullet-Num-AChar"/>
    <w:qFormat/>
    <w:rsid w:val="002E57B3"/>
    <w:pPr>
      <w:numPr>
        <w:numId w:val="2"/>
      </w:numPr>
      <w:spacing w:after="60"/>
      <w:ind w:left="340" w:hanging="227"/>
    </w:pPr>
  </w:style>
  <w:style w:type="character" w:customStyle="1" w:styleId="Bullet-Num-AChar">
    <w:name w:val="Bullet-Num-A Char"/>
    <w:basedOn w:val="Body-EngChar"/>
    <w:link w:val="Bullet-Num-A"/>
    <w:rsid w:val="002E57B3"/>
    <w:rPr>
      <w:rFonts w:ascii="Arial" w:hAnsi="Arial"/>
      <w:sz w:val="16"/>
    </w:rPr>
  </w:style>
  <w:style w:type="character" w:customStyle="1" w:styleId="Table-textChar">
    <w:name w:val="Table-text Char"/>
    <w:basedOn w:val="Body-EngChar"/>
    <w:link w:val="Table-text"/>
    <w:rsid w:val="002E57B3"/>
    <w:rPr>
      <w:rFonts w:ascii="Arial" w:hAnsi="Arial"/>
      <w:sz w:val="16"/>
    </w:rPr>
  </w:style>
  <w:style w:type="paragraph" w:styleId="a8">
    <w:name w:val="TOC Heading"/>
    <w:basedOn w:val="1"/>
    <w:next w:val="a"/>
    <w:uiPriority w:val="39"/>
    <w:semiHidden/>
    <w:unhideWhenUsed/>
    <w:qFormat/>
    <w:rsid w:val="001A3C29"/>
    <w:pPr>
      <w:outlineLvl w:val="9"/>
    </w:pPr>
    <w:rPr>
      <w:lang w:eastAsia="ja-JP"/>
    </w:rPr>
  </w:style>
  <w:style w:type="paragraph" w:styleId="a9">
    <w:name w:val="Balloon Text"/>
    <w:basedOn w:val="a"/>
    <w:link w:val="aa"/>
    <w:uiPriority w:val="99"/>
    <w:semiHidden/>
    <w:unhideWhenUsed/>
    <w:rsid w:val="001A3C2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1A3C29"/>
    <w:rPr>
      <w:rFonts w:ascii="Tahoma" w:hAnsi="Tahoma" w:cs="Tahoma"/>
      <w:sz w:val="16"/>
      <w:szCs w:val="16"/>
    </w:rPr>
  </w:style>
  <w:style w:type="numbering" w:customStyle="1" w:styleId="Num-Style1">
    <w:name w:val="Num-Style1"/>
    <w:uiPriority w:val="99"/>
    <w:rsid w:val="00F41ED8"/>
    <w:pPr>
      <w:numPr>
        <w:numId w:val="3"/>
      </w:numPr>
    </w:pPr>
  </w:style>
  <w:style w:type="paragraph" w:customStyle="1" w:styleId="Body-Heb">
    <w:name w:val="Body-Heb"/>
    <w:basedOn w:val="Body-Eng"/>
    <w:qFormat/>
    <w:rsid w:val="00B07AFF"/>
    <w:pPr>
      <w:bidi/>
    </w:pPr>
    <w:rPr>
      <w:rFonts w:eastAsia="Arial" w:cs="Arial"/>
      <w:sz w:val="18"/>
      <w:szCs w:val="18"/>
      <w:lang w:bidi="he-IL"/>
    </w:rPr>
  </w:style>
  <w:style w:type="character" w:styleId="ab">
    <w:name w:val="Placeholder Text"/>
    <w:basedOn w:val="a0"/>
    <w:uiPriority w:val="99"/>
    <w:semiHidden/>
    <w:rsid w:val="005760D1"/>
    <w:rPr>
      <w:color w:val="808080"/>
    </w:rPr>
  </w:style>
  <w:style w:type="paragraph" w:customStyle="1" w:styleId="Body-Arb">
    <w:name w:val="Body-Arb"/>
    <w:basedOn w:val="Body-Heb"/>
    <w:qFormat/>
    <w:rsid w:val="0076387D"/>
    <w:rPr>
      <w:lang w:bidi="ar-EG"/>
    </w:rPr>
  </w:style>
  <w:style w:type="paragraph" w:customStyle="1" w:styleId="H1-Heb">
    <w:name w:val="H1-Heb"/>
    <w:basedOn w:val="Body-Heb"/>
    <w:next w:val="Body-Heb"/>
    <w:qFormat/>
    <w:rsid w:val="0076503D"/>
    <w:pPr>
      <w:numPr>
        <w:numId w:val="4"/>
      </w:numPr>
      <w:tabs>
        <w:tab w:val="right" w:pos="276"/>
      </w:tabs>
      <w:spacing w:before="120" w:after="60"/>
      <w:ind w:left="0" w:firstLine="0"/>
    </w:pPr>
    <w:rPr>
      <w:b/>
      <w:bCs/>
      <w:u w:val="single"/>
    </w:rPr>
  </w:style>
  <w:style w:type="paragraph" w:customStyle="1" w:styleId="H2-Heb">
    <w:name w:val="H2-Heb"/>
    <w:basedOn w:val="Body-Heb"/>
    <w:next w:val="Body-Heb"/>
    <w:qFormat/>
    <w:rsid w:val="008304F2"/>
    <w:pPr>
      <w:spacing w:before="120" w:after="60"/>
    </w:pPr>
    <w:rPr>
      <w:bCs/>
    </w:rPr>
  </w:style>
  <w:style w:type="character" w:styleId="ac">
    <w:name w:val="annotation reference"/>
    <w:basedOn w:val="a0"/>
    <w:uiPriority w:val="99"/>
    <w:semiHidden/>
    <w:unhideWhenUsed/>
    <w:rsid w:val="000216DB"/>
    <w:rPr>
      <w:sz w:val="16"/>
      <w:szCs w:val="16"/>
    </w:rPr>
  </w:style>
  <w:style w:type="paragraph" w:styleId="ad">
    <w:name w:val="annotation text"/>
    <w:basedOn w:val="a"/>
    <w:link w:val="ae"/>
    <w:uiPriority w:val="99"/>
    <w:semiHidden/>
    <w:unhideWhenUsed/>
    <w:rsid w:val="000216DB"/>
    <w:pPr>
      <w:spacing w:line="240" w:lineRule="auto"/>
    </w:pPr>
    <w:rPr>
      <w:szCs w:val="20"/>
    </w:rPr>
  </w:style>
  <w:style w:type="character" w:customStyle="1" w:styleId="ae">
    <w:name w:val="טקסט הערה תו"/>
    <w:basedOn w:val="a0"/>
    <w:link w:val="ad"/>
    <w:uiPriority w:val="99"/>
    <w:semiHidden/>
    <w:rsid w:val="000216DB"/>
    <w:rPr>
      <w:rFonts w:asciiTheme="minorBidi" w:hAnsiTheme="minorBidi"/>
      <w:sz w:val="20"/>
      <w:szCs w:val="20"/>
    </w:rPr>
  </w:style>
  <w:style w:type="paragraph" w:styleId="af">
    <w:name w:val="annotation subject"/>
    <w:basedOn w:val="ad"/>
    <w:next w:val="ad"/>
    <w:link w:val="af0"/>
    <w:uiPriority w:val="99"/>
    <w:semiHidden/>
    <w:unhideWhenUsed/>
    <w:rsid w:val="000216DB"/>
    <w:rPr>
      <w:b/>
      <w:bCs/>
    </w:rPr>
  </w:style>
  <w:style w:type="character" w:customStyle="1" w:styleId="af0">
    <w:name w:val="נושא הערה תו"/>
    <w:basedOn w:val="ae"/>
    <w:link w:val="af"/>
    <w:uiPriority w:val="99"/>
    <w:semiHidden/>
    <w:rsid w:val="000216DB"/>
    <w:rPr>
      <w:rFonts w:asciiTheme="minorBidi" w:hAnsiTheme="minorBidi"/>
      <w:b/>
      <w:bCs/>
      <w:sz w:val="20"/>
      <w:szCs w:val="20"/>
    </w:rPr>
  </w:style>
  <w:style w:type="paragraph" w:customStyle="1" w:styleId="H3-Heb">
    <w:name w:val="H3-Heb"/>
    <w:basedOn w:val="Body-Heb"/>
    <w:next w:val="Body-Heb"/>
    <w:qFormat/>
    <w:rsid w:val="008304F2"/>
    <w:pPr>
      <w:spacing w:before="120" w:after="120"/>
    </w:pPr>
    <w:rPr>
      <w:b/>
      <w:bCs/>
    </w:rPr>
  </w:style>
  <w:style w:type="paragraph" w:styleId="af1">
    <w:name w:val="header"/>
    <w:basedOn w:val="a"/>
    <w:link w:val="af2"/>
    <w:uiPriority w:val="99"/>
    <w:unhideWhenUsed/>
    <w:rsid w:val="00F1050F"/>
    <w:pPr>
      <w:tabs>
        <w:tab w:val="center" w:pos="4320"/>
        <w:tab w:val="right" w:pos="8640"/>
      </w:tabs>
      <w:spacing w:after="0" w:line="240" w:lineRule="auto"/>
    </w:pPr>
  </w:style>
  <w:style w:type="character" w:customStyle="1" w:styleId="af2">
    <w:name w:val="כותרת עליונה תו"/>
    <w:basedOn w:val="a0"/>
    <w:link w:val="af1"/>
    <w:uiPriority w:val="99"/>
    <w:rsid w:val="00F1050F"/>
    <w:rPr>
      <w:rFonts w:asciiTheme="minorBidi" w:hAnsiTheme="minorBidi"/>
      <w:sz w:val="20"/>
    </w:rPr>
  </w:style>
  <w:style w:type="paragraph" w:styleId="af3">
    <w:name w:val="footer"/>
    <w:basedOn w:val="a"/>
    <w:link w:val="af4"/>
    <w:uiPriority w:val="99"/>
    <w:unhideWhenUsed/>
    <w:rsid w:val="00F1050F"/>
    <w:pPr>
      <w:tabs>
        <w:tab w:val="center" w:pos="4320"/>
        <w:tab w:val="right" w:pos="8640"/>
      </w:tabs>
      <w:spacing w:after="0" w:line="240" w:lineRule="auto"/>
    </w:pPr>
  </w:style>
  <w:style w:type="character" w:customStyle="1" w:styleId="af4">
    <w:name w:val="כותרת תחתונה תו"/>
    <w:basedOn w:val="a0"/>
    <w:link w:val="af3"/>
    <w:uiPriority w:val="99"/>
    <w:rsid w:val="00F1050F"/>
    <w:rPr>
      <w:rFonts w:asciiTheme="minorBidi" w:hAnsiTheme="minorBidi"/>
      <w:sz w:val="20"/>
    </w:rPr>
  </w:style>
  <w:style w:type="paragraph" w:customStyle="1" w:styleId="Heb-NewPh">
    <w:name w:val="Heb-NewPh"/>
    <w:basedOn w:val="Body-Heb"/>
    <w:qFormat/>
    <w:rsid w:val="00212AAE"/>
    <w:pPr>
      <w:spacing w:before="60"/>
    </w:pPr>
  </w:style>
  <w:style w:type="paragraph" w:customStyle="1" w:styleId="Style3">
    <w:name w:val="Style3"/>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4">
    <w:name w:val="Style4"/>
    <w:basedOn w:val="a"/>
    <w:uiPriority w:val="99"/>
    <w:rsid w:val="0076387D"/>
    <w:pPr>
      <w:widowControl w:val="0"/>
      <w:autoSpaceDE w:val="0"/>
      <w:autoSpaceDN w:val="0"/>
      <w:adjustRightInd w:val="0"/>
      <w:spacing w:after="0" w:line="240" w:lineRule="auto"/>
      <w:jc w:val="right"/>
    </w:pPr>
    <w:rPr>
      <w:rFonts w:ascii="Arial" w:eastAsia="Times New Roman" w:hAnsi="Arial" w:cs="Arial"/>
      <w:sz w:val="24"/>
      <w:szCs w:val="24"/>
      <w:lang w:bidi="he-IL"/>
    </w:rPr>
  </w:style>
  <w:style w:type="paragraph" w:customStyle="1" w:styleId="Style5">
    <w:name w:val="Style5"/>
    <w:basedOn w:val="a"/>
    <w:uiPriority w:val="99"/>
    <w:rsid w:val="0076387D"/>
    <w:pPr>
      <w:widowControl w:val="0"/>
      <w:autoSpaceDE w:val="0"/>
      <w:autoSpaceDN w:val="0"/>
      <w:adjustRightInd w:val="0"/>
      <w:spacing w:after="0" w:line="538" w:lineRule="exact"/>
      <w:ind w:firstLine="1032"/>
    </w:pPr>
    <w:rPr>
      <w:rFonts w:ascii="Arial" w:eastAsia="Times New Roman" w:hAnsi="Arial" w:cs="Arial"/>
      <w:sz w:val="24"/>
      <w:szCs w:val="24"/>
      <w:lang w:bidi="he-IL"/>
    </w:rPr>
  </w:style>
  <w:style w:type="paragraph" w:customStyle="1" w:styleId="Style6">
    <w:name w:val="Style6"/>
    <w:basedOn w:val="a"/>
    <w:uiPriority w:val="99"/>
    <w:rsid w:val="0076387D"/>
    <w:pPr>
      <w:widowControl w:val="0"/>
      <w:autoSpaceDE w:val="0"/>
      <w:autoSpaceDN w:val="0"/>
      <w:adjustRightInd w:val="0"/>
      <w:spacing w:after="0" w:line="504" w:lineRule="exact"/>
      <w:ind w:firstLine="1238"/>
    </w:pPr>
    <w:rPr>
      <w:rFonts w:ascii="Arial" w:eastAsia="Times New Roman" w:hAnsi="Arial" w:cs="Arial"/>
      <w:sz w:val="24"/>
      <w:szCs w:val="24"/>
      <w:lang w:bidi="he-IL"/>
    </w:rPr>
  </w:style>
  <w:style w:type="paragraph" w:customStyle="1" w:styleId="Style7">
    <w:name w:val="Style7"/>
    <w:basedOn w:val="a"/>
    <w:uiPriority w:val="99"/>
    <w:rsid w:val="0076387D"/>
    <w:pPr>
      <w:widowControl w:val="0"/>
      <w:autoSpaceDE w:val="0"/>
      <w:autoSpaceDN w:val="0"/>
      <w:adjustRightInd w:val="0"/>
      <w:spacing w:after="0" w:line="499" w:lineRule="exact"/>
      <w:ind w:hanging="370"/>
    </w:pPr>
    <w:rPr>
      <w:rFonts w:ascii="Arial" w:eastAsia="Times New Roman" w:hAnsi="Arial" w:cs="Arial"/>
      <w:sz w:val="24"/>
      <w:szCs w:val="24"/>
      <w:lang w:bidi="he-IL"/>
    </w:rPr>
  </w:style>
  <w:style w:type="paragraph" w:customStyle="1" w:styleId="Style8">
    <w:name w:val="Style8"/>
    <w:basedOn w:val="a"/>
    <w:uiPriority w:val="99"/>
    <w:rsid w:val="0076387D"/>
    <w:pPr>
      <w:widowControl w:val="0"/>
      <w:autoSpaceDE w:val="0"/>
      <w:autoSpaceDN w:val="0"/>
      <w:adjustRightInd w:val="0"/>
      <w:spacing w:after="0" w:line="254" w:lineRule="exact"/>
      <w:jc w:val="right"/>
    </w:pPr>
    <w:rPr>
      <w:rFonts w:ascii="Arial" w:eastAsia="Times New Roman" w:hAnsi="Arial" w:cs="Arial"/>
      <w:sz w:val="24"/>
      <w:szCs w:val="24"/>
      <w:lang w:bidi="he-IL"/>
    </w:rPr>
  </w:style>
  <w:style w:type="paragraph" w:customStyle="1" w:styleId="Style9">
    <w:name w:val="Style9"/>
    <w:basedOn w:val="a"/>
    <w:uiPriority w:val="99"/>
    <w:rsid w:val="0076387D"/>
    <w:pPr>
      <w:widowControl w:val="0"/>
      <w:autoSpaceDE w:val="0"/>
      <w:autoSpaceDN w:val="0"/>
      <w:adjustRightInd w:val="0"/>
      <w:spacing w:after="0" w:line="269" w:lineRule="exact"/>
      <w:ind w:hanging="1272"/>
    </w:pPr>
    <w:rPr>
      <w:rFonts w:ascii="Arial" w:eastAsia="Times New Roman" w:hAnsi="Arial" w:cs="Arial"/>
      <w:sz w:val="24"/>
      <w:szCs w:val="24"/>
      <w:lang w:bidi="he-IL"/>
    </w:rPr>
  </w:style>
  <w:style w:type="paragraph" w:customStyle="1" w:styleId="Style13">
    <w:name w:val="Style13"/>
    <w:basedOn w:val="a"/>
    <w:uiPriority w:val="99"/>
    <w:rsid w:val="0076387D"/>
    <w:pPr>
      <w:widowControl w:val="0"/>
      <w:autoSpaceDE w:val="0"/>
      <w:autoSpaceDN w:val="0"/>
      <w:adjustRightInd w:val="0"/>
      <w:spacing w:after="0" w:line="240" w:lineRule="auto"/>
      <w:jc w:val="center"/>
    </w:pPr>
    <w:rPr>
      <w:rFonts w:ascii="Arial" w:eastAsia="Times New Roman" w:hAnsi="Arial" w:cs="Arial"/>
      <w:sz w:val="24"/>
      <w:szCs w:val="24"/>
      <w:lang w:bidi="he-IL"/>
    </w:rPr>
  </w:style>
  <w:style w:type="paragraph" w:customStyle="1" w:styleId="Style15">
    <w:name w:val="Style15"/>
    <w:basedOn w:val="a"/>
    <w:uiPriority w:val="99"/>
    <w:rsid w:val="0076387D"/>
    <w:pPr>
      <w:widowControl w:val="0"/>
      <w:autoSpaceDE w:val="0"/>
      <w:autoSpaceDN w:val="0"/>
      <w:adjustRightInd w:val="0"/>
      <w:spacing w:after="0" w:line="269" w:lineRule="exact"/>
      <w:ind w:hanging="130"/>
    </w:pPr>
    <w:rPr>
      <w:rFonts w:ascii="Arial" w:eastAsia="Times New Roman" w:hAnsi="Arial" w:cs="Arial"/>
      <w:sz w:val="24"/>
      <w:szCs w:val="24"/>
      <w:lang w:bidi="he-IL"/>
    </w:rPr>
  </w:style>
  <w:style w:type="paragraph" w:customStyle="1" w:styleId="Style16">
    <w:name w:val="Style16"/>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18">
    <w:name w:val="Style18"/>
    <w:basedOn w:val="a"/>
    <w:uiPriority w:val="99"/>
    <w:rsid w:val="0076387D"/>
    <w:pPr>
      <w:widowControl w:val="0"/>
      <w:autoSpaceDE w:val="0"/>
      <w:autoSpaceDN w:val="0"/>
      <w:adjustRightInd w:val="0"/>
      <w:spacing w:after="0" w:line="259" w:lineRule="exact"/>
      <w:ind w:hanging="350"/>
    </w:pPr>
    <w:rPr>
      <w:rFonts w:ascii="Arial" w:eastAsia="Times New Roman" w:hAnsi="Arial" w:cs="Arial"/>
      <w:sz w:val="24"/>
      <w:szCs w:val="24"/>
      <w:lang w:bidi="he-IL"/>
    </w:rPr>
  </w:style>
  <w:style w:type="paragraph" w:customStyle="1" w:styleId="Style19">
    <w:name w:val="Style19"/>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20">
    <w:name w:val="Style20"/>
    <w:basedOn w:val="a"/>
    <w:uiPriority w:val="99"/>
    <w:rsid w:val="0076387D"/>
    <w:pPr>
      <w:widowControl w:val="0"/>
      <w:autoSpaceDE w:val="0"/>
      <w:autoSpaceDN w:val="0"/>
      <w:adjustRightInd w:val="0"/>
      <w:spacing w:after="0" w:line="240" w:lineRule="auto"/>
      <w:jc w:val="right"/>
    </w:pPr>
    <w:rPr>
      <w:rFonts w:ascii="Arial" w:eastAsia="Times New Roman" w:hAnsi="Arial" w:cs="Arial"/>
      <w:sz w:val="24"/>
      <w:szCs w:val="24"/>
      <w:lang w:bidi="he-IL"/>
    </w:rPr>
  </w:style>
  <w:style w:type="paragraph" w:customStyle="1" w:styleId="Style21">
    <w:name w:val="Style21"/>
    <w:basedOn w:val="a"/>
    <w:uiPriority w:val="99"/>
    <w:rsid w:val="0076387D"/>
    <w:pPr>
      <w:widowControl w:val="0"/>
      <w:autoSpaceDE w:val="0"/>
      <w:autoSpaceDN w:val="0"/>
      <w:adjustRightInd w:val="0"/>
      <w:spacing w:after="0" w:line="254" w:lineRule="exact"/>
      <w:ind w:hanging="355"/>
    </w:pPr>
    <w:rPr>
      <w:rFonts w:ascii="Arial" w:eastAsia="Times New Roman" w:hAnsi="Arial" w:cs="Arial"/>
      <w:sz w:val="24"/>
      <w:szCs w:val="24"/>
      <w:lang w:bidi="he-IL"/>
    </w:rPr>
  </w:style>
  <w:style w:type="paragraph" w:customStyle="1" w:styleId="Style22">
    <w:name w:val="Style22"/>
    <w:basedOn w:val="a"/>
    <w:uiPriority w:val="99"/>
    <w:rsid w:val="0076387D"/>
    <w:pPr>
      <w:widowControl w:val="0"/>
      <w:autoSpaceDE w:val="0"/>
      <w:autoSpaceDN w:val="0"/>
      <w:adjustRightInd w:val="0"/>
      <w:spacing w:after="0" w:line="240" w:lineRule="auto"/>
      <w:jc w:val="right"/>
    </w:pPr>
    <w:rPr>
      <w:rFonts w:ascii="Arial" w:eastAsia="Times New Roman" w:hAnsi="Arial" w:cs="Arial"/>
      <w:sz w:val="24"/>
      <w:szCs w:val="24"/>
      <w:lang w:bidi="he-IL"/>
    </w:rPr>
  </w:style>
  <w:style w:type="paragraph" w:customStyle="1" w:styleId="Style23">
    <w:name w:val="Style23"/>
    <w:basedOn w:val="a"/>
    <w:uiPriority w:val="99"/>
    <w:rsid w:val="0076387D"/>
    <w:pPr>
      <w:widowControl w:val="0"/>
      <w:autoSpaceDE w:val="0"/>
      <w:autoSpaceDN w:val="0"/>
      <w:adjustRightInd w:val="0"/>
      <w:spacing w:after="0" w:line="254" w:lineRule="exact"/>
      <w:ind w:hanging="667"/>
    </w:pPr>
    <w:rPr>
      <w:rFonts w:ascii="Arial" w:eastAsia="Times New Roman" w:hAnsi="Arial" w:cs="Arial"/>
      <w:sz w:val="24"/>
      <w:szCs w:val="24"/>
      <w:lang w:bidi="he-IL"/>
    </w:rPr>
  </w:style>
  <w:style w:type="paragraph" w:customStyle="1" w:styleId="Style24">
    <w:name w:val="Style24"/>
    <w:basedOn w:val="a"/>
    <w:uiPriority w:val="99"/>
    <w:rsid w:val="0076387D"/>
    <w:pPr>
      <w:widowControl w:val="0"/>
      <w:autoSpaceDE w:val="0"/>
      <w:autoSpaceDN w:val="0"/>
      <w:adjustRightInd w:val="0"/>
      <w:spacing w:after="0" w:line="264" w:lineRule="exact"/>
      <w:jc w:val="right"/>
    </w:pPr>
    <w:rPr>
      <w:rFonts w:ascii="Arial" w:eastAsia="Times New Roman" w:hAnsi="Arial" w:cs="Arial"/>
      <w:sz w:val="24"/>
      <w:szCs w:val="24"/>
      <w:lang w:bidi="he-IL"/>
    </w:rPr>
  </w:style>
  <w:style w:type="paragraph" w:customStyle="1" w:styleId="Style25">
    <w:name w:val="Style25"/>
    <w:basedOn w:val="a"/>
    <w:uiPriority w:val="99"/>
    <w:rsid w:val="0076387D"/>
    <w:pPr>
      <w:widowControl w:val="0"/>
      <w:autoSpaceDE w:val="0"/>
      <w:autoSpaceDN w:val="0"/>
      <w:adjustRightInd w:val="0"/>
      <w:spacing w:after="0" w:line="240" w:lineRule="auto"/>
    </w:pPr>
    <w:rPr>
      <w:rFonts w:ascii="Arial" w:eastAsia="Times New Roman" w:hAnsi="Arial" w:cs="Arial"/>
      <w:sz w:val="24"/>
      <w:szCs w:val="24"/>
      <w:lang w:bidi="he-IL"/>
    </w:rPr>
  </w:style>
  <w:style w:type="paragraph" w:customStyle="1" w:styleId="Style26">
    <w:name w:val="Style26"/>
    <w:basedOn w:val="a"/>
    <w:uiPriority w:val="99"/>
    <w:rsid w:val="0076387D"/>
    <w:pPr>
      <w:widowControl w:val="0"/>
      <w:autoSpaceDE w:val="0"/>
      <w:autoSpaceDN w:val="0"/>
      <w:adjustRightInd w:val="0"/>
      <w:spacing w:after="0" w:line="250" w:lineRule="exact"/>
      <w:ind w:firstLine="144"/>
    </w:pPr>
    <w:rPr>
      <w:rFonts w:ascii="Arial" w:eastAsia="Times New Roman" w:hAnsi="Arial" w:cs="Arial"/>
      <w:sz w:val="24"/>
      <w:szCs w:val="24"/>
      <w:lang w:bidi="he-IL"/>
    </w:rPr>
  </w:style>
  <w:style w:type="paragraph" w:customStyle="1" w:styleId="Style27">
    <w:name w:val="Style27"/>
    <w:basedOn w:val="a"/>
    <w:uiPriority w:val="99"/>
    <w:rsid w:val="0076387D"/>
    <w:pPr>
      <w:widowControl w:val="0"/>
      <w:autoSpaceDE w:val="0"/>
      <w:autoSpaceDN w:val="0"/>
      <w:adjustRightInd w:val="0"/>
      <w:spacing w:after="0" w:line="504" w:lineRule="exact"/>
      <w:ind w:firstLine="374"/>
    </w:pPr>
    <w:rPr>
      <w:rFonts w:ascii="Arial" w:eastAsia="Times New Roman" w:hAnsi="Arial" w:cs="Arial"/>
      <w:sz w:val="24"/>
      <w:szCs w:val="24"/>
      <w:lang w:bidi="he-IL"/>
    </w:rPr>
  </w:style>
  <w:style w:type="character" w:customStyle="1" w:styleId="FontStyle29">
    <w:name w:val="Font Style29"/>
    <w:basedOn w:val="a0"/>
    <w:uiPriority w:val="99"/>
    <w:rsid w:val="0076387D"/>
    <w:rPr>
      <w:rFonts w:ascii="Arial" w:hAnsi="Arial" w:cs="Arial"/>
      <w:b/>
      <w:bCs/>
      <w:spacing w:val="10"/>
      <w:sz w:val="26"/>
      <w:szCs w:val="26"/>
      <w:lang w:bidi="he-IL"/>
    </w:rPr>
  </w:style>
  <w:style w:type="character" w:customStyle="1" w:styleId="FontStyle30">
    <w:name w:val="Font Style30"/>
    <w:basedOn w:val="a0"/>
    <w:uiPriority w:val="99"/>
    <w:rsid w:val="0076387D"/>
    <w:rPr>
      <w:rFonts w:ascii="Arial" w:hAnsi="Arial" w:cs="Arial"/>
      <w:sz w:val="20"/>
      <w:szCs w:val="20"/>
      <w:lang w:bidi="he-IL"/>
    </w:rPr>
  </w:style>
  <w:style w:type="character" w:customStyle="1" w:styleId="FontStyle31">
    <w:name w:val="Font Style31"/>
    <w:basedOn w:val="a0"/>
    <w:uiPriority w:val="99"/>
    <w:rsid w:val="0076387D"/>
    <w:rPr>
      <w:rFonts w:ascii="Arial" w:hAnsi="Arial" w:cs="Arial"/>
      <w:i/>
      <w:iCs/>
      <w:sz w:val="20"/>
      <w:szCs w:val="20"/>
      <w:lang w:bidi="he-IL"/>
    </w:rPr>
  </w:style>
  <w:style w:type="character" w:customStyle="1" w:styleId="FontStyle32">
    <w:name w:val="Font Style32"/>
    <w:basedOn w:val="a0"/>
    <w:uiPriority w:val="99"/>
    <w:rsid w:val="0076387D"/>
    <w:rPr>
      <w:rFonts w:ascii="Arial" w:hAnsi="Arial" w:cs="Arial"/>
      <w:spacing w:val="-20"/>
      <w:sz w:val="24"/>
      <w:szCs w:val="24"/>
      <w:lang w:bidi="he-IL"/>
    </w:rPr>
  </w:style>
  <w:style w:type="character" w:customStyle="1" w:styleId="FontStyle34">
    <w:name w:val="Font Style34"/>
    <w:basedOn w:val="a0"/>
    <w:uiPriority w:val="99"/>
    <w:rsid w:val="0076387D"/>
    <w:rPr>
      <w:rFonts w:ascii="Arial" w:hAnsi="Arial" w:cs="Arial"/>
      <w:b/>
      <w:bCs/>
      <w:i/>
      <w:iCs/>
      <w:sz w:val="20"/>
      <w:szCs w:val="20"/>
      <w:lang w:bidi="he-IL"/>
    </w:rPr>
  </w:style>
  <w:style w:type="character" w:customStyle="1" w:styleId="FontStyle35">
    <w:name w:val="Font Style35"/>
    <w:basedOn w:val="a0"/>
    <w:uiPriority w:val="99"/>
    <w:rsid w:val="0076387D"/>
    <w:rPr>
      <w:rFonts w:ascii="Arial" w:hAnsi="Arial" w:cs="Arial"/>
      <w:b/>
      <w:bCs/>
      <w:sz w:val="20"/>
      <w:szCs w:val="20"/>
      <w:lang w:bidi="he-IL"/>
    </w:rPr>
  </w:style>
  <w:style w:type="character" w:customStyle="1" w:styleId="FontStyle36">
    <w:name w:val="Font Style36"/>
    <w:basedOn w:val="a0"/>
    <w:uiPriority w:val="99"/>
    <w:rsid w:val="0076387D"/>
    <w:rPr>
      <w:rFonts w:ascii="Arial" w:hAnsi="Arial" w:cs="Arial"/>
      <w:sz w:val="20"/>
      <w:szCs w:val="20"/>
      <w:lang w:bidi="he-IL"/>
    </w:rPr>
  </w:style>
  <w:style w:type="character" w:customStyle="1" w:styleId="FontStyle37">
    <w:name w:val="Font Style37"/>
    <w:basedOn w:val="a0"/>
    <w:uiPriority w:val="99"/>
    <w:rsid w:val="0076387D"/>
    <w:rPr>
      <w:rFonts w:ascii="Arial" w:hAnsi="Arial" w:cs="Arial"/>
      <w:b/>
      <w:bCs/>
      <w:sz w:val="20"/>
      <w:szCs w:val="20"/>
      <w:lang w:bidi="he-IL"/>
    </w:rPr>
  </w:style>
  <w:style w:type="character" w:customStyle="1" w:styleId="FontStyle38">
    <w:name w:val="Font Style38"/>
    <w:basedOn w:val="a0"/>
    <w:uiPriority w:val="99"/>
    <w:rsid w:val="0076387D"/>
    <w:rPr>
      <w:rFonts w:ascii="David" w:cs="David"/>
      <w:sz w:val="26"/>
      <w:szCs w:val="26"/>
      <w:lang w:bidi="he-IL"/>
    </w:rPr>
  </w:style>
  <w:style w:type="paragraph" w:customStyle="1" w:styleId="Arb-NewPh">
    <w:name w:val="Arb-NewPh"/>
    <w:basedOn w:val="Body-Arb"/>
    <w:qFormat/>
    <w:rsid w:val="00A976CB"/>
    <w:pPr>
      <w:spacing w:before="120"/>
      <w:jc w:val="both"/>
    </w:pPr>
    <w:rPr>
      <w:lang w:bidi="ar-SA"/>
    </w:rPr>
  </w:style>
  <w:style w:type="paragraph" w:customStyle="1" w:styleId="Arb-H1">
    <w:name w:val="Arb-H1"/>
    <w:basedOn w:val="Body-Arb"/>
    <w:next w:val="Body-Arb"/>
    <w:qFormat/>
    <w:rsid w:val="00A976CB"/>
    <w:pPr>
      <w:spacing w:before="120" w:after="60"/>
    </w:pPr>
    <w:rPr>
      <w:color w:val="000000"/>
      <w:u w:val="single"/>
      <w:shd w:val="clear" w:color="auto" w:fill="FFFFFF"/>
      <w:lang w:bidi="ar-SA"/>
    </w:rPr>
  </w:style>
  <w:style w:type="character" w:customStyle="1" w:styleId="dhighlight1">
    <w:name w:val="dhighlight1"/>
    <w:basedOn w:val="a0"/>
    <w:rsid w:val="00FA4A1A"/>
    <w:rPr>
      <w:shd w:val="clear" w:color="auto" w:fill="BDD7ED"/>
    </w:rPr>
  </w:style>
  <w:style w:type="paragraph" w:styleId="af5">
    <w:name w:val="Plain Text"/>
    <w:basedOn w:val="a"/>
    <w:link w:val="af6"/>
    <w:uiPriority w:val="99"/>
    <w:unhideWhenUsed/>
    <w:rsid w:val="00DA64FE"/>
    <w:pPr>
      <w:bidi/>
      <w:spacing w:after="0" w:line="240" w:lineRule="auto"/>
    </w:pPr>
    <w:rPr>
      <w:rFonts w:ascii="Calibri" w:eastAsia="Times New Roman" w:hAnsi="Calibri" w:cs="Arial"/>
      <w:sz w:val="22"/>
      <w:szCs w:val="21"/>
      <w:lang w:bidi="he-IL"/>
    </w:rPr>
  </w:style>
  <w:style w:type="character" w:customStyle="1" w:styleId="af6">
    <w:name w:val="טקסט רגיל תו"/>
    <w:basedOn w:val="a0"/>
    <w:link w:val="af5"/>
    <w:uiPriority w:val="99"/>
    <w:rsid w:val="00DA64FE"/>
    <w:rPr>
      <w:rFonts w:ascii="Calibri" w:eastAsia="Times New Roman" w:hAnsi="Calibri" w:cs="Arial"/>
      <w:szCs w:val="21"/>
      <w:lang w:bidi="he-IL"/>
    </w:rPr>
  </w:style>
  <w:style w:type="paragraph" w:customStyle="1" w:styleId="H-NewPh">
    <w:name w:val="H-NewPh"/>
    <w:basedOn w:val="a"/>
    <w:qFormat/>
    <w:rsid w:val="00C75556"/>
    <w:pPr>
      <w:bidi/>
      <w:spacing w:before="60" w:after="0" w:line="240" w:lineRule="auto"/>
    </w:pPr>
    <w:rPr>
      <w:rFonts w:ascii="Arial" w:eastAsia="Arial" w:hAnsi="Arial" w:cs="Arial"/>
      <w:sz w:val="18"/>
      <w:szCs w:val="18"/>
      <w:lang w:bidi="he-IL"/>
    </w:rPr>
  </w:style>
  <w:style w:type="paragraph" w:customStyle="1" w:styleId="H-H2">
    <w:name w:val="H-H2"/>
    <w:basedOn w:val="a"/>
    <w:next w:val="a"/>
    <w:autoRedefine/>
    <w:qFormat/>
    <w:rsid w:val="00336B36"/>
    <w:pPr>
      <w:bidi/>
      <w:spacing w:before="120" w:after="0" w:line="240" w:lineRule="auto"/>
    </w:pPr>
    <w:rPr>
      <w:rFonts w:ascii="Arial" w:eastAsia="Arial" w:hAnsi="Arial" w:cs="Arial"/>
      <w:b/>
      <w:bCs/>
      <w:color w:val="7030A0"/>
      <w:sz w:val="18"/>
      <w:szCs w:val="18"/>
      <w:lang w:bidi="he-IL"/>
    </w:rPr>
  </w:style>
  <w:style w:type="paragraph" w:customStyle="1" w:styleId="H-Body">
    <w:name w:val="H-Body"/>
    <w:basedOn w:val="Body-Eng"/>
    <w:qFormat/>
    <w:rsid w:val="00336B36"/>
    <w:pPr>
      <w:bidi/>
    </w:pPr>
    <w:rPr>
      <w:rFonts w:eastAsia="Arial" w:cs="Arial"/>
      <w:sz w:val="18"/>
      <w:szCs w:val="18"/>
      <w:lang w:bidi="he-IL"/>
    </w:rPr>
  </w:style>
  <w:style w:type="paragraph" w:customStyle="1" w:styleId="Header-1">
    <w:name w:val="Header-1"/>
    <w:basedOn w:val="a"/>
    <w:next w:val="a"/>
    <w:link w:val="Header-1Char"/>
    <w:qFormat/>
    <w:rsid w:val="00006B2A"/>
    <w:pPr>
      <w:spacing w:before="240" w:after="240" w:line="240" w:lineRule="auto"/>
      <w:ind w:left="567" w:hanging="567"/>
      <w:outlineLvl w:val="0"/>
    </w:pPr>
    <w:rPr>
      <w:rFonts w:ascii="Arial" w:hAnsi="Arial"/>
      <w:b/>
      <w:sz w:val="22"/>
    </w:rPr>
  </w:style>
  <w:style w:type="character" w:customStyle="1" w:styleId="Header-1Char">
    <w:name w:val="Header-1 Char"/>
    <w:basedOn w:val="a0"/>
    <w:link w:val="Header-1"/>
    <w:rsid w:val="00006B2A"/>
    <w:rPr>
      <w:rFonts w:ascii="Arial" w:hAnsi="Arial"/>
      <w:b/>
    </w:rPr>
  </w:style>
  <w:style w:type="paragraph" w:styleId="af7">
    <w:name w:val="endnote text"/>
    <w:basedOn w:val="a"/>
    <w:link w:val="af8"/>
    <w:uiPriority w:val="99"/>
    <w:semiHidden/>
    <w:unhideWhenUsed/>
    <w:rsid w:val="00BD5F0B"/>
    <w:pPr>
      <w:spacing w:after="0" w:line="240" w:lineRule="auto"/>
    </w:pPr>
    <w:rPr>
      <w:szCs w:val="20"/>
    </w:rPr>
  </w:style>
  <w:style w:type="character" w:customStyle="1" w:styleId="af8">
    <w:name w:val="טקסט הערת סיום תו"/>
    <w:basedOn w:val="a0"/>
    <w:link w:val="af7"/>
    <w:uiPriority w:val="99"/>
    <w:semiHidden/>
    <w:rsid w:val="00BD5F0B"/>
    <w:rPr>
      <w:rFonts w:asciiTheme="minorBidi" w:hAnsiTheme="minorBidi"/>
      <w:sz w:val="20"/>
      <w:szCs w:val="20"/>
    </w:rPr>
  </w:style>
  <w:style w:type="character" w:styleId="af9">
    <w:name w:val="endnote reference"/>
    <w:basedOn w:val="a0"/>
    <w:uiPriority w:val="99"/>
    <w:semiHidden/>
    <w:unhideWhenUsed/>
    <w:rsid w:val="00BD5F0B"/>
    <w:rPr>
      <w:vertAlign w:val="superscript"/>
    </w:rPr>
  </w:style>
  <w:style w:type="paragraph" w:customStyle="1" w:styleId="Default">
    <w:name w:val="Default"/>
    <w:rsid w:val="002A7B7E"/>
    <w:pPr>
      <w:autoSpaceDE w:val="0"/>
      <w:autoSpaceDN w:val="0"/>
      <w:adjustRightInd w:val="0"/>
      <w:spacing w:after="0" w:line="240" w:lineRule="auto"/>
    </w:pPr>
    <w:rPr>
      <w:rFonts w:ascii="Times New Roman PSMT" w:eastAsia="Times New Roman" w:hAnsi="Times New Roman PSMT" w:cs="Times New Roman PSMT"/>
      <w:color w:val="000000"/>
      <w:sz w:val="24"/>
      <w:szCs w:val="24"/>
      <w:lang w:val="de-DE" w:eastAsia="de-DE"/>
    </w:rPr>
  </w:style>
  <w:style w:type="paragraph" w:styleId="afa">
    <w:name w:val="Body Text"/>
    <w:basedOn w:val="a"/>
    <w:link w:val="afb"/>
    <w:uiPriority w:val="99"/>
    <w:rsid w:val="00BE37CA"/>
    <w:pPr>
      <w:spacing w:after="120" w:line="240" w:lineRule="auto"/>
    </w:pPr>
    <w:rPr>
      <w:rFonts w:ascii="Times New Roman" w:eastAsia="Times New Roman" w:hAnsi="Times New Roman" w:cs="Times New Roman"/>
      <w:sz w:val="22"/>
      <w:szCs w:val="20"/>
      <w:lang w:val="de-DE"/>
    </w:rPr>
  </w:style>
  <w:style w:type="character" w:customStyle="1" w:styleId="afb">
    <w:name w:val="גוף טקסט תו"/>
    <w:basedOn w:val="a0"/>
    <w:link w:val="afa"/>
    <w:uiPriority w:val="99"/>
    <w:rsid w:val="00BE37CA"/>
    <w:rPr>
      <w:rFonts w:ascii="Times New Roman" w:eastAsia="Times New Roman" w:hAnsi="Times New Roman" w:cs="Times New Roman"/>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164362516</AutoNumber>
    <REQUESTNUMBER xmlns="43f5c83f-d7ad-4276-a107-8019a824ecd5">96500</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103731</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שונה מהטופס החתום_04_2015</UCOMMENTS>
    <OWNER xmlns="43f5c83f-d7ad-4276-a107-8019a824ecd5">792</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71</DOCUMENTTYPE>
    <LANGUAGE xmlns="43f5c83f-d7ad-4276-a107-8019a824ecd5">_</LANGUAGE>
    <FILEEXT xmlns="43f5c83f-d7ad-4276-a107-8019a824ecd5">docx</FILEEXT>
    <SAPNAME xmlns="43f5c83f-d7ad-4276-a107-8019a824ecd5">369</SAPNAME>
    <SDDocumentSource xmlns="43f5c83f-d7ad-4276-a107-8019a824ecd5" xsi:nil="true"/>
    <SDImportance xmlns="43f5c83f-d7ad-4276-a107-8019a824ecd5" xsi:nil="true"/>
    <REGISTRATIONNUMBER xmlns="43f5c83f-d7ad-4276-a107-8019a824ecd5">2206600</REGISTRATIONNUMBER>
    <SDCategories xmlns="43f5c83f-d7ad-4276-a107-8019a824ecd5" xsi:nil="true"/>
    <SDDocDate xmlns="43f5c83f-d7ad-4276-a107-8019a824ecd5">1903-03-03T06:00:01+00:00</SDDocDate>
    <DRAGOBJID xmlns="43f5c83f-d7ad-4276-a107-8019a824ecd5">2206600</DRAGOBJID>
    <mossuploaddate xmlns="43f5c83f-d7ad-4276-a107-8019a824ecd5">2015-04-26 14:25:38</mossuploaddate>
    <SDExternalEntityConnected xmlns="43f5c83f-d7ad-4276-a107-8019a824ecd5" xsi:nil="true"/>
  </documentManagement>
</p:properties>
</file>

<file path=customXml/itemProps1.xml><?xml version="1.0" encoding="utf-8"?>
<ds:datastoreItem xmlns:ds="http://schemas.openxmlformats.org/officeDocument/2006/customXml" ds:itemID="{0037B61A-BDFE-46B9-8E50-14E5B6123000}"/>
</file>

<file path=customXml/itemProps2.xml><?xml version="1.0" encoding="utf-8"?>
<ds:datastoreItem xmlns:ds="http://schemas.openxmlformats.org/officeDocument/2006/customXml" ds:itemID="{FD3B69BB-4801-4780-9B2F-68105C6C9B36}"/>
</file>

<file path=customXml/itemProps3.xml><?xml version="1.0" encoding="utf-8"?>
<ds:datastoreItem xmlns:ds="http://schemas.openxmlformats.org/officeDocument/2006/customXml" ds:itemID="{4BEBBED7-EECF-440C-9FE5-BC5F38BB0E92}"/>
</file>

<file path=customXml/itemProps4.xml><?xml version="1.0" encoding="utf-8"?>
<ds:datastoreItem xmlns:ds="http://schemas.openxmlformats.org/officeDocument/2006/customXml" ds:itemID="{F0EEE1A6-7FFE-4FFA-BCD3-B478F1C7E2AA}"/>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8996</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הודעה על החמרה (מידע בטיחות)</vt:lpstr>
      <vt:lpstr>הודעה על החמרה (מידע בטיחות)</vt:lpstr>
    </vt:vector>
  </TitlesOfParts>
  <Company>Microsoft</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Betnesol_Worsening_pil_04_2015.docx</dc:title>
  <dc:creator>Rami Mittelman</dc:creator>
  <cp:keywords>DOR Pharmaceutical services</cp:keywords>
  <cp:lastModifiedBy>נריה גוטגולד</cp:lastModifiedBy>
  <cp:revision>2</cp:revision>
  <dcterms:created xsi:type="dcterms:W3CDTF">2015-04-26T11:08:00Z</dcterms:created>
  <dcterms:modified xsi:type="dcterms:W3CDTF">2015-04-26T11:08:00Z</dcterms:modified>
  <cp:category>Worsening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