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C0" w:rsidRPr="009E0D92" w:rsidRDefault="004948C0" w:rsidP="00986E0C">
      <w:pPr>
        <w:pStyle w:val="1"/>
        <w:ind w:left="-285" w:right="-142" w:firstLine="285"/>
        <w:rPr>
          <w:rFonts w:ascii="Arial Unicode MS" w:eastAsia="Arial Unicode MS" w:hAnsi="Arial Unicode MS" w:cs="Arial Unicode MS"/>
          <w:emboss/>
          <w:sz w:val="28"/>
          <w:szCs w:val="28"/>
          <w:u w:val="none"/>
          <w:shd w:val="clear" w:color="auto" w:fill="000000"/>
          <w:rtl/>
        </w:rPr>
      </w:pPr>
      <w:r w:rsidRPr="009E0D92">
        <w:rPr>
          <w:rFonts w:ascii="Arial Unicode MS" w:eastAsia="Arial Unicode MS" w:hAnsi="Arial Unicode MS" w:cs="Arial Unicode MS"/>
          <w:emboss/>
          <w:sz w:val="28"/>
          <w:szCs w:val="28"/>
          <w:u w:val="none"/>
          <w:shd w:val="clear" w:color="auto" w:fill="000000"/>
          <w:rtl/>
        </w:rPr>
        <w:t>הודעה על החמרה (מידע בטיחות)</w:t>
      </w:r>
    </w:p>
    <w:p w:rsidR="004948C0" w:rsidRPr="00D037CC" w:rsidRDefault="004948C0" w:rsidP="00986E0C">
      <w:pPr>
        <w:jc w:val="center"/>
        <w:rPr>
          <w:rFonts w:ascii="Arial Unicode MS" w:eastAsia="Arial Unicode MS" w:hAnsi="Arial Unicode MS" w:cs="Arial Unicode MS"/>
          <w:b/>
          <w:bCs/>
          <w:sz w:val="20"/>
          <w:szCs w:val="20"/>
        </w:rPr>
      </w:pPr>
      <w:r w:rsidRPr="00D037CC">
        <w:rPr>
          <w:rFonts w:ascii="Arial Unicode MS" w:eastAsia="Arial Unicode MS" w:hAnsi="Arial Unicode MS" w:cs="Arial Unicode MS"/>
          <w:b/>
          <w:bCs/>
          <w:sz w:val="20"/>
          <w:szCs w:val="20"/>
          <w:rtl/>
        </w:rPr>
        <w:t xml:space="preserve">(לשלוח ל: </w:t>
      </w:r>
      <w:r w:rsidRPr="00D037CC">
        <w:rPr>
          <w:rFonts w:ascii="Arial Unicode MS" w:eastAsia="Arial Unicode MS" w:hAnsi="Arial Unicode MS" w:cs="Arial Unicode MS"/>
          <w:b/>
          <w:bCs/>
          <w:sz w:val="20"/>
          <w:szCs w:val="20"/>
        </w:rPr>
        <w:t>(alonim.urgent@moh.health.gov.il</w:t>
      </w:r>
    </w:p>
    <w:p w:rsidR="004C2E6E" w:rsidRPr="00D037CC" w:rsidRDefault="004C2E6E" w:rsidP="0076711F">
      <w:pPr>
        <w:ind w:left="-663"/>
        <w:rPr>
          <w:rFonts w:ascii="Arial Unicode MS" w:eastAsia="Arial Unicode MS" w:hAnsi="Arial Unicode MS" w:cs="Arial Unicode MS"/>
          <w:b/>
          <w:bCs/>
          <w:rtl/>
        </w:rPr>
      </w:pPr>
      <w:r w:rsidRPr="00D037CC">
        <w:rPr>
          <w:rFonts w:ascii="Arial Unicode MS" w:eastAsia="Arial Unicode MS" w:hAnsi="Arial Unicode MS" w:cs="Arial Unicode MS" w:hint="cs"/>
          <w:rtl/>
        </w:rPr>
        <w:t>תאריך</w:t>
      </w:r>
      <w:r w:rsidR="0076711F">
        <w:rPr>
          <w:rFonts w:ascii="Arial Unicode MS" w:eastAsia="Arial Unicode MS" w:hAnsi="Arial Unicode MS" w:cs="Arial Unicode MS" w:hint="cs"/>
          <w:b/>
          <w:bCs/>
          <w:rtl/>
        </w:rPr>
        <w:t xml:space="preserve">: </w:t>
      </w:r>
      <w:r w:rsidR="0076711F" w:rsidRPr="0076711F">
        <w:rPr>
          <w:rFonts w:ascii="Arial Unicode MS" w:eastAsia="Arial Unicode MS" w:hAnsi="Arial Unicode MS" w:cs="Arial Unicode MS" w:hint="cs"/>
          <w:b/>
          <w:bCs/>
          <w:u w:val="single"/>
          <w:rtl/>
        </w:rPr>
        <w:t>9</w:t>
      </w:r>
      <w:r w:rsidR="00763770" w:rsidRPr="0076711F">
        <w:rPr>
          <w:rFonts w:ascii="Arial Unicode MS" w:eastAsia="Arial Unicode MS" w:hAnsi="Arial Unicode MS" w:cs="Arial Unicode MS" w:hint="cs"/>
          <w:b/>
          <w:bCs/>
          <w:u w:val="single"/>
          <w:rtl/>
        </w:rPr>
        <w:t xml:space="preserve"> בדצמבר </w:t>
      </w:r>
      <w:r w:rsidR="00D037CC" w:rsidRPr="0076711F">
        <w:rPr>
          <w:rFonts w:ascii="Arial Unicode MS" w:eastAsia="Arial Unicode MS" w:hAnsi="Arial Unicode MS" w:cs="Arial Unicode MS" w:hint="cs"/>
          <w:b/>
          <w:bCs/>
          <w:u w:val="single"/>
          <w:rtl/>
        </w:rPr>
        <w:t>2014</w:t>
      </w:r>
    </w:p>
    <w:p w:rsidR="004C2E6E" w:rsidRPr="00D037CC" w:rsidRDefault="004C2E6E" w:rsidP="00986E0C">
      <w:pPr>
        <w:ind w:left="-663"/>
        <w:rPr>
          <w:rFonts w:ascii="Arial Unicode MS" w:eastAsia="Arial Unicode MS" w:hAnsi="Arial Unicode MS" w:cs="Arial Unicode MS"/>
          <w:b/>
          <w:bCs/>
          <w:rtl/>
        </w:rPr>
      </w:pPr>
      <w:r w:rsidRPr="00D037CC">
        <w:rPr>
          <w:rFonts w:ascii="Arial Unicode MS" w:eastAsia="Arial Unicode MS" w:hAnsi="Arial Unicode MS" w:cs="Arial Unicode MS" w:hint="cs"/>
          <w:rtl/>
        </w:rPr>
        <w:t>שם תכשיר באנגלית</w:t>
      </w:r>
      <w:r w:rsidR="00D037CC">
        <w:rPr>
          <w:rFonts w:ascii="Arial Unicode MS" w:eastAsia="Arial Unicode MS" w:hAnsi="Arial Unicode MS" w:cs="Arial Unicode MS" w:hint="cs"/>
          <w:rtl/>
        </w:rPr>
        <w:t xml:space="preserve">: </w:t>
      </w:r>
      <w:r w:rsidRPr="00D037CC">
        <w:rPr>
          <w:rFonts w:ascii="Arial Unicode MS" w:eastAsia="Arial Unicode MS" w:hAnsi="Arial Unicode MS" w:cs="Arial Unicode MS"/>
          <w:b/>
          <w:bCs/>
          <w:u w:val="single"/>
        </w:rPr>
        <w:t>Minocycline</w:t>
      </w:r>
    </w:p>
    <w:p w:rsidR="004C2E6E" w:rsidRPr="00D037CC" w:rsidRDefault="004C2E6E" w:rsidP="00986E0C">
      <w:pPr>
        <w:ind w:left="-663"/>
        <w:rPr>
          <w:rFonts w:ascii="Arial Unicode MS" w:eastAsia="Arial Unicode MS" w:hAnsi="Arial Unicode MS" w:cs="Arial Unicode MS"/>
          <w:b/>
          <w:bCs/>
          <w:rtl/>
        </w:rPr>
      </w:pPr>
      <w:r w:rsidRPr="00D037CC">
        <w:rPr>
          <w:rFonts w:ascii="Arial Unicode MS" w:eastAsia="Arial Unicode MS" w:hAnsi="Arial Unicode MS" w:cs="Arial Unicode MS" w:hint="cs"/>
          <w:rtl/>
        </w:rPr>
        <w:t>מספר</w:t>
      </w:r>
      <w:r w:rsidR="00D037CC">
        <w:rPr>
          <w:rFonts w:ascii="Arial Unicode MS" w:eastAsia="Arial Unicode MS" w:hAnsi="Arial Unicode MS" w:cs="Arial Unicode MS" w:hint="cs"/>
          <w:rtl/>
        </w:rPr>
        <w:t>י</w:t>
      </w:r>
      <w:r w:rsidRPr="00D037CC">
        <w:rPr>
          <w:rFonts w:ascii="Arial Unicode MS" w:eastAsia="Arial Unicode MS" w:hAnsi="Arial Unicode MS" w:cs="Arial Unicode MS" w:hint="cs"/>
          <w:rtl/>
        </w:rPr>
        <w:t xml:space="preserve"> רישום</w:t>
      </w:r>
      <w:r w:rsidR="00D037CC">
        <w:rPr>
          <w:rFonts w:ascii="Arial Unicode MS" w:eastAsia="Arial Unicode MS" w:hAnsi="Arial Unicode MS" w:cs="Arial Unicode MS" w:hint="cs"/>
          <w:rtl/>
        </w:rPr>
        <w:t xml:space="preserve">: </w:t>
      </w:r>
      <w:r w:rsidRPr="00D037CC">
        <w:rPr>
          <w:rFonts w:ascii="Arial Unicode MS" w:eastAsia="Arial Unicode MS" w:hAnsi="Arial Unicode MS" w:cs="Arial Unicode MS" w:hint="cs"/>
          <w:b/>
          <w:bCs/>
          <w:u w:val="single"/>
          <w:rtl/>
        </w:rPr>
        <w:t xml:space="preserve">50 מ"ג </w:t>
      </w:r>
      <w:r w:rsidRPr="00D037CC">
        <w:rPr>
          <w:rFonts w:ascii="Arial Unicode MS" w:eastAsia="Arial Unicode MS" w:hAnsi="Arial Unicode MS" w:cs="Arial Unicode MS"/>
          <w:b/>
          <w:bCs/>
          <w:u w:val="single"/>
          <w:rtl/>
        </w:rPr>
        <w:t>–</w:t>
      </w:r>
      <w:r w:rsidRPr="00D037CC">
        <w:rPr>
          <w:rFonts w:ascii="Arial Unicode MS" w:eastAsia="Arial Unicode MS" w:hAnsi="Arial Unicode MS" w:cs="Arial Unicode MS" w:hint="cs"/>
          <w:b/>
          <w:bCs/>
          <w:u w:val="single"/>
          <w:rtl/>
        </w:rPr>
        <w:t xml:space="preserve"> 649827129; 100 מ"ג - 1167327128</w:t>
      </w:r>
    </w:p>
    <w:p w:rsidR="000B52A7" w:rsidRPr="00D037CC" w:rsidRDefault="004948C0" w:rsidP="00986E0C">
      <w:pPr>
        <w:ind w:left="-663"/>
        <w:rPr>
          <w:rFonts w:ascii="Arial Unicode MS" w:eastAsia="Arial Unicode MS" w:hAnsi="Arial Unicode MS" w:cs="Arial Unicode MS"/>
          <w:rtl/>
        </w:rPr>
      </w:pPr>
      <w:r w:rsidRPr="00D037CC">
        <w:rPr>
          <w:rFonts w:ascii="Arial Unicode MS" w:eastAsia="Arial Unicode MS" w:hAnsi="Arial Unicode MS" w:cs="Arial Unicode MS"/>
          <w:rtl/>
        </w:rPr>
        <w:t>שם בעל הרישום</w:t>
      </w:r>
      <w:r w:rsidR="00256756" w:rsidRPr="00D037CC">
        <w:rPr>
          <w:rFonts w:ascii="Arial Unicode MS" w:eastAsia="Arial Unicode MS" w:hAnsi="Arial Unicode MS" w:cs="Arial Unicode MS"/>
          <w:b/>
          <w:bCs/>
          <w:rtl/>
        </w:rPr>
        <w:t xml:space="preserve">: </w:t>
      </w:r>
      <w:r w:rsidR="000508C9" w:rsidRPr="00D037CC">
        <w:rPr>
          <w:rFonts w:ascii="Arial Unicode MS" w:eastAsia="Arial Unicode MS" w:hAnsi="Arial Unicode MS" w:cs="Arial Unicode MS"/>
          <w:b/>
          <w:bCs/>
          <w:u w:val="single"/>
          <w:rtl/>
        </w:rPr>
        <w:t>מעבדות רפא בע"מ</w:t>
      </w:r>
    </w:p>
    <w:p w:rsidR="000670B7" w:rsidRPr="00D037CC" w:rsidRDefault="000670B7" w:rsidP="00E438AA">
      <w:pPr>
        <w:ind w:left="-665"/>
        <w:rPr>
          <w:rFonts w:ascii="Arial Unicode MS" w:eastAsia="Arial Unicode MS" w:hAnsi="Arial Unicode MS" w:cs="Arial Unicode MS"/>
          <w:emboss/>
          <w:sz w:val="22"/>
          <w:szCs w:val="22"/>
          <w:shd w:val="clear" w:color="auto" w:fill="000000"/>
          <w:rtl/>
        </w:rPr>
      </w:pPr>
      <w:r w:rsidRPr="00D037CC">
        <w:rPr>
          <w:rFonts w:ascii="Arial Unicode MS" w:eastAsia="Arial Unicode MS" w:hAnsi="Arial Unicode MS" w:cs="Arial Unicode MS"/>
          <w:sz w:val="22"/>
          <w:szCs w:val="22"/>
          <w:rtl/>
        </w:rPr>
        <w:t xml:space="preserve">השינויים בעלון מסומנים בצבע: </w:t>
      </w:r>
      <w:r w:rsidRPr="00D037CC">
        <w:rPr>
          <w:rFonts w:ascii="Arial Unicode MS" w:eastAsia="Arial Unicode MS" w:hAnsi="Arial Unicode MS" w:cs="Arial Unicode MS"/>
          <w:sz w:val="22"/>
          <w:szCs w:val="22"/>
          <w:highlight w:val="yellow"/>
          <w:rtl/>
        </w:rPr>
        <w:t>צהוב</w:t>
      </w:r>
      <w:r w:rsidRPr="00D037CC">
        <w:rPr>
          <w:rFonts w:ascii="Arial Unicode MS" w:eastAsia="Arial Unicode MS" w:hAnsi="Arial Unicode MS" w:cs="Arial Unicode MS"/>
          <w:sz w:val="22"/>
          <w:szCs w:val="22"/>
          <w:rtl/>
        </w:rPr>
        <w:t xml:space="preserve">=הוספה, </w:t>
      </w:r>
      <w:r w:rsidRPr="00D037CC">
        <w:rPr>
          <w:rFonts w:ascii="Arial Unicode MS" w:eastAsia="Arial Unicode MS" w:hAnsi="Arial Unicode MS" w:cs="Arial Unicode MS"/>
          <w:strike/>
          <w:sz w:val="22"/>
          <w:szCs w:val="22"/>
          <w:highlight w:val="green"/>
          <w:rtl/>
          <w:lang w:eastAsia="en-US"/>
        </w:rPr>
        <w:t>ירוק</w:t>
      </w:r>
      <w:r w:rsidRPr="00D037CC">
        <w:rPr>
          <w:rFonts w:ascii="Arial Unicode MS" w:eastAsia="Arial Unicode MS" w:hAnsi="Arial Unicode MS" w:cs="Arial Unicode MS"/>
          <w:sz w:val="22"/>
          <w:szCs w:val="22"/>
          <w:rtl/>
        </w:rPr>
        <w:t>=מחיקה.</w:t>
      </w:r>
    </w:p>
    <w:p w:rsidR="000670B7" w:rsidRPr="00D037CC" w:rsidRDefault="000670B7" w:rsidP="00986E0C">
      <w:pPr>
        <w:ind w:left="-619"/>
        <w:rPr>
          <w:rFonts w:ascii="Arial Unicode MS" w:eastAsia="Arial Unicode MS" w:hAnsi="Arial Unicode MS" w:cs="Arial Unicode MS"/>
          <w:emboss/>
          <w:sz w:val="22"/>
          <w:szCs w:val="22"/>
          <w:shd w:val="clear" w:color="auto" w:fill="000000"/>
          <w:rtl/>
        </w:rPr>
      </w:pPr>
    </w:p>
    <w:p w:rsidR="004C2E6E" w:rsidRDefault="00DB7D6F" w:rsidP="0095709F">
      <w:pPr>
        <w:ind w:left="-665"/>
        <w:rPr>
          <w:rFonts w:ascii="Arial Unicode MS" w:eastAsia="Arial Unicode MS" w:hAnsi="Arial Unicode MS" w:cs="Arial Unicode MS"/>
          <w:sz w:val="22"/>
          <w:szCs w:val="22"/>
          <w:rtl/>
        </w:rPr>
      </w:pPr>
      <w:r w:rsidRPr="00D037CC">
        <w:rPr>
          <w:rFonts w:ascii="Arial Unicode MS" w:eastAsia="Arial Unicode MS" w:hAnsi="Arial Unicode MS" w:cs="Arial Unicode MS"/>
          <w:emboss/>
          <w:sz w:val="22"/>
          <w:szCs w:val="22"/>
          <w:shd w:val="clear" w:color="auto" w:fill="000000"/>
          <w:rtl/>
        </w:rPr>
        <w:t>ב</w:t>
      </w:r>
      <w:r w:rsidR="000670B7" w:rsidRPr="00D037CC">
        <w:rPr>
          <w:rFonts w:ascii="Arial Unicode MS" w:eastAsia="Arial Unicode MS" w:hAnsi="Arial Unicode MS" w:cs="Arial Unicode MS"/>
          <w:emboss/>
          <w:sz w:val="22"/>
          <w:szCs w:val="22"/>
          <w:shd w:val="clear" w:color="auto" w:fill="000000"/>
          <w:rtl/>
        </w:rPr>
        <w:t>עלון לרופא</w:t>
      </w:r>
      <w:r w:rsidR="00622C9D" w:rsidRPr="00D037CC">
        <w:rPr>
          <w:rFonts w:ascii="Arial Unicode MS" w:eastAsia="Arial Unicode MS" w:hAnsi="Arial Unicode MS" w:cs="Arial Unicode MS"/>
          <w:b/>
          <w:bCs/>
          <w:sz w:val="22"/>
          <w:szCs w:val="22"/>
          <w:rtl/>
        </w:rPr>
        <w:t xml:space="preserve">  </w:t>
      </w:r>
      <w:r w:rsidR="00580A56" w:rsidRPr="00D037CC">
        <w:rPr>
          <w:rFonts w:ascii="Arial Unicode MS" w:eastAsia="Arial Unicode MS" w:hAnsi="Arial Unicode MS" w:cs="Arial Unicode MS"/>
          <w:sz w:val="22"/>
          <w:szCs w:val="22"/>
          <w:rtl/>
        </w:rPr>
        <w:t>-</w:t>
      </w:r>
      <w:r w:rsidR="004C2E6E" w:rsidRPr="00D037CC">
        <w:rPr>
          <w:rFonts w:ascii="Arial Unicode MS" w:eastAsia="Arial Unicode MS" w:hAnsi="Arial Unicode MS" w:cs="Arial Unicode MS" w:hint="cs"/>
          <w:sz w:val="22"/>
          <w:szCs w:val="22"/>
          <w:rtl/>
        </w:rPr>
        <w:t xml:space="preserve"> </w:t>
      </w:r>
      <w:r w:rsidR="0095709F">
        <w:rPr>
          <w:rFonts w:ascii="Arial Unicode MS" w:eastAsia="Arial Unicode MS" w:hAnsi="Arial Unicode MS" w:cs="Arial Unicode MS" w:hint="cs"/>
          <w:sz w:val="22"/>
          <w:szCs w:val="22"/>
          <w:rtl/>
        </w:rPr>
        <w:t xml:space="preserve">ב-24 בנובמבר </w:t>
      </w:r>
      <w:r w:rsidR="00E438AA" w:rsidRPr="00E438AA">
        <w:rPr>
          <w:rFonts w:ascii="Arial Unicode MS" w:eastAsia="Arial Unicode MS" w:hAnsi="Arial Unicode MS" w:cs="Arial Unicode MS" w:hint="cs"/>
          <w:sz w:val="22"/>
          <w:szCs w:val="22"/>
          <w:rtl/>
        </w:rPr>
        <w:t xml:space="preserve">2014 אושר בארץ </w:t>
      </w:r>
      <w:r w:rsidR="004C2E6E" w:rsidRPr="00E438AA">
        <w:rPr>
          <w:rFonts w:ascii="Arial Unicode MS" w:eastAsia="Arial Unicode MS" w:hAnsi="Arial Unicode MS" w:cs="Arial Unicode MS"/>
          <w:sz w:val="22"/>
          <w:szCs w:val="22"/>
          <w:rtl/>
        </w:rPr>
        <w:t xml:space="preserve">עלון לרופא </w:t>
      </w:r>
      <w:r w:rsidR="00E438AA" w:rsidRPr="00E438AA">
        <w:rPr>
          <w:rFonts w:ascii="Arial Unicode MS" w:eastAsia="Arial Unicode MS" w:hAnsi="Arial Unicode MS" w:cs="Arial Unicode MS" w:hint="cs"/>
          <w:sz w:val="22"/>
          <w:szCs w:val="22"/>
          <w:rtl/>
        </w:rPr>
        <w:t xml:space="preserve">במסלול </w:t>
      </w:r>
      <w:r w:rsidR="00E438AA">
        <w:rPr>
          <w:rFonts w:ascii="Arial Unicode MS" w:eastAsia="Arial Unicode MS" w:hAnsi="Arial Unicode MS" w:cs="Arial Unicode MS" w:hint="cs"/>
          <w:sz w:val="22"/>
          <w:szCs w:val="22"/>
          <w:rtl/>
        </w:rPr>
        <w:t>"</w:t>
      </w:r>
      <w:r w:rsidR="00E438AA" w:rsidRPr="00E438AA">
        <w:rPr>
          <w:rFonts w:ascii="Arial Unicode MS" w:eastAsia="Arial Unicode MS" w:hAnsi="Arial Unicode MS" w:cs="Arial Unicode MS" w:hint="cs"/>
          <w:sz w:val="22"/>
          <w:szCs w:val="22"/>
          <w:rtl/>
        </w:rPr>
        <w:t>אימוץ כלשונו</w:t>
      </w:r>
      <w:r w:rsidR="00E438AA">
        <w:rPr>
          <w:rFonts w:ascii="Arial Unicode MS" w:eastAsia="Arial Unicode MS" w:hAnsi="Arial Unicode MS" w:cs="Arial Unicode MS" w:hint="cs"/>
          <w:sz w:val="22"/>
          <w:szCs w:val="22"/>
          <w:rtl/>
        </w:rPr>
        <w:t>"</w:t>
      </w:r>
      <w:r w:rsidR="004C2E6E" w:rsidRPr="00E438AA">
        <w:rPr>
          <w:rFonts w:ascii="Arial Unicode MS" w:eastAsia="Arial Unicode MS" w:hAnsi="Arial Unicode MS" w:cs="Arial Unicode MS" w:hint="cs"/>
          <w:sz w:val="22"/>
          <w:szCs w:val="22"/>
          <w:rtl/>
        </w:rPr>
        <w:t>.</w:t>
      </w:r>
    </w:p>
    <w:p w:rsidR="007A5C50" w:rsidRPr="00E438AA" w:rsidRDefault="007A5C50" w:rsidP="0095709F">
      <w:pPr>
        <w:ind w:left="-665"/>
        <w:rPr>
          <w:rFonts w:ascii="Arial Unicode MS" w:eastAsia="Arial Unicode MS" w:hAnsi="Arial Unicode MS" w:cs="Arial Unicode MS"/>
          <w:sz w:val="22"/>
          <w:szCs w:val="22"/>
          <w:rtl/>
        </w:rPr>
      </w:pPr>
    </w:p>
    <w:p w:rsidR="00622C9D" w:rsidRPr="00E438AA" w:rsidRDefault="00622C9D" w:rsidP="00986E0C">
      <w:pPr>
        <w:ind w:left="-619"/>
        <w:rPr>
          <w:rFonts w:ascii="Arial Unicode MS" w:eastAsia="Arial Unicode MS" w:hAnsi="Arial Unicode MS" w:cs="Arial Unicode MS"/>
          <w:sz w:val="22"/>
          <w:szCs w:val="22"/>
          <w:rtl/>
        </w:rPr>
      </w:pPr>
      <w:r w:rsidRPr="00E438AA">
        <w:rPr>
          <w:rFonts w:ascii="Arial Unicode MS" w:eastAsia="Arial Unicode MS" w:hAnsi="Arial Unicode MS" w:cs="Arial Unicode MS"/>
          <w:emboss/>
          <w:sz w:val="22"/>
          <w:szCs w:val="22"/>
          <w:shd w:val="clear" w:color="auto" w:fill="000000"/>
          <w:rtl/>
        </w:rPr>
        <w:t>בעלון לצרכן</w:t>
      </w:r>
      <w:r w:rsidRPr="00E438AA">
        <w:rPr>
          <w:rFonts w:ascii="Arial Unicode MS" w:eastAsia="Arial Unicode MS" w:hAnsi="Arial Unicode MS" w:cs="Arial Unicode MS"/>
          <w:sz w:val="22"/>
          <w:szCs w:val="22"/>
          <w:rtl/>
        </w:rPr>
        <w:t xml:space="preserve"> </w:t>
      </w:r>
    </w:p>
    <w:tbl>
      <w:tblPr>
        <w:bidiVisual/>
        <w:tblW w:w="10207"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223"/>
      </w:tblGrid>
      <w:tr w:rsidR="00DC321B" w:rsidRPr="00D037CC" w:rsidTr="00DC321B">
        <w:tc>
          <w:tcPr>
            <w:tcW w:w="1984" w:type="dxa"/>
            <w:tcBorders>
              <w:top w:val="single" w:sz="4" w:space="0" w:color="auto"/>
              <w:left w:val="single" w:sz="4" w:space="0" w:color="auto"/>
              <w:bottom w:val="single" w:sz="4" w:space="0" w:color="auto"/>
              <w:right w:val="single" w:sz="4" w:space="0" w:color="auto"/>
            </w:tcBorders>
          </w:tcPr>
          <w:p w:rsidR="00DC321B" w:rsidRPr="00D037CC" w:rsidRDefault="00DC321B" w:rsidP="00986E0C">
            <w:pPr>
              <w:jc w:val="center"/>
              <w:rPr>
                <w:rFonts w:ascii="Arial Unicode MS" w:eastAsia="Arial Unicode MS" w:hAnsi="Arial Unicode MS" w:cs="Arial Unicode MS"/>
                <w:b/>
                <w:bCs/>
                <w:sz w:val="22"/>
                <w:szCs w:val="22"/>
                <w:rtl/>
              </w:rPr>
            </w:pPr>
            <w:r w:rsidRPr="00D037CC">
              <w:rPr>
                <w:rFonts w:ascii="Arial Unicode MS" w:eastAsia="Arial Unicode MS" w:hAnsi="Arial Unicode MS" w:cs="Arial Unicode MS"/>
                <w:b/>
                <w:bCs/>
                <w:sz w:val="22"/>
                <w:szCs w:val="22"/>
                <w:rtl/>
              </w:rPr>
              <w:t>פרק בעלון</w:t>
            </w:r>
          </w:p>
        </w:tc>
        <w:tc>
          <w:tcPr>
            <w:tcW w:w="8223" w:type="dxa"/>
            <w:tcBorders>
              <w:top w:val="single" w:sz="4" w:space="0" w:color="auto"/>
              <w:left w:val="single" w:sz="4" w:space="0" w:color="auto"/>
              <w:bottom w:val="single" w:sz="4" w:space="0" w:color="auto"/>
              <w:right w:val="single" w:sz="4" w:space="0" w:color="auto"/>
            </w:tcBorders>
          </w:tcPr>
          <w:p w:rsidR="00DC321B" w:rsidRPr="00D037CC" w:rsidRDefault="00DC321B" w:rsidP="00986E0C">
            <w:pPr>
              <w:jc w:val="center"/>
              <w:rPr>
                <w:rFonts w:ascii="Arial Unicode MS" w:eastAsia="Arial Unicode MS" w:hAnsi="Arial Unicode MS" w:cs="Arial Unicode MS"/>
                <w:b/>
                <w:bCs/>
                <w:sz w:val="22"/>
                <w:szCs w:val="22"/>
                <w:rtl/>
              </w:rPr>
            </w:pPr>
            <w:r w:rsidRPr="00D037CC">
              <w:rPr>
                <w:rFonts w:ascii="Arial Unicode MS" w:eastAsia="Arial Unicode MS" w:hAnsi="Arial Unicode MS" w:cs="Arial Unicode MS"/>
                <w:b/>
                <w:bCs/>
                <w:sz w:val="22"/>
                <w:szCs w:val="22"/>
                <w:rtl/>
              </w:rPr>
              <w:t>טקסט חדש</w:t>
            </w:r>
            <w:r w:rsidR="009E0D92" w:rsidRPr="009E0D92">
              <w:rPr>
                <w:rFonts w:ascii="Arial Unicode MS" w:eastAsia="Arial Unicode MS" w:hAnsi="Arial Unicode MS" w:cs="Arial Unicode MS"/>
                <w:b/>
                <w:bCs/>
                <w:sz w:val="22"/>
                <w:szCs w:val="22"/>
                <w:rtl/>
              </w:rPr>
              <w:t xml:space="preserve"> </w:t>
            </w:r>
            <w:r w:rsidR="009E0D92">
              <w:rPr>
                <w:rFonts w:ascii="Arial Unicode MS" w:eastAsia="Arial Unicode MS" w:hAnsi="Arial Unicode MS" w:cs="Arial Unicode MS" w:hint="cs"/>
                <w:b/>
                <w:bCs/>
                <w:sz w:val="22"/>
                <w:szCs w:val="22"/>
                <w:rtl/>
              </w:rPr>
              <w:t>(</w:t>
            </w:r>
            <w:r w:rsidR="009E0D92" w:rsidRPr="009E0D92">
              <w:rPr>
                <w:rFonts w:ascii="Arial Unicode MS" w:eastAsia="Arial Unicode MS" w:hAnsi="Arial Unicode MS" w:cs="Arial Unicode MS" w:hint="cs"/>
                <w:b/>
                <w:bCs/>
                <w:sz w:val="22"/>
                <w:szCs w:val="22"/>
                <w:rtl/>
              </w:rPr>
              <w:t>כולל סימון השינויים המשמעותיים</w:t>
            </w:r>
            <w:r w:rsidR="009E0D92">
              <w:rPr>
                <w:rFonts w:ascii="Arial Unicode MS" w:eastAsia="Arial Unicode MS" w:hAnsi="Arial Unicode MS" w:cs="Arial Unicode MS" w:hint="cs"/>
                <w:b/>
                <w:bCs/>
                <w:sz w:val="22"/>
                <w:szCs w:val="22"/>
                <w:rtl/>
              </w:rPr>
              <w:t xml:space="preserve"> לעומת הטקסט הקיים)</w:t>
            </w:r>
          </w:p>
        </w:tc>
      </w:tr>
      <w:tr w:rsidR="00DC321B" w:rsidRPr="00D037CC" w:rsidTr="00DC321B">
        <w:trPr>
          <w:trHeight w:val="2932"/>
        </w:trPr>
        <w:tc>
          <w:tcPr>
            <w:tcW w:w="1984" w:type="dxa"/>
            <w:tcBorders>
              <w:top w:val="single" w:sz="4" w:space="0" w:color="auto"/>
              <w:left w:val="single" w:sz="4" w:space="0" w:color="auto"/>
              <w:bottom w:val="single" w:sz="4" w:space="0" w:color="auto"/>
              <w:right w:val="single" w:sz="4" w:space="0" w:color="auto"/>
            </w:tcBorders>
          </w:tcPr>
          <w:p w:rsidR="00DC321B" w:rsidRPr="00D037CC" w:rsidRDefault="00DC321B" w:rsidP="00986E0C">
            <w:pPr>
              <w:rPr>
                <w:rFonts w:ascii="Arial Unicode MS" w:eastAsia="Arial Unicode MS" w:hAnsi="Arial Unicode MS" w:cs="Arial Unicode MS"/>
                <w:b/>
                <w:bCs/>
                <w:sz w:val="22"/>
                <w:szCs w:val="22"/>
                <w:rtl/>
              </w:rPr>
            </w:pPr>
            <w:r w:rsidRPr="00D037CC">
              <w:rPr>
                <w:rFonts w:ascii="Arial Unicode MS" w:eastAsia="Arial Unicode MS" w:hAnsi="Arial Unicode MS" w:cs="Arial Unicode MS"/>
                <w:b/>
                <w:bCs/>
                <w:sz w:val="22"/>
                <w:szCs w:val="22"/>
                <w:rtl/>
              </w:rPr>
              <w:t>אזהרות מיוחדות הנוגעות לשימוש בתרופה</w:t>
            </w:r>
          </w:p>
        </w:tc>
        <w:tc>
          <w:tcPr>
            <w:tcW w:w="8223" w:type="dxa"/>
            <w:tcBorders>
              <w:top w:val="single" w:sz="4" w:space="0" w:color="auto"/>
              <w:left w:val="single" w:sz="4" w:space="0" w:color="auto"/>
              <w:bottom w:val="single" w:sz="4" w:space="0" w:color="auto"/>
              <w:right w:val="single" w:sz="4" w:space="0" w:color="auto"/>
            </w:tcBorders>
          </w:tcPr>
          <w:p w:rsidR="00DC321B" w:rsidRPr="00D037CC" w:rsidRDefault="00DC321B" w:rsidP="00986E0C">
            <w:pPr>
              <w:numPr>
                <w:ilvl w:val="0"/>
                <w:numId w:val="15"/>
              </w:numPr>
              <w:ind w:left="360"/>
              <w:rPr>
                <w:rFonts w:ascii="Arial Unicode MS" w:eastAsia="Arial Unicode MS" w:hAnsi="Arial Unicode MS" w:cs="Arial Unicode MS"/>
                <w:sz w:val="22"/>
                <w:szCs w:val="22"/>
                <w:rtl/>
              </w:rPr>
            </w:pPr>
            <w:r w:rsidRPr="00D037CC">
              <w:rPr>
                <w:rFonts w:ascii="Arial Unicode MS" w:eastAsia="Arial Unicode MS" w:hAnsi="Arial Unicode MS" w:cs="Arial Unicode MS"/>
                <w:sz w:val="22"/>
                <w:szCs w:val="22"/>
                <w:rtl/>
              </w:rPr>
              <w:t xml:space="preserve">אם </w:t>
            </w:r>
            <w:r w:rsidRPr="00D037CC">
              <w:rPr>
                <w:rFonts w:ascii="Arial Unicode MS" w:eastAsia="Arial Unicode MS" w:hAnsi="Arial Unicode MS" w:cs="Arial Unicode MS" w:hint="cs"/>
                <w:sz w:val="22"/>
                <w:szCs w:val="22"/>
                <w:rtl/>
              </w:rPr>
              <w:t xml:space="preserve">אתה </w:t>
            </w:r>
            <w:r w:rsidRPr="00D037CC">
              <w:rPr>
                <w:rFonts w:ascii="Arial Unicode MS" w:eastAsia="Arial Unicode MS" w:hAnsi="Arial Unicode MS" w:cs="Arial Unicode MS"/>
                <w:sz w:val="22"/>
                <w:szCs w:val="22"/>
                <w:rtl/>
              </w:rPr>
              <w:t>רגיש למזון כלשהו או לתרופה כלשהי, עליך להודיע על-כך לרופא לפני נטילת התרופה.</w:t>
            </w:r>
          </w:p>
          <w:p w:rsidR="00DC321B" w:rsidRPr="00D037CC" w:rsidRDefault="00DC321B" w:rsidP="00986E0C">
            <w:pPr>
              <w:numPr>
                <w:ilvl w:val="0"/>
                <w:numId w:val="15"/>
              </w:numPr>
              <w:ind w:left="360"/>
              <w:rPr>
                <w:rFonts w:ascii="Arial Unicode MS" w:eastAsia="Arial Unicode MS" w:hAnsi="Arial Unicode MS" w:cs="Arial Unicode MS"/>
                <w:sz w:val="22"/>
                <w:szCs w:val="22"/>
              </w:rPr>
            </w:pPr>
            <w:r w:rsidRPr="00D037CC">
              <w:rPr>
                <w:rFonts w:ascii="Arial Unicode MS" w:eastAsia="Arial Unicode MS" w:hAnsi="Arial Unicode MS" w:cs="Arial Unicode MS"/>
                <w:sz w:val="22"/>
                <w:szCs w:val="22"/>
                <w:rtl/>
              </w:rPr>
              <w:t>תרופה זו עלולה לגרום לרגישות יתר בחשיפה לאור</w:t>
            </w:r>
            <w:r w:rsidRPr="00D037CC">
              <w:rPr>
                <w:rFonts w:ascii="Arial Unicode MS" w:eastAsia="Arial Unicode MS" w:hAnsi="Arial Unicode MS" w:cs="Arial Unicode MS" w:hint="cs"/>
                <w:sz w:val="22"/>
                <w:szCs w:val="22"/>
                <w:rtl/>
              </w:rPr>
              <w:t>,</w:t>
            </w:r>
            <w:r w:rsidRPr="00D037CC">
              <w:rPr>
                <w:rFonts w:ascii="Arial Unicode MS" w:eastAsia="Arial Unicode MS" w:hAnsi="Arial Unicode MS" w:cs="Arial Unicode MS"/>
                <w:sz w:val="22"/>
                <w:szCs w:val="22"/>
                <w:rtl/>
              </w:rPr>
              <w:t xml:space="preserve"> על כן המנע מחשיפה מיותרת לאור ודאג להגנה מתאימה בצאתך לשמש.</w:t>
            </w:r>
          </w:p>
          <w:p w:rsidR="00DC321B" w:rsidRPr="00D037CC" w:rsidRDefault="00DC321B" w:rsidP="00986E0C">
            <w:pPr>
              <w:numPr>
                <w:ilvl w:val="0"/>
                <w:numId w:val="15"/>
              </w:numPr>
              <w:ind w:left="360"/>
              <w:rPr>
                <w:rFonts w:ascii="Arial Unicode MS" w:eastAsia="Arial Unicode MS" w:hAnsi="Arial Unicode MS" w:cs="Arial Unicode MS"/>
                <w:sz w:val="22"/>
                <w:szCs w:val="22"/>
                <w:rtl/>
              </w:rPr>
            </w:pPr>
            <w:r w:rsidRPr="00D037CC">
              <w:rPr>
                <w:rFonts w:ascii="Arial Unicode MS" w:eastAsia="Arial Unicode MS" w:hAnsi="Arial Unicode MS" w:cs="Arial Unicode MS"/>
                <w:sz w:val="22"/>
                <w:szCs w:val="22"/>
                <w:rtl/>
              </w:rPr>
              <w:t>נטילת התרופה בתקופת התפתחות השיניים (עד גיל 12 שנים) עלולה לגרום לשינוי בצבע השיניים. כמו כן קיימת אפשרות של התפתחות פגומה של צפוי השן (שכבת האמייל).  לכן אין לתת התרופה לילדים מתחת לגיל 12 שנים.</w:t>
            </w:r>
          </w:p>
          <w:p w:rsidR="00DC321B" w:rsidRPr="00D037CC" w:rsidRDefault="00DC321B" w:rsidP="00986E0C">
            <w:pPr>
              <w:numPr>
                <w:ilvl w:val="0"/>
                <w:numId w:val="15"/>
              </w:numPr>
              <w:ind w:left="360"/>
              <w:rPr>
                <w:rFonts w:ascii="Arial Unicode MS" w:eastAsia="Arial Unicode MS" w:hAnsi="Arial Unicode MS" w:cs="Arial Unicode MS"/>
                <w:sz w:val="22"/>
                <w:szCs w:val="22"/>
                <w:rtl/>
              </w:rPr>
            </w:pPr>
            <w:r w:rsidRPr="00D037CC">
              <w:rPr>
                <w:rFonts w:ascii="Arial Unicode MS" w:eastAsia="Arial Unicode MS" w:hAnsi="Arial Unicode MS" w:cs="Arial Unicode MS"/>
                <w:sz w:val="22"/>
                <w:szCs w:val="22"/>
                <w:rtl/>
              </w:rPr>
              <w:t>תרופה זו עלולה להשפיע על תוצאות בדיקות מעבדה, ולכן יש ליידע את הרופא המטפל ש</w:t>
            </w:r>
            <w:r w:rsidRPr="00D037CC">
              <w:rPr>
                <w:rFonts w:ascii="Arial Unicode MS" w:eastAsia="Arial Unicode MS" w:hAnsi="Arial Unicode MS" w:cs="Arial Unicode MS" w:hint="cs"/>
                <w:sz w:val="22"/>
                <w:szCs w:val="22"/>
                <w:rtl/>
              </w:rPr>
              <w:t>אתה</w:t>
            </w:r>
            <w:r w:rsidRPr="00D037CC">
              <w:rPr>
                <w:rFonts w:ascii="Arial Unicode MS" w:eastAsia="Arial Unicode MS" w:hAnsi="Arial Unicode MS" w:cs="Arial Unicode MS"/>
                <w:sz w:val="22"/>
                <w:szCs w:val="22"/>
                <w:rtl/>
              </w:rPr>
              <w:t xml:space="preserve"> נוטל מינוציקלין.</w:t>
            </w:r>
          </w:p>
          <w:p w:rsidR="00DC321B" w:rsidRPr="00D037CC" w:rsidRDefault="00DC321B" w:rsidP="00986E0C">
            <w:pPr>
              <w:numPr>
                <w:ilvl w:val="0"/>
                <w:numId w:val="15"/>
              </w:numPr>
              <w:ind w:left="360"/>
              <w:rPr>
                <w:rFonts w:ascii="Arial Unicode MS" w:eastAsia="Arial Unicode MS" w:hAnsi="Arial Unicode MS" w:cs="Arial Unicode MS"/>
                <w:strike/>
                <w:sz w:val="22"/>
                <w:szCs w:val="22"/>
                <w:highlight w:val="green"/>
                <w:rtl/>
              </w:rPr>
            </w:pPr>
            <w:r w:rsidRPr="00D037CC">
              <w:rPr>
                <w:rFonts w:ascii="Arial Unicode MS" w:eastAsia="Arial Unicode MS" w:hAnsi="Arial Unicode MS" w:cs="Arial Unicode MS"/>
                <w:strike/>
                <w:sz w:val="22"/>
                <w:szCs w:val="22"/>
                <w:highlight w:val="green"/>
                <w:rtl/>
              </w:rPr>
              <w:t>אם לאחר 12 שבועות מתחילת הטיפול אין שיפור או שיש הרעה בסימפטומים, פנה לרופא.</w:t>
            </w:r>
          </w:p>
          <w:p w:rsidR="00DC321B" w:rsidRPr="00D037CC" w:rsidRDefault="00DC321B" w:rsidP="00986E0C">
            <w:pPr>
              <w:numPr>
                <w:ilvl w:val="0"/>
                <w:numId w:val="15"/>
              </w:numPr>
              <w:ind w:left="360"/>
              <w:rPr>
                <w:rFonts w:ascii="Arial Unicode MS" w:eastAsia="Arial Unicode MS" w:hAnsi="Arial Unicode MS" w:cs="Arial Unicode MS"/>
                <w:sz w:val="22"/>
                <w:szCs w:val="22"/>
                <w:rtl/>
              </w:rPr>
            </w:pPr>
            <w:r w:rsidRPr="00D037CC">
              <w:rPr>
                <w:rFonts w:ascii="Arial Unicode MS" w:eastAsia="Arial Unicode MS" w:hAnsi="Arial Unicode MS" w:cs="Arial Unicode MS"/>
                <w:strike/>
                <w:sz w:val="22"/>
                <w:szCs w:val="22"/>
                <w:highlight w:val="green"/>
                <w:rtl/>
              </w:rPr>
              <w:t xml:space="preserve">התכשיר מתקלקל אחרי מועד התפוגה, או אם נחשף לחום או לחות, ועלול לגרום לנזק כלייתי ותופעות חמורות אחרות.  לפיכך, חשוב ביותר לשים לב </w:t>
            </w:r>
            <w:r w:rsidRPr="00D037CC">
              <w:rPr>
                <w:rFonts w:ascii="Arial Unicode MS" w:eastAsia="Arial Unicode MS" w:hAnsi="Arial Unicode MS" w:cs="Arial Unicode MS" w:hint="cs"/>
                <w:strike/>
                <w:sz w:val="22"/>
                <w:szCs w:val="22"/>
                <w:highlight w:val="green"/>
                <w:rtl/>
              </w:rPr>
              <w:t xml:space="preserve">למועד </w:t>
            </w:r>
            <w:r w:rsidRPr="00D037CC">
              <w:rPr>
                <w:rFonts w:ascii="Arial Unicode MS" w:eastAsia="Arial Unicode MS" w:hAnsi="Arial Unicode MS" w:cs="Arial Unicode MS"/>
                <w:strike/>
                <w:sz w:val="22"/>
                <w:szCs w:val="22"/>
                <w:highlight w:val="green"/>
                <w:rtl/>
              </w:rPr>
              <w:t>התפוגה הרשום על האריזה ולשמור את התרופה לפי תנאי האחסנה המפורטים בסוף העלון</w:t>
            </w:r>
            <w:r w:rsidRPr="00D037CC">
              <w:rPr>
                <w:rFonts w:ascii="Arial Unicode MS" w:eastAsia="Arial Unicode MS" w:hAnsi="Arial Unicode MS" w:cs="Arial Unicode MS" w:hint="cs"/>
                <w:strike/>
                <w:sz w:val="22"/>
                <w:szCs w:val="22"/>
                <w:highlight w:val="green"/>
                <w:rtl/>
              </w:rPr>
              <w:t>.</w:t>
            </w:r>
          </w:p>
        </w:tc>
      </w:tr>
      <w:tr w:rsidR="004725C0" w:rsidRPr="00D037CC" w:rsidTr="00DC321B">
        <w:tc>
          <w:tcPr>
            <w:tcW w:w="1984" w:type="dxa"/>
            <w:tcBorders>
              <w:top w:val="single" w:sz="4" w:space="0" w:color="auto"/>
              <w:left w:val="single" w:sz="4" w:space="0" w:color="auto"/>
              <w:bottom w:val="single" w:sz="4" w:space="0" w:color="auto"/>
              <w:right w:val="single" w:sz="4" w:space="0" w:color="auto"/>
            </w:tcBorders>
          </w:tcPr>
          <w:p w:rsidR="004725C0" w:rsidRPr="00D037CC" w:rsidRDefault="004725C0" w:rsidP="00986E0C">
            <w:pPr>
              <w:rPr>
                <w:rFonts w:ascii="Arial Unicode MS" w:eastAsia="Arial Unicode MS" w:hAnsi="Arial Unicode MS" w:cs="Arial Unicode MS"/>
                <w:b/>
                <w:bCs/>
                <w:sz w:val="22"/>
                <w:szCs w:val="22"/>
                <w:rtl/>
              </w:rPr>
            </w:pPr>
            <w:r w:rsidRPr="00D037CC">
              <w:rPr>
                <w:rFonts w:ascii="Arial Unicode MS" w:eastAsia="Arial Unicode MS" w:hAnsi="Arial Unicode MS" w:cs="Arial Unicode MS" w:hint="cs"/>
                <w:b/>
                <w:bCs/>
                <w:sz w:val="22"/>
                <w:szCs w:val="22"/>
                <w:rtl/>
              </w:rPr>
              <w:t>לפני התחלת הטיפול במינוציקלין ספר לרופא שלך אם</w:t>
            </w:r>
          </w:p>
        </w:tc>
        <w:tc>
          <w:tcPr>
            <w:tcW w:w="8223" w:type="dxa"/>
            <w:tcBorders>
              <w:top w:val="single" w:sz="4" w:space="0" w:color="auto"/>
              <w:left w:val="single" w:sz="4" w:space="0" w:color="auto"/>
              <w:bottom w:val="single" w:sz="4" w:space="0" w:color="auto"/>
              <w:right w:val="single" w:sz="4" w:space="0" w:color="auto"/>
            </w:tcBorders>
          </w:tcPr>
          <w:p w:rsidR="00544F6A" w:rsidRPr="00544F6A" w:rsidRDefault="00544F6A" w:rsidP="00544F6A">
            <w:pPr>
              <w:numPr>
                <w:ilvl w:val="0"/>
                <w:numId w:val="16"/>
              </w:numPr>
              <w:tabs>
                <w:tab w:val="left" w:pos="-472"/>
              </w:tabs>
              <w:ind w:left="176" w:right="-142" w:hanging="141"/>
              <w:rPr>
                <w:rFonts w:ascii="Arial Unicode MS" w:eastAsia="Arial Unicode MS" w:hAnsi="Arial Unicode MS" w:cs="Arial Unicode MS"/>
                <w:sz w:val="22"/>
                <w:szCs w:val="22"/>
              </w:rPr>
            </w:pPr>
            <w:r w:rsidRPr="00544F6A">
              <w:rPr>
                <w:rFonts w:ascii="Arial Unicode MS" w:eastAsia="Arial Unicode MS" w:hAnsi="Arial Unicode MS" w:cs="Arial Unicode MS" w:hint="cs"/>
                <w:sz w:val="22"/>
                <w:szCs w:val="22"/>
                <w:rtl/>
              </w:rPr>
              <w:t>אתה</w:t>
            </w:r>
            <w:r w:rsidRPr="00544F6A">
              <w:rPr>
                <w:rFonts w:ascii="Arial Unicode MS" w:eastAsia="Arial Unicode MS" w:hAnsi="Arial Unicode MS" w:cs="Arial Unicode MS"/>
                <w:sz w:val="22"/>
                <w:szCs w:val="22"/>
                <w:rtl/>
              </w:rPr>
              <w:t xml:space="preserve"> סובל או סבלת בעבר מליקוי בתפקוד: הכבד, הכלי</w:t>
            </w:r>
            <w:r w:rsidRPr="00544F6A">
              <w:rPr>
                <w:rFonts w:ascii="Arial Unicode MS" w:eastAsia="Arial Unicode MS" w:hAnsi="Arial Unicode MS" w:cs="Arial Unicode MS" w:hint="cs"/>
                <w:sz w:val="22"/>
                <w:szCs w:val="22"/>
                <w:rtl/>
              </w:rPr>
              <w:t>ות</w:t>
            </w:r>
            <w:r w:rsidRPr="00544F6A">
              <w:rPr>
                <w:rFonts w:ascii="Arial Unicode MS" w:eastAsia="Arial Unicode MS" w:hAnsi="Arial Unicode MS" w:cs="Arial Unicode MS"/>
                <w:sz w:val="22"/>
                <w:szCs w:val="22"/>
                <w:rtl/>
              </w:rPr>
              <w:t>/מערכת השתן, הלב ו</w:t>
            </w:r>
            <w:r w:rsidRPr="00544F6A">
              <w:rPr>
                <w:rFonts w:ascii="Arial Unicode MS" w:eastAsia="Arial Unicode MS" w:hAnsi="Arial Unicode MS" w:cs="Arial Unicode MS"/>
                <w:sz w:val="22"/>
                <w:szCs w:val="22"/>
              </w:rPr>
              <w:t>/</w:t>
            </w:r>
            <w:r w:rsidRPr="00544F6A">
              <w:rPr>
                <w:rFonts w:ascii="Arial Unicode MS" w:eastAsia="Arial Unicode MS" w:hAnsi="Arial Unicode MS" w:cs="Arial Unicode MS"/>
                <w:sz w:val="22"/>
                <w:szCs w:val="22"/>
                <w:rtl/>
              </w:rPr>
              <w:t>או מערכת הדם</w:t>
            </w:r>
            <w:r w:rsidRPr="00544F6A">
              <w:rPr>
                <w:rFonts w:ascii="Arial Unicode MS" w:eastAsia="Arial Unicode MS" w:hAnsi="Arial Unicode MS" w:cs="Arial Unicode MS" w:hint="cs"/>
                <w:sz w:val="22"/>
                <w:szCs w:val="22"/>
                <w:rtl/>
              </w:rPr>
              <w:t>.</w:t>
            </w:r>
          </w:p>
          <w:p w:rsidR="00544F6A" w:rsidRPr="00544F6A" w:rsidRDefault="00544F6A" w:rsidP="00544F6A">
            <w:pPr>
              <w:numPr>
                <w:ilvl w:val="0"/>
                <w:numId w:val="16"/>
              </w:numPr>
              <w:tabs>
                <w:tab w:val="left" w:pos="-472"/>
              </w:tabs>
              <w:ind w:left="176" w:right="-142" w:hanging="141"/>
              <w:rPr>
                <w:rFonts w:ascii="Arial Unicode MS" w:eastAsia="Arial Unicode MS" w:hAnsi="Arial Unicode MS" w:cs="Arial Unicode MS"/>
                <w:sz w:val="22"/>
                <w:szCs w:val="22"/>
              </w:rPr>
            </w:pPr>
            <w:r w:rsidRPr="00544F6A">
              <w:rPr>
                <w:rFonts w:ascii="Arial Unicode MS" w:eastAsia="Arial Unicode MS" w:hAnsi="Arial Unicode MS" w:cs="Arial Unicode MS" w:hint="cs"/>
                <w:sz w:val="22"/>
                <w:szCs w:val="22"/>
                <w:rtl/>
              </w:rPr>
              <w:t>אתה</w:t>
            </w:r>
            <w:r w:rsidRPr="00544F6A">
              <w:rPr>
                <w:rFonts w:ascii="Arial Unicode MS" w:eastAsia="Arial Unicode MS" w:hAnsi="Arial Unicode MS" w:cs="Arial Unicode MS"/>
                <w:sz w:val="22"/>
                <w:szCs w:val="22"/>
                <w:rtl/>
              </w:rPr>
              <w:t xml:space="preserve"> סובל או סבלת בעבר מאסטמה, </w:t>
            </w:r>
            <w:r w:rsidRPr="00544F6A">
              <w:rPr>
                <w:rFonts w:ascii="Arial Unicode MS" w:eastAsia="Arial Unicode MS" w:hAnsi="Arial Unicode MS" w:cs="Arial Unicode MS" w:hint="cs"/>
                <w:sz w:val="22"/>
                <w:szCs w:val="22"/>
                <w:highlight w:val="yellow"/>
                <w:rtl/>
              </w:rPr>
              <w:t>יתר לחץ דם תוך גולגולתי (לחץ תוך גולגולתי מוגבר),</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sz w:val="22"/>
                <w:szCs w:val="22"/>
                <w:rtl/>
              </w:rPr>
              <w:t xml:space="preserve">הפרעות ראיה, זאבת אדמנתית </w:t>
            </w:r>
            <w:r w:rsidRPr="00544F6A">
              <w:rPr>
                <w:rFonts w:ascii="Arial Unicode MS" w:eastAsia="Arial Unicode MS" w:hAnsi="Arial Unicode MS" w:cs="Arial Unicode MS" w:hint="cs"/>
                <w:sz w:val="22"/>
                <w:szCs w:val="22"/>
                <w:rtl/>
              </w:rPr>
              <w:t>(</w:t>
            </w:r>
            <w:r w:rsidRPr="00544F6A">
              <w:rPr>
                <w:rFonts w:ascii="Arial Unicode MS" w:eastAsia="Arial Unicode MS" w:hAnsi="Arial Unicode MS" w:cs="Arial Unicode MS"/>
                <w:sz w:val="22"/>
                <w:szCs w:val="22"/>
              </w:rPr>
              <w:t>systemic lupus erythematosus</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sz w:val="22"/>
                <w:szCs w:val="22"/>
                <w:rtl/>
              </w:rPr>
              <w:t xml:space="preserve">או </w:t>
            </w:r>
            <w:r w:rsidRPr="00544F6A">
              <w:rPr>
                <w:rFonts w:ascii="Arial Unicode MS" w:eastAsia="Arial Unicode MS" w:hAnsi="Arial Unicode MS" w:cs="Arial Unicode MS" w:hint="cs"/>
                <w:sz w:val="22"/>
                <w:szCs w:val="22"/>
                <w:rtl/>
              </w:rPr>
              <w:t>מיאסטניה</w:t>
            </w:r>
            <w:r w:rsidRPr="00544F6A">
              <w:rPr>
                <w:rFonts w:ascii="Arial Unicode MS" w:eastAsia="Arial Unicode MS" w:hAnsi="Arial Unicode MS" w:cs="Arial Unicode MS"/>
                <w:sz w:val="22"/>
                <w:szCs w:val="22"/>
                <w:rtl/>
              </w:rPr>
              <w:t xml:space="preserve"> </w:t>
            </w:r>
            <w:r w:rsidRPr="00544F6A">
              <w:rPr>
                <w:rFonts w:ascii="Arial Unicode MS" w:eastAsia="Arial Unicode MS" w:hAnsi="Arial Unicode MS" w:cs="Arial Unicode MS" w:hint="cs"/>
                <w:sz w:val="22"/>
                <w:szCs w:val="22"/>
                <w:rtl/>
              </w:rPr>
              <w:t>גרביס</w:t>
            </w:r>
            <w:r w:rsidRPr="00544F6A">
              <w:rPr>
                <w:rFonts w:ascii="Arial Unicode MS" w:eastAsia="Arial Unicode MS" w:hAnsi="Arial Unicode MS" w:cs="Arial Unicode MS"/>
                <w:sz w:val="22"/>
                <w:szCs w:val="22"/>
                <w:rtl/>
              </w:rPr>
              <w:t xml:space="preserve"> (</w:t>
            </w:r>
            <w:r w:rsidRPr="00544F6A">
              <w:rPr>
                <w:rFonts w:ascii="Arial Unicode MS" w:eastAsia="Arial Unicode MS" w:hAnsi="Arial Unicode MS" w:cs="Arial Unicode MS" w:hint="cs"/>
                <w:sz w:val="22"/>
                <w:szCs w:val="22"/>
                <w:rtl/>
              </w:rPr>
              <w:t>חולשת</w:t>
            </w:r>
            <w:r w:rsidRPr="00544F6A">
              <w:rPr>
                <w:rFonts w:ascii="Arial Unicode MS" w:eastAsia="Arial Unicode MS" w:hAnsi="Arial Unicode MS" w:cs="Arial Unicode MS"/>
                <w:sz w:val="22"/>
                <w:szCs w:val="22"/>
                <w:rtl/>
              </w:rPr>
              <w:t xml:space="preserve"> </w:t>
            </w:r>
            <w:r w:rsidRPr="00544F6A">
              <w:rPr>
                <w:rFonts w:ascii="Arial Unicode MS" w:eastAsia="Arial Unicode MS" w:hAnsi="Arial Unicode MS" w:cs="Arial Unicode MS" w:hint="cs"/>
                <w:sz w:val="22"/>
                <w:szCs w:val="22"/>
                <w:rtl/>
              </w:rPr>
              <w:t>שרירים</w:t>
            </w:r>
            <w:r w:rsidRPr="00544F6A">
              <w:rPr>
                <w:rFonts w:ascii="Arial Unicode MS" w:eastAsia="Arial Unicode MS" w:hAnsi="Arial Unicode MS" w:cs="Arial Unicode MS"/>
                <w:sz w:val="22"/>
                <w:szCs w:val="22"/>
                <w:rtl/>
              </w:rPr>
              <w:t xml:space="preserve"> </w:t>
            </w:r>
            <w:r w:rsidRPr="00544F6A">
              <w:rPr>
                <w:rFonts w:ascii="Arial Unicode MS" w:eastAsia="Arial Unicode MS" w:hAnsi="Arial Unicode MS" w:cs="Arial Unicode MS" w:hint="cs"/>
                <w:sz w:val="22"/>
                <w:szCs w:val="22"/>
                <w:rtl/>
              </w:rPr>
              <w:t>חמורה</w:t>
            </w:r>
            <w:r w:rsidRPr="00544F6A">
              <w:rPr>
                <w:rFonts w:ascii="Arial Unicode MS" w:eastAsia="Arial Unicode MS" w:hAnsi="Arial Unicode MS" w:cs="Arial Unicode MS"/>
                <w:sz w:val="22"/>
                <w:szCs w:val="22"/>
                <w:rtl/>
              </w:rPr>
              <w:t xml:space="preserve">, </w:t>
            </w:r>
            <w:r w:rsidRPr="00544F6A">
              <w:rPr>
                <w:rFonts w:ascii="Arial Unicode MS" w:eastAsia="Arial Unicode MS" w:hAnsi="Arial Unicode MS" w:cs="Arial Unicode MS" w:hint="cs"/>
                <w:sz w:val="22"/>
                <w:szCs w:val="22"/>
                <w:highlight w:val="yellow"/>
                <w:rtl/>
              </w:rPr>
              <w:t>קושי בלעיסה ובליעה ופגיעה בדיבור</w:t>
            </w:r>
            <w:r w:rsidRPr="00544F6A">
              <w:rPr>
                <w:rFonts w:ascii="Arial Unicode MS" w:eastAsia="Arial Unicode MS" w:hAnsi="Arial Unicode MS" w:cs="Arial Unicode MS"/>
                <w:sz w:val="22"/>
                <w:szCs w:val="22"/>
                <w:rtl/>
              </w:rPr>
              <w:t xml:space="preserve">). </w:t>
            </w:r>
          </w:p>
          <w:p w:rsidR="004725C0" w:rsidRPr="00D037CC" w:rsidRDefault="00544F6A" w:rsidP="00544F6A">
            <w:pPr>
              <w:numPr>
                <w:ilvl w:val="0"/>
                <w:numId w:val="16"/>
              </w:numPr>
              <w:tabs>
                <w:tab w:val="left" w:pos="-472"/>
              </w:tabs>
              <w:ind w:left="176" w:right="-142" w:hanging="141"/>
              <w:rPr>
                <w:rFonts w:ascii="Arial Unicode MS" w:eastAsia="Arial Unicode MS" w:hAnsi="Arial Unicode MS" w:cs="Arial Unicode MS"/>
                <w:sz w:val="22"/>
                <w:szCs w:val="22"/>
                <w:highlight w:val="yellow"/>
                <w:rtl/>
              </w:rPr>
            </w:pPr>
            <w:r w:rsidRPr="00544F6A">
              <w:rPr>
                <w:rFonts w:ascii="Arial Unicode MS" w:eastAsia="Arial Unicode MS" w:hAnsi="Arial Unicode MS" w:cs="Arial Unicode MS" w:hint="cs"/>
                <w:sz w:val="22"/>
                <w:szCs w:val="22"/>
                <w:highlight w:val="yellow"/>
                <w:rtl/>
              </w:rPr>
              <w:t>אתה רגיש לאור שמש או לאור מלאכותי (כמו במיטות שיזוף).</w:t>
            </w:r>
          </w:p>
        </w:tc>
      </w:tr>
      <w:tr w:rsidR="00DC321B" w:rsidRPr="00986E0C" w:rsidTr="00DC321B">
        <w:tc>
          <w:tcPr>
            <w:tcW w:w="1984" w:type="dxa"/>
            <w:tcBorders>
              <w:top w:val="single" w:sz="4" w:space="0" w:color="auto"/>
              <w:left w:val="single" w:sz="4" w:space="0" w:color="auto"/>
              <w:bottom w:val="single" w:sz="4" w:space="0" w:color="auto"/>
              <w:right w:val="single" w:sz="4" w:space="0" w:color="auto"/>
            </w:tcBorders>
          </w:tcPr>
          <w:p w:rsidR="00DC321B" w:rsidRPr="00986E0C" w:rsidRDefault="00DC321B" w:rsidP="00986E0C">
            <w:pPr>
              <w:rPr>
                <w:rFonts w:ascii="Arial Unicode MS" w:eastAsia="Arial Unicode MS" w:hAnsi="Arial Unicode MS" w:cs="Arial Unicode MS"/>
                <w:b/>
                <w:bCs/>
                <w:sz w:val="22"/>
                <w:szCs w:val="22"/>
                <w:rtl/>
              </w:rPr>
            </w:pPr>
            <w:r w:rsidRPr="00986E0C">
              <w:rPr>
                <w:rFonts w:ascii="Arial Unicode MS" w:eastAsia="Arial Unicode MS" w:hAnsi="Arial Unicode MS" w:cs="Arial Unicode MS"/>
                <w:b/>
                <w:bCs/>
                <w:sz w:val="22"/>
                <w:szCs w:val="22"/>
                <w:rtl/>
              </w:rPr>
              <w:t>אם אתה לוקח או אם לקחת לאחרונה תרופות אחרות, כולל תרופות ללא מרשם ותוספי תזונה, ספר על כך לרופא או לרוקח</w:t>
            </w:r>
          </w:p>
        </w:tc>
        <w:tc>
          <w:tcPr>
            <w:tcW w:w="8223" w:type="dxa"/>
            <w:tcBorders>
              <w:top w:val="single" w:sz="4" w:space="0" w:color="auto"/>
              <w:left w:val="single" w:sz="4" w:space="0" w:color="auto"/>
              <w:bottom w:val="single" w:sz="4" w:space="0" w:color="auto"/>
              <w:right w:val="single" w:sz="4" w:space="0" w:color="auto"/>
            </w:tcBorders>
          </w:tcPr>
          <w:p w:rsidR="00544F6A" w:rsidRPr="00544F6A" w:rsidRDefault="00544F6A" w:rsidP="00A47879">
            <w:pPr>
              <w:tabs>
                <w:tab w:val="left" w:pos="176"/>
                <w:tab w:val="left" w:pos="521"/>
                <w:tab w:val="left" w:pos="1088"/>
              </w:tabs>
              <w:rPr>
                <w:rFonts w:ascii="Arial Unicode MS" w:eastAsia="Arial Unicode MS" w:hAnsi="Arial Unicode MS" w:cs="Arial Unicode MS"/>
                <w:sz w:val="22"/>
                <w:szCs w:val="22"/>
                <w:rtl/>
              </w:rPr>
            </w:pPr>
            <w:r w:rsidRPr="00544F6A">
              <w:rPr>
                <w:rFonts w:ascii="Arial Unicode MS" w:eastAsia="Arial Unicode MS" w:hAnsi="Arial Unicode MS" w:cs="Arial Unicode MS"/>
                <w:sz w:val="22"/>
                <w:szCs w:val="22"/>
                <w:rtl/>
              </w:rPr>
              <w:t>במיוחד יש ליידע את הרופא או הרוקח אם אתה לוקח</w:t>
            </w:r>
            <w:r w:rsidRPr="00544F6A">
              <w:rPr>
                <w:rFonts w:ascii="Arial Unicode MS" w:eastAsia="Arial Unicode MS" w:hAnsi="Arial Unicode MS" w:cs="Arial Unicode MS" w:hint="cs"/>
                <w:sz w:val="22"/>
                <w:szCs w:val="22"/>
                <w:rtl/>
              </w:rPr>
              <w:t xml:space="preserve"> את התרופות הבאות (יש לציין כי הרשימה שלהלן מציינת את החומרים הפעילים בתרופות. אם אינך בטוח אם אתה משתמש באחת מהתרופות הללו אנא התייעץ עם הרופא או הרוקח): </w:t>
            </w:r>
          </w:p>
          <w:p w:rsidR="00544F6A" w:rsidRPr="00544F6A"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highlight w:val="yellow"/>
              </w:rPr>
            </w:pPr>
            <w:r w:rsidRPr="00544F6A">
              <w:rPr>
                <w:rFonts w:ascii="Arial Unicode MS" w:eastAsia="Arial Unicode MS" w:hAnsi="Arial Unicode MS" w:cs="Arial Unicode MS"/>
                <w:sz w:val="22"/>
                <w:szCs w:val="22"/>
                <w:rtl/>
              </w:rPr>
              <w:t>תרופות נגד קרישת דם</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hint="cs"/>
                <w:sz w:val="22"/>
                <w:szCs w:val="22"/>
                <w:highlight w:val="yellow"/>
                <w:rtl/>
              </w:rPr>
              <w:t>כגון: וורפרין או קומרין</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hint="cs"/>
                <w:sz w:val="22"/>
                <w:szCs w:val="22"/>
                <w:highlight w:val="yellow"/>
                <w:rtl/>
              </w:rPr>
              <w:t>ייתכן ויידרשו מינונים מופחתים של נוגדי הקרישה.</w:t>
            </w:r>
          </w:p>
          <w:p w:rsidR="00544F6A" w:rsidRPr="00544F6A"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rtl/>
              </w:rPr>
            </w:pPr>
            <w:r w:rsidRPr="00544F6A">
              <w:rPr>
                <w:rFonts w:ascii="Arial Unicode MS" w:eastAsia="Arial Unicode MS" w:hAnsi="Arial Unicode MS" w:cs="Arial Unicode MS"/>
                <w:sz w:val="22"/>
                <w:szCs w:val="22"/>
                <w:rtl/>
              </w:rPr>
              <w:t>תרופות משתנות</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hint="cs"/>
                <w:sz w:val="22"/>
                <w:szCs w:val="22"/>
                <w:highlight w:val="yellow"/>
                <w:rtl/>
              </w:rPr>
              <w:t>כגון פורוסאמיד</w:t>
            </w:r>
            <w:r w:rsidRPr="00544F6A">
              <w:rPr>
                <w:rFonts w:ascii="Arial Unicode MS" w:eastAsia="Arial Unicode MS" w:hAnsi="Arial Unicode MS" w:cs="Arial Unicode MS" w:hint="cs"/>
                <w:sz w:val="22"/>
                <w:szCs w:val="22"/>
                <w:rtl/>
              </w:rPr>
              <w:t>): עלולות להחמיר רעילות</w:t>
            </w:r>
            <w:r w:rsidRPr="00544F6A">
              <w:rPr>
                <w:rFonts w:ascii="Arial Unicode MS" w:eastAsia="Arial Unicode MS" w:hAnsi="Arial Unicode MS" w:cs="Arial Unicode MS"/>
                <w:sz w:val="22"/>
                <w:szCs w:val="22"/>
                <w:rtl/>
              </w:rPr>
              <w:t xml:space="preserve"> </w:t>
            </w:r>
            <w:r w:rsidRPr="00544F6A">
              <w:rPr>
                <w:rFonts w:ascii="Arial Unicode MS" w:eastAsia="Arial Unicode MS" w:hAnsi="Arial Unicode MS" w:cs="Arial Unicode MS" w:hint="cs"/>
                <w:sz w:val="22"/>
                <w:szCs w:val="22"/>
                <w:rtl/>
              </w:rPr>
              <w:t>כלייתית.</w:t>
            </w:r>
          </w:p>
          <w:p w:rsidR="00544F6A" w:rsidRPr="00A47879"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highlight w:val="yellow"/>
                <w:rtl/>
              </w:rPr>
            </w:pPr>
            <w:r w:rsidRPr="00544F6A">
              <w:rPr>
                <w:rFonts w:ascii="Arial Unicode MS" w:eastAsia="Arial Unicode MS" w:hAnsi="Arial Unicode MS" w:cs="Arial Unicode MS"/>
                <w:sz w:val="22"/>
                <w:szCs w:val="22"/>
                <w:rtl/>
              </w:rPr>
              <w:t>אנטיביוטיקות אחרות (מקבוצת הפנצילינים)</w:t>
            </w:r>
            <w:r w:rsidRPr="00544F6A">
              <w:rPr>
                <w:rFonts w:ascii="Arial Unicode MS" w:eastAsia="Arial Unicode MS" w:hAnsi="Arial Unicode MS" w:cs="Arial Unicode MS" w:hint="cs"/>
                <w:sz w:val="22"/>
                <w:szCs w:val="22"/>
                <w:rtl/>
              </w:rPr>
              <w:t xml:space="preserve">: </w:t>
            </w:r>
            <w:r w:rsidRPr="00A47879">
              <w:rPr>
                <w:rFonts w:ascii="Arial Unicode MS" w:eastAsia="Arial Unicode MS" w:hAnsi="Arial Unicode MS" w:cs="Arial Unicode MS" w:hint="cs"/>
                <w:sz w:val="22"/>
                <w:szCs w:val="22"/>
                <w:highlight w:val="yellow"/>
                <w:rtl/>
              </w:rPr>
              <w:t>יעילותן יכולה להיות מופחתת. אין להשתמש במקביל עם פניצילינים.</w:t>
            </w:r>
          </w:p>
          <w:p w:rsidR="00544F6A" w:rsidRPr="00A47879"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highlight w:val="yellow"/>
              </w:rPr>
            </w:pPr>
            <w:r w:rsidRPr="00A47879">
              <w:rPr>
                <w:rFonts w:ascii="Arial Unicode MS" w:eastAsia="Arial Unicode MS" w:hAnsi="Arial Unicode MS" w:cs="Arial Unicode MS" w:hint="cs"/>
                <w:sz w:val="22"/>
                <w:szCs w:val="22"/>
                <w:highlight w:val="yellow"/>
                <w:rtl/>
              </w:rPr>
              <w:t xml:space="preserve">רטינואידים כגון </w:t>
            </w:r>
            <w:r w:rsidRPr="00A47879">
              <w:rPr>
                <w:rFonts w:ascii="Arial Unicode MS" w:eastAsia="Arial Unicode MS" w:hAnsi="Arial Unicode MS" w:cs="Arial Unicode MS"/>
                <w:sz w:val="22"/>
                <w:szCs w:val="22"/>
                <w:rtl/>
              </w:rPr>
              <w:t>איזוטרטינואין</w:t>
            </w:r>
            <w:r w:rsidRPr="00544F6A">
              <w:rPr>
                <w:rFonts w:ascii="Arial Unicode MS" w:eastAsia="Arial Unicode MS" w:hAnsi="Arial Unicode MS" w:cs="Arial Unicode MS" w:hint="cs"/>
                <w:sz w:val="22"/>
                <w:szCs w:val="22"/>
                <w:rtl/>
              </w:rPr>
              <w:t xml:space="preserve"> (לטיפול באקנה): </w:t>
            </w:r>
            <w:r w:rsidRPr="00A47879">
              <w:rPr>
                <w:rFonts w:ascii="Arial Unicode MS" w:eastAsia="Arial Unicode MS" w:hAnsi="Arial Unicode MS" w:cs="Arial Unicode MS" w:hint="cs"/>
                <w:sz w:val="22"/>
                <w:szCs w:val="22"/>
                <w:highlight w:val="yellow"/>
                <w:rtl/>
              </w:rPr>
              <w:t>כל אחת מתרופות אלו מקושרת עם סיכון מוגבר ל-</w:t>
            </w:r>
            <w:r w:rsidRPr="00A47879">
              <w:rPr>
                <w:rFonts w:ascii="Arial Unicode MS" w:eastAsia="Arial Unicode MS" w:hAnsi="Arial Unicode MS" w:cs="Arial Unicode MS"/>
                <w:sz w:val="22"/>
                <w:szCs w:val="22"/>
                <w:highlight w:val="yellow"/>
              </w:rPr>
              <w:t xml:space="preserve">pseudotumor cerebri </w:t>
            </w:r>
            <w:r w:rsidRPr="00A47879">
              <w:rPr>
                <w:rFonts w:ascii="Arial Unicode MS" w:eastAsia="Arial Unicode MS" w:hAnsi="Arial Unicode MS" w:cs="Arial Unicode MS" w:hint="cs"/>
                <w:sz w:val="22"/>
                <w:szCs w:val="22"/>
                <w:highlight w:val="yellow"/>
                <w:rtl/>
              </w:rPr>
              <w:t xml:space="preserve"> (יתר לחץ דם תוך גולגלתי שפיר).</w:t>
            </w:r>
          </w:p>
          <w:p w:rsidR="00544F6A" w:rsidRPr="00544F6A"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rPr>
            </w:pPr>
            <w:r w:rsidRPr="00544F6A">
              <w:rPr>
                <w:rFonts w:ascii="Arial Unicode MS" w:eastAsia="Arial Unicode MS" w:hAnsi="Arial Unicode MS" w:cs="Arial Unicode MS" w:hint="cs"/>
                <w:sz w:val="22"/>
                <w:szCs w:val="22"/>
                <w:rtl/>
              </w:rPr>
              <w:t xml:space="preserve"> </w:t>
            </w:r>
            <w:r w:rsidRPr="00A47879">
              <w:rPr>
                <w:rFonts w:ascii="Arial Unicode MS" w:eastAsia="Arial Unicode MS" w:hAnsi="Arial Unicode MS" w:cs="Arial Unicode MS"/>
                <w:sz w:val="22"/>
                <w:szCs w:val="22"/>
                <w:highlight w:val="yellow"/>
              </w:rPr>
              <w:t>Ergometrine</w:t>
            </w:r>
            <w:r w:rsidRPr="00544F6A">
              <w:rPr>
                <w:rFonts w:ascii="Arial Unicode MS" w:eastAsia="Arial Unicode MS" w:hAnsi="Arial Unicode MS" w:cs="Arial Unicode MS" w:hint="cs"/>
                <w:sz w:val="22"/>
                <w:szCs w:val="22"/>
                <w:rtl/>
              </w:rPr>
              <w:t xml:space="preserve"> (לזירוז של צירים או לידה)</w:t>
            </w:r>
            <w:r w:rsidRPr="00544F6A">
              <w:rPr>
                <w:rFonts w:ascii="Arial Unicode MS" w:eastAsia="Arial Unicode MS" w:hAnsi="Arial Unicode MS" w:cs="Arial Unicode MS"/>
                <w:sz w:val="22"/>
                <w:szCs w:val="22"/>
              </w:rPr>
              <w:t>,</w:t>
            </w:r>
            <w:r w:rsidRPr="00544F6A">
              <w:rPr>
                <w:rFonts w:ascii="Arial Unicode MS" w:eastAsia="Arial Unicode MS" w:hAnsi="Arial Unicode MS" w:cs="Arial Unicode MS" w:hint="cs"/>
                <w:sz w:val="22"/>
                <w:szCs w:val="22"/>
                <w:rtl/>
              </w:rPr>
              <w:t xml:space="preserve"> נ</w:t>
            </w:r>
            <w:r w:rsidRPr="00544F6A">
              <w:rPr>
                <w:rFonts w:ascii="Arial Unicode MS" w:eastAsia="Arial Unicode MS" w:hAnsi="Arial Unicode MS" w:cs="Arial Unicode MS"/>
                <w:sz w:val="22"/>
                <w:szCs w:val="22"/>
                <w:rtl/>
              </w:rPr>
              <w:t>גזרות ארגוט</w:t>
            </w:r>
            <w:r w:rsidRPr="00544F6A">
              <w:rPr>
                <w:rFonts w:ascii="Arial Unicode MS" w:eastAsia="Arial Unicode MS" w:hAnsi="Arial Unicode MS" w:cs="Arial Unicode MS" w:hint="cs"/>
                <w:sz w:val="22"/>
                <w:szCs w:val="22"/>
                <w:rtl/>
              </w:rPr>
              <w:t xml:space="preserve"> (לטיפול במיגרנות).</w:t>
            </w:r>
          </w:p>
          <w:p w:rsidR="00544F6A" w:rsidRPr="00544F6A"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rtl/>
              </w:rPr>
            </w:pPr>
            <w:r w:rsidRPr="00A47879">
              <w:rPr>
                <w:rFonts w:ascii="Arial Unicode MS" w:eastAsia="Arial Unicode MS" w:hAnsi="Arial Unicode MS" w:cs="Arial Unicode MS" w:hint="cs"/>
                <w:sz w:val="22"/>
                <w:szCs w:val="22"/>
                <w:highlight w:val="yellow"/>
                <w:rtl/>
              </w:rPr>
              <w:t>תרופות שעלולות לגרום לנזק בכבד</w:t>
            </w:r>
            <w:r w:rsidRPr="00544F6A">
              <w:rPr>
                <w:rFonts w:ascii="Arial Unicode MS" w:eastAsia="Arial Unicode MS" w:hAnsi="Arial Unicode MS" w:cs="Arial Unicode MS" w:hint="cs"/>
                <w:sz w:val="22"/>
                <w:szCs w:val="22"/>
                <w:rtl/>
              </w:rPr>
              <w:t xml:space="preserve"> (בדוק עם הרופא או הרוקח על מנת לבדוק את התרופות שהינך נוטל).</w:t>
            </w:r>
          </w:p>
          <w:p w:rsidR="00544F6A" w:rsidRPr="00544F6A"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rPr>
            </w:pPr>
            <w:r w:rsidRPr="00A47879">
              <w:rPr>
                <w:rFonts w:ascii="Arial Unicode MS" w:eastAsia="Arial Unicode MS" w:hAnsi="Arial Unicode MS" w:cs="Arial Unicode MS" w:hint="cs"/>
                <w:sz w:val="22"/>
                <w:szCs w:val="22"/>
                <w:highlight w:val="yellow"/>
                <w:rtl/>
              </w:rPr>
              <w:t>קאולין,</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sz w:val="22"/>
                <w:szCs w:val="22"/>
                <w:rtl/>
              </w:rPr>
              <w:t>סותרי חומצה</w:t>
            </w:r>
            <w:r w:rsidRPr="00544F6A">
              <w:rPr>
                <w:rFonts w:ascii="Arial Unicode MS" w:eastAsia="Arial Unicode MS" w:hAnsi="Arial Unicode MS" w:cs="Arial Unicode MS" w:hint="cs"/>
                <w:sz w:val="22"/>
                <w:szCs w:val="22"/>
                <w:rtl/>
              </w:rPr>
              <w:t xml:space="preserve"> או </w:t>
            </w:r>
            <w:r w:rsidRPr="00544F6A">
              <w:rPr>
                <w:rFonts w:ascii="Arial Unicode MS" w:eastAsia="Arial Unicode MS" w:hAnsi="Arial Unicode MS" w:cs="Arial Unicode MS"/>
                <w:sz w:val="22"/>
                <w:szCs w:val="22"/>
                <w:rtl/>
              </w:rPr>
              <w:t xml:space="preserve">תרופות </w:t>
            </w:r>
            <w:r w:rsidRPr="00544F6A">
              <w:rPr>
                <w:rFonts w:ascii="Arial Unicode MS" w:eastAsia="Arial Unicode MS" w:hAnsi="Arial Unicode MS" w:cs="Arial Unicode MS" w:hint="cs"/>
                <w:sz w:val="22"/>
                <w:szCs w:val="22"/>
                <w:rtl/>
              </w:rPr>
              <w:t xml:space="preserve">נוספות </w:t>
            </w:r>
            <w:r w:rsidRPr="00544F6A">
              <w:rPr>
                <w:rFonts w:ascii="Arial Unicode MS" w:eastAsia="Arial Unicode MS" w:hAnsi="Arial Unicode MS" w:cs="Arial Unicode MS"/>
                <w:sz w:val="22"/>
                <w:szCs w:val="22"/>
                <w:rtl/>
              </w:rPr>
              <w:t>המכילות מגנזיום ברזל, סידן, אבץ</w:t>
            </w:r>
            <w:r w:rsidRPr="00544F6A">
              <w:rPr>
                <w:rFonts w:ascii="Arial Unicode MS" w:eastAsia="Arial Unicode MS" w:hAnsi="Arial Unicode MS" w:cs="Arial Unicode MS" w:hint="cs"/>
                <w:sz w:val="22"/>
                <w:szCs w:val="22"/>
                <w:rtl/>
              </w:rPr>
              <w:t xml:space="preserve"> ו</w:t>
            </w:r>
            <w:r w:rsidRPr="00544F6A">
              <w:rPr>
                <w:rFonts w:ascii="Arial Unicode MS" w:eastAsia="Arial Unicode MS" w:hAnsi="Arial Unicode MS" w:cs="Arial Unicode MS"/>
                <w:sz w:val="22"/>
                <w:szCs w:val="22"/>
                <w:rtl/>
              </w:rPr>
              <w:t>אלומיניום</w:t>
            </w:r>
            <w:r w:rsidRPr="00544F6A">
              <w:rPr>
                <w:rFonts w:ascii="Arial Unicode MS" w:eastAsia="Arial Unicode MS" w:hAnsi="Arial Unicode MS" w:cs="Arial Unicode MS" w:hint="cs"/>
                <w:sz w:val="22"/>
                <w:szCs w:val="22"/>
                <w:rtl/>
              </w:rPr>
              <w:t>:</w:t>
            </w:r>
            <w:r w:rsidRPr="00544F6A">
              <w:rPr>
                <w:rFonts w:ascii="Arial Unicode MS" w:eastAsia="Arial Unicode MS" w:hAnsi="Arial Unicode MS" w:cs="Arial Unicode MS"/>
                <w:sz w:val="22"/>
                <w:szCs w:val="22"/>
                <w:rtl/>
              </w:rPr>
              <w:t xml:space="preserve"> </w:t>
            </w:r>
            <w:r w:rsidRPr="00544F6A">
              <w:rPr>
                <w:rFonts w:ascii="Arial Unicode MS" w:eastAsia="Arial Unicode MS" w:hAnsi="Arial Unicode MS" w:cs="Arial Unicode MS" w:hint="cs"/>
                <w:sz w:val="22"/>
                <w:szCs w:val="22"/>
                <w:rtl/>
              </w:rPr>
              <w:t>ראה שימוש בתרופה ומזון</w:t>
            </w:r>
            <w:r w:rsidRPr="00544F6A">
              <w:rPr>
                <w:rFonts w:ascii="Arial Unicode MS" w:eastAsia="Arial Unicode MS" w:hAnsi="Arial Unicode MS" w:cs="Arial Unicode MS"/>
                <w:sz w:val="22"/>
                <w:szCs w:val="22"/>
                <w:rtl/>
              </w:rPr>
              <w:t xml:space="preserve">. </w:t>
            </w:r>
          </w:p>
          <w:p w:rsidR="00544F6A" w:rsidRPr="00544F6A"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rPr>
            </w:pPr>
            <w:r w:rsidRPr="00A47879">
              <w:rPr>
                <w:rFonts w:ascii="Arial Unicode MS" w:eastAsia="Arial Unicode MS" w:hAnsi="Arial Unicode MS" w:cs="Arial Unicode MS" w:hint="cs"/>
                <w:sz w:val="22"/>
                <w:szCs w:val="22"/>
                <w:highlight w:val="yellow"/>
                <w:rtl/>
              </w:rPr>
              <w:t xml:space="preserve">סוקרלפט, </w:t>
            </w:r>
            <w:r w:rsidRPr="00A47879">
              <w:rPr>
                <w:rFonts w:ascii="Arial Unicode MS" w:eastAsia="Arial Unicode MS" w:hAnsi="Arial Unicode MS" w:cs="Arial Unicode MS" w:hint="cs"/>
                <w:sz w:val="22"/>
                <w:szCs w:val="22"/>
                <w:rtl/>
              </w:rPr>
              <w:t>(לטיפול בכיבים)</w:t>
            </w:r>
            <w:r w:rsidRPr="00A47879">
              <w:rPr>
                <w:rFonts w:ascii="Arial Unicode MS" w:eastAsia="Arial Unicode MS" w:hAnsi="Arial Unicode MS" w:cs="Arial Unicode MS"/>
                <w:sz w:val="22"/>
                <w:szCs w:val="22"/>
                <w:rtl/>
              </w:rPr>
              <w:t xml:space="preserve">, </w:t>
            </w:r>
            <w:r w:rsidRPr="00A47879">
              <w:rPr>
                <w:rFonts w:ascii="Arial Unicode MS" w:eastAsia="Arial Unicode MS" w:hAnsi="Arial Unicode MS" w:cs="Arial Unicode MS" w:hint="cs"/>
                <w:sz w:val="22"/>
                <w:szCs w:val="22"/>
                <w:rtl/>
              </w:rPr>
              <w:t xml:space="preserve"> </w:t>
            </w:r>
            <w:r w:rsidRPr="00A47879">
              <w:rPr>
                <w:rFonts w:ascii="Arial Unicode MS" w:eastAsia="Arial Unicode MS" w:hAnsi="Arial Unicode MS" w:cs="Arial Unicode MS"/>
                <w:sz w:val="22"/>
                <w:szCs w:val="22"/>
                <w:rtl/>
              </w:rPr>
              <w:t>ביסמוט</w:t>
            </w:r>
            <w:r w:rsidRPr="00544F6A">
              <w:rPr>
                <w:rFonts w:ascii="Arial Unicode MS" w:eastAsia="Arial Unicode MS" w:hAnsi="Arial Unicode MS" w:cs="Arial Unicode MS" w:hint="cs"/>
                <w:sz w:val="22"/>
                <w:szCs w:val="22"/>
                <w:rtl/>
              </w:rPr>
              <w:t xml:space="preserve"> (להקלה על כאבי בטן)</w:t>
            </w:r>
            <w:r w:rsidR="00A47879">
              <w:rPr>
                <w:rFonts w:ascii="Arial Unicode MS" w:eastAsia="Arial Unicode MS" w:hAnsi="Arial Unicode MS" w:cs="Arial Unicode MS" w:hint="cs"/>
                <w:sz w:val="22"/>
                <w:szCs w:val="22"/>
                <w:rtl/>
              </w:rPr>
              <w:t>,</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sz w:val="22"/>
                <w:szCs w:val="22"/>
                <w:rtl/>
              </w:rPr>
              <w:t>כולסטירמין או כולסטיפול</w:t>
            </w:r>
            <w:r w:rsidRPr="00544F6A">
              <w:rPr>
                <w:rFonts w:ascii="Arial Unicode MS" w:eastAsia="Arial Unicode MS" w:hAnsi="Arial Unicode MS" w:cs="Arial Unicode MS" w:hint="cs"/>
                <w:sz w:val="22"/>
                <w:szCs w:val="22"/>
                <w:rtl/>
              </w:rPr>
              <w:t xml:space="preserve"> </w:t>
            </w:r>
            <w:r w:rsidRPr="00544F6A">
              <w:rPr>
                <w:rFonts w:ascii="Arial Unicode MS" w:eastAsia="Arial Unicode MS" w:hAnsi="Arial Unicode MS" w:cs="Arial Unicode MS" w:hint="cs"/>
                <w:sz w:val="22"/>
                <w:szCs w:val="22"/>
                <w:rtl/>
              </w:rPr>
              <w:lastRenderedPageBreak/>
              <w:t>(להורדת השומנים בדם): מורידים את הספיגה של מינוציקלין.</w:t>
            </w:r>
          </w:p>
          <w:p w:rsidR="00544F6A" w:rsidRPr="00A47879" w:rsidRDefault="00544F6A" w:rsidP="00A47879">
            <w:pPr>
              <w:numPr>
                <w:ilvl w:val="0"/>
                <w:numId w:val="16"/>
              </w:numPr>
              <w:tabs>
                <w:tab w:val="left" w:pos="-472"/>
                <w:tab w:val="left" w:pos="176"/>
              </w:tabs>
              <w:ind w:left="176" w:hanging="141"/>
              <w:rPr>
                <w:rFonts w:ascii="Arial Unicode MS" w:eastAsia="Arial Unicode MS" w:hAnsi="Arial Unicode MS" w:cs="Arial Unicode MS"/>
                <w:sz w:val="22"/>
                <w:szCs w:val="22"/>
                <w:highlight w:val="yellow"/>
                <w:rtl/>
              </w:rPr>
            </w:pPr>
            <w:r w:rsidRPr="00A47879">
              <w:rPr>
                <w:rFonts w:ascii="Arial Unicode MS" w:eastAsia="Arial Unicode MS" w:hAnsi="Arial Unicode MS" w:cs="Arial Unicode MS" w:hint="cs"/>
                <w:sz w:val="22"/>
                <w:szCs w:val="22"/>
                <w:highlight w:val="yellow"/>
                <w:rtl/>
              </w:rPr>
              <w:t>קווינופריל</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מעכב</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sz w:val="22"/>
                <w:szCs w:val="22"/>
                <w:highlight w:val="yellow"/>
              </w:rPr>
              <w:t>ACE</w:t>
            </w:r>
            <w:r w:rsidRPr="00A47879">
              <w:rPr>
                <w:rFonts w:ascii="Arial Unicode MS" w:eastAsia="Arial Unicode MS" w:hAnsi="Arial Unicode MS" w:cs="Arial Unicode MS"/>
                <w:sz w:val="22"/>
                <w:szCs w:val="22"/>
                <w:highlight w:val="yellow"/>
                <w:rtl/>
              </w:rPr>
              <w:t>)</w:t>
            </w:r>
            <w:r w:rsidRPr="00A47879">
              <w:rPr>
                <w:rFonts w:ascii="Arial Unicode MS" w:eastAsia="Arial Unicode MS" w:hAnsi="Arial Unicode MS" w:cs="Arial Unicode MS" w:hint="cs"/>
                <w:sz w:val="22"/>
                <w:szCs w:val="22"/>
                <w:highlight w:val="yellow"/>
                <w:rtl/>
              </w:rPr>
              <w:t>: מפחית את הספיגה של מינוציקלין.</w:t>
            </w:r>
          </w:p>
          <w:p w:rsidR="00DC321B" w:rsidRPr="00986E0C" w:rsidRDefault="00544F6A" w:rsidP="00A47879">
            <w:pPr>
              <w:numPr>
                <w:ilvl w:val="0"/>
                <w:numId w:val="16"/>
              </w:numPr>
              <w:tabs>
                <w:tab w:val="left" w:pos="-472"/>
                <w:tab w:val="left" w:pos="176"/>
              </w:tabs>
              <w:ind w:left="176" w:hanging="141"/>
              <w:rPr>
                <w:rFonts w:ascii="Arial Unicode MS" w:eastAsia="Arial Unicode MS" w:hAnsi="Arial Unicode MS" w:cs="Arial Unicode MS"/>
                <w:strike/>
                <w:sz w:val="22"/>
                <w:szCs w:val="22"/>
                <w:rtl/>
              </w:rPr>
            </w:pPr>
            <w:r w:rsidRPr="00A47879">
              <w:rPr>
                <w:rFonts w:ascii="Arial Unicode MS" w:eastAsia="Arial Unicode MS" w:hAnsi="Arial Unicode MS" w:cs="Arial Unicode MS"/>
                <w:sz w:val="22"/>
                <w:szCs w:val="22"/>
                <w:rtl/>
              </w:rPr>
              <w:t xml:space="preserve">גלולות </w:t>
            </w:r>
            <w:r w:rsidRPr="00A47879">
              <w:rPr>
                <w:rFonts w:ascii="Arial Unicode MS" w:eastAsia="Arial Unicode MS" w:hAnsi="Arial Unicode MS" w:cs="Arial Unicode MS" w:hint="cs"/>
                <w:sz w:val="22"/>
                <w:szCs w:val="22"/>
                <w:rtl/>
              </w:rPr>
              <w:t xml:space="preserve">למניעת </w:t>
            </w:r>
            <w:r w:rsidRPr="00A47879">
              <w:rPr>
                <w:rFonts w:ascii="Arial Unicode MS" w:eastAsia="Arial Unicode MS" w:hAnsi="Arial Unicode MS" w:cs="Arial Unicode MS"/>
                <w:sz w:val="22"/>
                <w:szCs w:val="22"/>
                <w:rtl/>
              </w:rPr>
              <w:t>הריון</w:t>
            </w:r>
            <w:r w:rsidRPr="00A47879">
              <w:rPr>
                <w:rFonts w:ascii="Arial Unicode MS" w:eastAsia="Arial Unicode MS" w:hAnsi="Arial Unicode MS" w:cs="Arial Unicode MS" w:hint="cs"/>
                <w:sz w:val="22"/>
                <w:szCs w:val="22"/>
                <w:rtl/>
              </w:rPr>
              <w:t xml:space="preserve">: </w:t>
            </w:r>
            <w:r w:rsidRPr="00A47879">
              <w:rPr>
                <w:rFonts w:ascii="Arial Unicode MS" w:eastAsia="Arial Unicode MS" w:hAnsi="Arial Unicode MS" w:cs="Arial Unicode MS" w:hint="cs"/>
                <w:sz w:val="22"/>
                <w:szCs w:val="22"/>
                <w:highlight w:val="yellow"/>
                <w:rtl/>
              </w:rPr>
              <w:t>ייתכן ומינוציקלין יהפוך את הגלולות לפחות יעילות (במיוחד</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אם</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מתרחש</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דימום</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נרתיקי</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או</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שלשול</w:t>
            </w:r>
            <w:r w:rsidRPr="00A47879">
              <w:rPr>
                <w:rFonts w:ascii="Arial Unicode MS" w:eastAsia="Arial Unicode MS" w:hAnsi="Arial Unicode MS" w:cs="Arial Unicode MS"/>
                <w:sz w:val="22"/>
                <w:szCs w:val="22"/>
                <w:highlight w:val="yellow"/>
                <w:rtl/>
              </w:rPr>
              <w:t>).</w:t>
            </w:r>
            <w:r w:rsidRPr="00A47879">
              <w:rPr>
                <w:rFonts w:ascii="Arial Unicode MS" w:eastAsia="Arial Unicode MS" w:hAnsi="Arial Unicode MS" w:cs="Arial Unicode MS" w:hint="cs"/>
                <w:sz w:val="22"/>
                <w:szCs w:val="22"/>
                <w:highlight w:val="yellow"/>
                <w:rtl/>
              </w:rPr>
              <w:t xml:space="preserve"> </w:t>
            </w:r>
            <w:r w:rsidRPr="00A47879">
              <w:rPr>
                <w:rFonts w:ascii="Arial Unicode MS" w:eastAsia="Arial Unicode MS" w:hAnsi="Arial Unicode MS" w:cs="Arial Unicode MS"/>
                <w:sz w:val="22"/>
                <w:szCs w:val="22"/>
                <w:rtl/>
              </w:rPr>
              <w:t xml:space="preserve">על כן </w:t>
            </w:r>
            <w:r w:rsidRPr="00A47879">
              <w:rPr>
                <w:rFonts w:ascii="Arial Unicode MS" w:eastAsia="Arial Unicode MS" w:hAnsi="Arial Unicode MS" w:cs="Arial Unicode MS" w:hint="cs"/>
                <w:sz w:val="22"/>
                <w:szCs w:val="22"/>
                <w:rtl/>
              </w:rPr>
              <w:t>יש</w:t>
            </w:r>
            <w:r w:rsidRPr="00A47879">
              <w:rPr>
                <w:rFonts w:ascii="Arial Unicode MS" w:eastAsia="Arial Unicode MS" w:hAnsi="Arial Unicode MS" w:cs="Arial Unicode MS"/>
                <w:sz w:val="22"/>
                <w:szCs w:val="22"/>
                <w:rtl/>
              </w:rPr>
              <w:t xml:space="preserve"> להשתמש באמצעי מניעה נוסף</w:t>
            </w:r>
            <w:r w:rsidR="00A47879" w:rsidRPr="00A47879">
              <w:rPr>
                <w:rFonts w:ascii="Arial Unicode MS" w:eastAsia="Arial Unicode MS" w:hAnsi="Arial Unicode MS" w:cs="Arial Unicode MS" w:hint="cs"/>
                <w:sz w:val="22"/>
                <w:szCs w:val="22"/>
                <w:rtl/>
              </w:rPr>
              <w:t xml:space="preserve"> </w:t>
            </w:r>
            <w:r w:rsidRPr="00A47879">
              <w:rPr>
                <w:rFonts w:ascii="Arial Unicode MS" w:eastAsia="Arial Unicode MS" w:hAnsi="Arial Unicode MS" w:cs="Arial Unicode MS"/>
                <w:sz w:val="22"/>
                <w:szCs w:val="22"/>
                <w:rtl/>
              </w:rPr>
              <w:t>בתקופת הטיפול במינוציקלין</w:t>
            </w:r>
            <w:r w:rsidRPr="00A47879">
              <w:rPr>
                <w:rFonts w:ascii="Arial Unicode MS" w:eastAsia="Arial Unicode MS" w:hAnsi="Arial Unicode MS" w:cs="Arial Unicode MS"/>
                <w:sz w:val="22"/>
                <w:szCs w:val="22"/>
                <w:highlight w:val="yellow"/>
                <w:rtl/>
              </w:rPr>
              <w:t xml:space="preserve"> </w:t>
            </w:r>
            <w:r w:rsidRPr="00A47879">
              <w:rPr>
                <w:rFonts w:ascii="Arial Unicode MS" w:eastAsia="Arial Unicode MS" w:hAnsi="Arial Unicode MS" w:cs="Arial Unicode MS" w:hint="cs"/>
                <w:sz w:val="22"/>
                <w:szCs w:val="22"/>
                <w:highlight w:val="yellow"/>
                <w:rtl/>
              </w:rPr>
              <w:t xml:space="preserve">ובמשך שבוע לאחר הפסקת הטיפול. </w:t>
            </w:r>
            <w:r w:rsidR="004725C0" w:rsidRPr="00986E0C">
              <w:rPr>
                <w:rFonts w:ascii="Arial Unicode MS" w:eastAsia="Arial Unicode MS" w:hAnsi="Arial Unicode MS" w:cs="Arial Unicode MS" w:hint="cs"/>
                <w:sz w:val="22"/>
                <w:szCs w:val="22"/>
                <w:rtl/>
              </w:rPr>
              <w:t xml:space="preserve"> </w:t>
            </w:r>
          </w:p>
        </w:tc>
      </w:tr>
      <w:tr w:rsidR="00D0408B" w:rsidRPr="00986E0C" w:rsidTr="00DC321B">
        <w:tc>
          <w:tcPr>
            <w:tcW w:w="1984" w:type="dxa"/>
            <w:tcBorders>
              <w:top w:val="single" w:sz="4" w:space="0" w:color="auto"/>
              <w:left w:val="single" w:sz="4" w:space="0" w:color="auto"/>
              <w:bottom w:val="single" w:sz="4" w:space="0" w:color="auto"/>
              <w:right w:val="single" w:sz="4" w:space="0" w:color="auto"/>
            </w:tcBorders>
          </w:tcPr>
          <w:p w:rsidR="00D0408B" w:rsidRPr="00986E0C" w:rsidRDefault="00D0408B" w:rsidP="00986E0C">
            <w:pPr>
              <w:rPr>
                <w:rFonts w:ascii="Arial Unicode MS" w:eastAsia="Arial Unicode MS" w:hAnsi="Arial Unicode MS" w:cs="Arial Unicode MS"/>
                <w:b/>
                <w:bCs/>
                <w:sz w:val="22"/>
                <w:szCs w:val="22"/>
                <w:rtl/>
              </w:rPr>
            </w:pPr>
            <w:r w:rsidRPr="00986E0C">
              <w:rPr>
                <w:rFonts w:ascii="Arial Unicode MS" w:eastAsia="Arial Unicode MS" w:hAnsi="Arial Unicode MS" w:cs="Arial Unicode MS"/>
                <w:b/>
                <w:bCs/>
                <w:sz w:val="22"/>
                <w:szCs w:val="22"/>
                <w:rtl/>
              </w:rPr>
              <w:lastRenderedPageBreak/>
              <w:t>שימוש בתרופה ומזון</w:t>
            </w:r>
          </w:p>
        </w:tc>
        <w:tc>
          <w:tcPr>
            <w:tcW w:w="8223" w:type="dxa"/>
            <w:tcBorders>
              <w:top w:val="single" w:sz="4" w:space="0" w:color="auto"/>
              <w:left w:val="single" w:sz="4" w:space="0" w:color="auto"/>
              <w:bottom w:val="single" w:sz="4" w:space="0" w:color="auto"/>
              <w:right w:val="single" w:sz="4" w:space="0" w:color="auto"/>
            </w:tcBorders>
          </w:tcPr>
          <w:p w:rsidR="00473207" w:rsidRPr="00473207" w:rsidRDefault="00473207" w:rsidP="00473207">
            <w:pPr>
              <w:pStyle w:val="ab"/>
              <w:numPr>
                <w:ilvl w:val="0"/>
                <w:numId w:val="18"/>
              </w:numPr>
              <w:spacing w:after="0"/>
              <w:ind w:right="0"/>
              <w:rPr>
                <w:rFonts w:ascii="Arial Unicode MS" w:eastAsia="Arial Unicode MS" w:hAnsi="Arial Unicode MS" w:cs="Arial Unicode MS"/>
                <w:rtl/>
                <w:lang w:eastAsia="he-IL"/>
              </w:rPr>
            </w:pPr>
            <w:r w:rsidRPr="00473207">
              <w:rPr>
                <w:rFonts w:ascii="Arial Unicode MS" w:eastAsia="Arial Unicode MS" w:hAnsi="Arial Unicode MS" w:cs="Arial Unicode MS"/>
                <w:rtl/>
                <w:lang w:eastAsia="he-IL"/>
              </w:rPr>
              <w:t xml:space="preserve">מזון </w:t>
            </w:r>
            <w:r w:rsidRPr="00473207">
              <w:rPr>
                <w:rFonts w:ascii="Arial Unicode MS" w:eastAsia="Arial Unicode MS" w:hAnsi="Arial Unicode MS" w:cs="Arial Unicode MS" w:hint="cs"/>
                <w:highlight w:val="yellow"/>
                <w:rtl/>
                <w:lang w:eastAsia="he-IL"/>
              </w:rPr>
              <w:t>וצריכת חלב בכמות מתונה</w:t>
            </w:r>
            <w:r w:rsidRPr="00473207">
              <w:rPr>
                <w:rFonts w:ascii="Arial Unicode MS" w:eastAsia="Arial Unicode MS" w:hAnsi="Arial Unicode MS" w:cs="Arial Unicode MS" w:hint="cs"/>
                <w:rtl/>
                <w:lang w:eastAsia="he-IL"/>
              </w:rPr>
              <w:t xml:space="preserve">, </w:t>
            </w:r>
            <w:r w:rsidRPr="00473207">
              <w:rPr>
                <w:rFonts w:ascii="Arial Unicode MS" w:eastAsia="Arial Unicode MS" w:hAnsi="Arial Unicode MS" w:cs="Arial Unicode MS"/>
                <w:rtl/>
                <w:lang w:eastAsia="he-IL"/>
              </w:rPr>
              <w:t>אינ</w:t>
            </w:r>
            <w:r w:rsidRPr="00473207">
              <w:rPr>
                <w:rFonts w:ascii="Arial Unicode MS" w:eastAsia="Arial Unicode MS" w:hAnsi="Arial Unicode MS" w:cs="Arial Unicode MS" w:hint="cs"/>
                <w:rtl/>
                <w:lang w:eastAsia="he-IL"/>
              </w:rPr>
              <w:t>ם</w:t>
            </w:r>
            <w:r w:rsidRPr="00473207">
              <w:rPr>
                <w:rFonts w:ascii="Arial Unicode MS" w:eastAsia="Arial Unicode MS" w:hAnsi="Arial Unicode MS" w:cs="Arial Unicode MS"/>
                <w:rtl/>
                <w:lang w:eastAsia="he-IL"/>
              </w:rPr>
              <w:t xml:space="preserve"> מפריע</w:t>
            </w:r>
            <w:r w:rsidRPr="00473207">
              <w:rPr>
                <w:rFonts w:ascii="Arial Unicode MS" w:eastAsia="Arial Unicode MS" w:hAnsi="Arial Unicode MS" w:cs="Arial Unicode MS" w:hint="cs"/>
                <w:rtl/>
                <w:lang w:eastAsia="he-IL"/>
              </w:rPr>
              <w:t>ים ל</w:t>
            </w:r>
            <w:r w:rsidRPr="00473207">
              <w:rPr>
                <w:rFonts w:ascii="Arial Unicode MS" w:eastAsia="Arial Unicode MS" w:hAnsi="Arial Unicode MS" w:cs="Arial Unicode MS"/>
                <w:rtl/>
                <w:lang w:eastAsia="he-IL"/>
              </w:rPr>
              <w:t xml:space="preserve">ספיגת התרופה, ולכן ניתן ליטול את </w:t>
            </w:r>
            <w:r w:rsidRPr="00473207">
              <w:rPr>
                <w:rFonts w:ascii="Arial Unicode MS" w:eastAsia="Arial Unicode MS" w:hAnsi="Arial Unicode MS" w:cs="Arial Unicode MS" w:hint="cs"/>
                <w:rtl/>
                <w:lang w:eastAsia="he-IL"/>
              </w:rPr>
              <w:t xml:space="preserve">התרופה </w:t>
            </w:r>
            <w:r w:rsidRPr="00473207">
              <w:rPr>
                <w:rFonts w:ascii="Arial Unicode MS" w:eastAsia="Arial Unicode MS" w:hAnsi="Arial Unicode MS" w:cs="Arial Unicode MS"/>
                <w:rtl/>
                <w:lang w:eastAsia="he-IL"/>
              </w:rPr>
              <w:t xml:space="preserve">ללא קשר לזמני הארוחות. </w:t>
            </w:r>
          </w:p>
          <w:p w:rsidR="00D0408B" w:rsidRPr="00986E0C" w:rsidRDefault="00473207" w:rsidP="00473207">
            <w:pPr>
              <w:numPr>
                <w:ilvl w:val="0"/>
                <w:numId w:val="15"/>
              </w:numPr>
              <w:spacing w:line="276" w:lineRule="auto"/>
              <w:rPr>
                <w:rFonts w:ascii="Arial Unicode MS" w:eastAsia="Arial Unicode MS" w:hAnsi="Arial Unicode MS" w:cs="Arial Unicode MS"/>
                <w:sz w:val="22"/>
                <w:szCs w:val="22"/>
                <w:rtl/>
              </w:rPr>
            </w:pPr>
            <w:r w:rsidRPr="00473207">
              <w:rPr>
                <w:rFonts w:ascii="Arial Unicode MS" w:eastAsia="Arial Unicode MS" w:hAnsi="Arial Unicode MS" w:cs="Arial Unicode MS" w:hint="cs"/>
                <w:sz w:val="22"/>
                <w:szCs w:val="22"/>
                <w:highlight w:val="yellow"/>
                <w:rtl/>
              </w:rPr>
              <w:t>נטילה במקביל של מינוציקלין עם  קאולין או מוצרים המכילים ברזל, אלומיניום, סידן, אבץ או מגנזיום אינה מומלצת. במידה ויש צורך לשלב בינהם, יש לקחת מינוצקלין לפחות 3 שעות  לפני נטילת מוצרים</w:t>
            </w:r>
            <w:r w:rsidRPr="00473207">
              <w:rPr>
                <w:rFonts w:ascii="Arial Unicode MS" w:eastAsia="Arial Unicode MS" w:hAnsi="Arial Unicode MS" w:cs="Arial Unicode MS"/>
                <w:sz w:val="22"/>
                <w:szCs w:val="22"/>
                <w:highlight w:val="yellow"/>
                <w:rtl/>
              </w:rPr>
              <w:t xml:space="preserve"> </w:t>
            </w:r>
            <w:r w:rsidRPr="00473207">
              <w:rPr>
                <w:rFonts w:ascii="Arial Unicode MS" w:eastAsia="Arial Unicode MS" w:hAnsi="Arial Unicode MS" w:cs="Arial Unicode MS" w:hint="cs"/>
                <w:sz w:val="22"/>
                <w:szCs w:val="22"/>
                <w:highlight w:val="yellow"/>
                <w:rtl/>
              </w:rPr>
              <w:t>אלה</w:t>
            </w:r>
            <w:r w:rsidRPr="00473207">
              <w:rPr>
                <w:rFonts w:ascii="Arial Unicode MS" w:eastAsia="Arial Unicode MS" w:hAnsi="Arial Unicode MS" w:cs="Arial Unicode MS"/>
                <w:sz w:val="22"/>
                <w:szCs w:val="22"/>
                <w:highlight w:val="yellow"/>
                <w:rtl/>
              </w:rPr>
              <w:t xml:space="preserve"> </w:t>
            </w:r>
            <w:r w:rsidRPr="00473207">
              <w:rPr>
                <w:rFonts w:ascii="Arial Unicode MS" w:eastAsia="Arial Unicode MS" w:hAnsi="Arial Unicode MS" w:cs="Arial Unicode MS" w:hint="cs"/>
                <w:sz w:val="22"/>
                <w:szCs w:val="22"/>
                <w:highlight w:val="yellow"/>
                <w:rtl/>
              </w:rPr>
              <w:t>או סותרי חומצה כגון: סודה לשתייה (סודיום ביקרבונט</w:t>
            </w:r>
            <w:r w:rsidRPr="00473207">
              <w:rPr>
                <w:rFonts w:ascii="Arial Unicode MS" w:eastAsia="Arial Unicode MS" w:hAnsi="Arial Unicode MS" w:cs="Arial Unicode MS" w:hint="cs"/>
                <w:sz w:val="22"/>
                <w:szCs w:val="22"/>
                <w:rtl/>
              </w:rPr>
              <w:t>).</w:t>
            </w:r>
          </w:p>
        </w:tc>
      </w:tr>
      <w:tr w:rsidR="00473207" w:rsidRPr="00986E0C" w:rsidTr="00DC321B">
        <w:tc>
          <w:tcPr>
            <w:tcW w:w="1984" w:type="dxa"/>
            <w:tcBorders>
              <w:top w:val="single" w:sz="4" w:space="0" w:color="auto"/>
              <w:left w:val="single" w:sz="4" w:space="0" w:color="auto"/>
              <w:bottom w:val="single" w:sz="4" w:space="0" w:color="auto"/>
              <w:right w:val="single" w:sz="4" w:space="0" w:color="auto"/>
            </w:tcBorders>
          </w:tcPr>
          <w:p w:rsidR="00473207" w:rsidRPr="00473207" w:rsidRDefault="00473207" w:rsidP="00473207">
            <w:pPr>
              <w:rPr>
                <w:rFonts w:ascii="Arial Unicode MS" w:eastAsia="Arial Unicode MS" w:hAnsi="Arial Unicode MS" w:cs="Arial Unicode MS"/>
                <w:b/>
                <w:bCs/>
                <w:sz w:val="22"/>
                <w:szCs w:val="22"/>
                <w:rtl/>
              </w:rPr>
            </w:pPr>
            <w:r w:rsidRPr="00986E0C">
              <w:rPr>
                <w:rFonts w:ascii="Arial Unicode MS" w:eastAsia="Arial Unicode MS" w:hAnsi="Arial Unicode MS" w:cs="Arial Unicode MS" w:hint="cs"/>
                <w:b/>
                <w:bCs/>
                <w:sz w:val="22"/>
                <w:szCs w:val="22"/>
                <w:rtl/>
              </w:rPr>
              <w:t>שימוש בתרופה וצריכת אלכוהול</w:t>
            </w:r>
          </w:p>
        </w:tc>
        <w:tc>
          <w:tcPr>
            <w:tcW w:w="8223" w:type="dxa"/>
            <w:tcBorders>
              <w:top w:val="single" w:sz="4" w:space="0" w:color="auto"/>
              <w:left w:val="single" w:sz="4" w:space="0" w:color="auto"/>
              <w:bottom w:val="single" w:sz="4" w:space="0" w:color="auto"/>
              <w:right w:val="single" w:sz="4" w:space="0" w:color="auto"/>
            </w:tcBorders>
          </w:tcPr>
          <w:p w:rsidR="00473207" w:rsidRPr="00473207" w:rsidRDefault="00473207" w:rsidP="00473207">
            <w:pPr>
              <w:rPr>
                <w:rFonts w:ascii="Arial Unicode MS" w:eastAsia="Arial Unicode MS" w:hAnsi="Arial Unicode MS" w:cs="Arial Unicode MS"/>
                <w:rtl/>
              </w:rPr>
            </w:pPr>
            <w:r w:rsidRPr="00473207">
              <w:rPr>
                <w:rFonts w:ascii="Arial Unicode MS" w:eastAsia="Arial Unicode MS" w:hAnsi="Arial Unicode MS" w:cs="Arial Unicode MS"/>
                <w:sz w:val="22"/>
                <w:szCs w:val="22"/>
                <w:rtl/>
                <w:lang w:eastAsia="en-US"/>
              </w:rPr>
              <w:t>מומלץ להימנע משתיית יינות ומשקאות</w:t>
            </w:r>
            <w:r w:rsidR="00DC6A44">
              <w:rPr>
                <w:rFonts w:ascii="Arial Unicode MS" w:eastAsia="Arial Unicode MS" w:hAnsi="Arial Unicode MS" w:cs="Arial Unicode MS"/>
                <w:sz w:val="22"/>
                <w:szCs w:val="22"/>
                <w:rtl/>
                <w:lang w:eastAsia="en-US"/>
              </w:rPr>
              <w:t xml:space="preserve"> חריפים בתקופת הטיפול בתרופה זו</w:t>
            </w:r>
            <w:r w:rsidR="00DC6A44">
              <w:rPr>
                <w:rFonts w:ascii="Arial Unicode MS" w:eastAsia="Arial Unicode MS" w:hAnsi="Arial Unicode MS" w:cs="Arial Unicode MS" w:hint="cs"/>
                <w:sz w:val="22"/>
                <w:szCs w:val="22"/>
                <w:rtl/>
                <w:lang w:eastAsia="en-US"/>
              </w:rPr>
              <w:t xml:space="preserve">, </w:t>
            </w:r>
            <w:r w:rsidR="00DC6A44" w:rsidRPr="00DC6A44">
              <w:rPr>
                <w:rFonts w:ascii="Arial Unicode MS" w:eastAsia="Arial Unicode MS" w:hAnsi="Arial Unicode MS" w:cs="Arial Unicode MS" w:hint="cs"/>
                <w:sz w:val="22"/>
                <w:szCs w:val="22"/>
                <w:highlight w:val="cyan"/>
                <w:rtl/>
                <w:lang w:eastAsia="en-US"/>
              </w:rPr>
              <w:t>היות ואלכוהול עלול להפחית את הספיגה של התרופה.</w:t>
            </w:r>
            <w:r w:rsidRPr="00473207">
              <w:rPr>
                <w:rFonts w:ascii="Arial Unicode MS" w:eastAsia="Arial Unicode MS" w:hAnsi="Arial Unicode MS" w:cs="Arial Unicode MS"/>
                <w:sz w:val="22"/>
                <w:szCs w:val="22"/>
                <w:rtl/>
                <w:lang w:eastAsia="en-US"/>
              </w:rPr>
              <w:br/>
            </w:r>
          </w:p>
        </w:tc>
      </w:tr>
      <w:tr w:rsidR="00473207" w:rsidRPr="00986E0C" w:rsidTr="00DC321B">
        <w:tc>
          <w:tcPr>
            <w:tcW w:w="1984" w:type="dxa"/>
            <w:tcBorders>
              <w:top w:val="single" w:sz="4" w:space="0" w:color="auto"/>
              <w:left w:val="single" w:sz="4" w:space="0" w:color="auto"/>
              <w:bottom w:val="single" w:sz="4" w:space="0" w:color="auto"/>
              <w:right w:val="single" w:sz="4" w:space="0" w:color="auto"/>
            </w:tcBorders>
          </w:tcPr>
          <w:p w:rsidR="00473207" w:rsidRPr="00986E0C" w:rsidRDefault="00473207" w:rsidP="00986E0C">
            <w:pPr>
              <w:rPr>
                <w:rFonts w:ascii="Arial Unicode MS" w:eastAsia="Arial Unicode MS" w:hAnsi="Arial Unicode MS" w:cs="Arial Unicode MS"/>
                <w:b/>
                <w:bCs/>
                <w:sz w:val="22"/>
                <w:szCs w:val="22"/>
                <w:rtl/>
              </w:rPr>
            </w:pPr>
            <w:r w:rsidRPr="00986E0C">
              <w:rPr>
                <w:rFonts w:ascii="Arial Unicode MS" w:eastAsia="Arial Unicode MS" w:hAnsi="Arial Unicode MS" w:cs="Arial Unicode MS"/>
                <w:b/>
                <w:bCs/>
                <w:sz w:val="22"/>
                <w:szCs w:val="22"/>
                <w:rtl/>
              </w:rPr>
              <w:t>הריון והנקה</w:t>
            </w:r>
          </w:p>
        </w:tc>
        <w:tc>
          <w:tcPr>
            <w:tcW w:w="8223" w:type="dxa"/>
            <w:tcBorders>
              <w:top w:val="single" w:sz="4" w:space="0" w:color="auto"/>
              <w:left w:val="single" w:sz="4" w:space="0" w:color="auto"/>
              <w:bottom w:val="single" w:sz="4" w:space="0" w:color="auto"/>
              <w:right w:val="single" w:sz="4" w:space="0" w:color="auto"/>
            </w:tcBorders>
          </w:tcPr>
          <w:p w:rsidR="00473207" w:rsidRPr="00473207" w:rsidRDefault="00473207" w:rsidP="00473207">
            <w:pPr>
              <w:rPr>
                <w:rFonts w:ascii="Arial Unicode MS" w:eastAsia="Arial Unicode MS" w:hAnsi="Arial Unicode MS" w:cs="Arial Unicode MS"/>
                <w:sz w:val="22"/>
                <w:szCs w:val="22"/>
                <w:rtl/>
              </w:rPr>
            </w:pPr>
            <w:r w:rsidRPr="00473207">
              <w:rPr>
                <w:rFonts w:ascii="Arial Unicode MS" w:eastAsia="Arial Unicode MS" w:hAnsi="Arial Unicode MS" w:cs="Arial Unicode MS"/>
                <w:sz w:val="22"/>
                <w:szCs w:val="22"/>
                <w:rtl/>
              </w:rPr>
              <w:t xml:space="preserve">אין להשתמש </w:t>
            </w:r>
            <w:r w:rsidRPr="00473207">
              <w:rPr>
                <w:rFonts w:ascii="Arial Unicode MS" w:eastAsia="Arial Unicode MS" w:hAnsi="Arial Unicode MS" w:cs="Arial Unicode MS" w:hint="cs"/>
                <w:sz w:val="22"/>
                <w:szCs w:val="22"/>
                <w:rtl/>
              </w:rPr>
              <w:t>בתרופה</w:t>
            </w:r>
            <w:r w:rsidRPr="00473207">
              <w:rPr>
                <w:rFonts w:ascii="Arial Unicode MS" w:eastAsia="Arial Unicode MS" w:hAnsi="Arial Unicode MS" w:cs="Arial Unicode MS"/>
                <w:sz w:val="22"/>
                <w:szCs w:val="22"/>
                <w:rtl/>
              </w:rPr>
              <w:t xml:space="preserve"> אם </w:t>
            </w:r>
            <w:r w:rsidRPr="00473207">
              <w:rPr>
                <w:rFonts w:ascii="Arial Unicode MS" w:eastAsia="Arial Unicode MS" w:hAnsi="Arial Unicode MS" w:cs="Arial Unicode MS" w:hint="cs"/>
                <w:sz w:val="22"/>
                <w:szCs w:val="22"/>
                <w:rtl/>
              </w:rPr>
              <w:t>את</w:t>
            </w:r>
            <w:r w:rsidRPr="00473207">
              <w:rPr>
                <w:rFonts w:ascii="Arial Unicode MS" w:eastAsia="Arial Unicode MS" w:hAnsi="Arial Unicode MS" w:cs="Arial Unicode MS"/>
                <w:sz w:val="22"/>
                <w:szCs w:val="22"/>
                <w:rtl/>
              </w:rPr>
              <w:t xml:space="preserve"> בהריון או מניק</w:t>
            </w:r>
            <w:r w:rsidRPr="00473207">
              <w:rPr>
                <w:rFonts w:ascii="Arial Unicode MS" w:eastAsia="Arial Unicode MS" w:hAnsi="Arial Unicode MS" w:cs="Arial Unicode MS" w:hint="cs"/>
                <w:sz w:val="22"/>
                <w:szCs w:val="22"/>
                <w:rtl/>
              </w:rPr>
              <w:t xml:space="preserve">ה. </w:t>
            </w:r>
            <w:r w:rsidRPr="00473207">
              <w:rPr>
                <w:rFonts w:ascii="Arial Unicode MS" w:eastAsia="Arial Unicode MS" w:hAnsi="Arial Unicode MS" w:cs="Arial Unicode MS" w:hint="cs"/>
                <w:sz w:val="22"/>
                <w:szCs w:val="22"/>
                <w:highlight w:val="yellow"/>
                <w:rtl/>
              </w:rPr>
              <w:t>יש ליידע את הרופא אם את מתכננת הריון.</w:t>
            </w:r>
          </w:p>
        </w:tc>
      </w:tr>
      <w:tr w:rsidR="00D0408B" w:rsidRPr="00986E0C" w:rsidTr="00DC321B">
        <w:tc>
          <w:tcPr>
            <w:tcW w:w="1984" w:type="dxa"/>
            <w:tcBorders>
              <w:top w:val="single" w:sz="4" w:space="0" w:color="auto"/>
              <w:left w:val="single" w:sz="4" w:space="0" w:color="auto"/>
              <w:bottom w:val="single" w:sz="4" w:space="0" w:color="auto"/>
              <w:right w:val="single" w:sz="4" w:space="0" w:color="auto"/>
            </w:tcBorders>
          </w:tcPr>
          <w:p w:rsidR="00D0408B" w:rsidRPr="00986E0C" w:rsidRDefault="00D0408B" w:rsidP="00986E0C">
            <w:pPr>
              <w:rPr>
                <w:rFonts w:ascii="Arial Unicode MS" w:eastAsia="Arial Unicode MS" w:hAnsi="Arial Unicode MS" w:cs="Arial Unicode MS"/>
                <w:b/>
                <w:bCs/>
                <w:sz w:val="22"/>
                <w:szCs w:val="22"/>
                <w:rtl/>
              </w:rPr>
            </w:pPr>
            <w:r w:rsidRPr="00986E0C">
              <w:rPr>
                <w:rFonts w:ascii="Arial Unicode MS" w:eastAsia="Arial Unicode MS" w:hAnsi="Arial Unicode MS" w:cs="Arial Unicode MS" w:hint="cs"/>
                <w:b/>
                <w:bCs/>
                <w:sz w:val="22"/>
                <w:szCs w:val="22"/>
                <w:rtl/>
              </w:rPr>
              <w:t>נהיגה ושימוש במכונות</w:t>
            </w:r>
          </w:p>
        </w:tc>
        <w:tc>
          <w:tcPr>
            <w:tcW w:w="8223" w:type="dxa"/>
            <w:tcBorders>
              <w:top w:val="single" w:sz="4" w:space="0" w:color="auto"/>
              <w:left w:val="single" w:sz="4" w:space="0" w:color="auto"/>
              <w:bottom w:val="single" w:sz="4" w:space="0" w:color="auto"/>
              <w:right w:val="single" w:sz="4" w:space="0" w:color="auto"/>
            </w:tcBorders>
          </w:tcPr>
          <w:p w:rsidR="00D0408B" w:rsidRPr="00986E0C" w:rsidRDefault="00473207" w:rsidP="00135475">
            <w:pPr>
              <w:rPr>
                <w:rFonts w:ascii="Arial Unicode MS" w:eastAsia="Arial Unicode MS" w:hAnsi="Arial Unicode MS" w:cs="Arial Unicode MS"/>
                <w:sz w:val="22"/>
                <w:szCs w:val="22"/>
                <w:rtl/>
              </w:rPr>
            </w:pPr>
            <w:r w:rsidRPr="00473207">
              <w:rPr>
                <w:rFonts w:ascii="Arial Unicode MS" w:eastAsia="Arial Unicode MS" w:hAnsi="Arial Unicode MS" w:cs="Arial Unicode MS" w:hint="cs"/>
                <w:sz w:val="22"/>
                <w:szCs w:val="22"/>
                <w:rtl/>
              </w:rPr>
              <w:t xml:space="preserve">השימוש בתרופה זו עלול לגרום לסחרחורת, </w:t>
            </w:r>
            <w:r w:rsidRPr="00135475">
              <w:rPr>
                <w:rFonts w:ascii="Arial Unicode MS" w:eastAsia="Arial Unicode MS" w:hAnsi="Arial Unicode MS" w:cs="Arial Unicode MS" w:hint="cs"/>
                <w:sz w:val="22"/>
                <w:szCs w:val="22"/>
                <w:highlight w:val="yellow"/>
                <w:rtl/>
              </w:rPr>
              <w:t>הפרעות בראיה או בשמיעה (כולל צלצולים באוזניים)</w:t>
            </w:r>
            <w:r w:rsidRPr="00473207">
              <w:rPr>
                <w:rFonts w:ascii="Arial Unicode MS" w:eastAsia="Arial Unicode MS" w:hAnsi="Arial Unicode MS" w:cs="Arial Unicode MS" w:hint="cs"/>
                <w:sz w:val="22"/>
                <w:szCs w:val="22"/>
                <w:rtl/>
              </w:rPr>
              <w:t xml:space="preserve"> ועל כן מחייב זהירות בנהיגה ברכב, בהפעלת מכונות מסוכנות ובכל פעילות המחייבת ערנ</w:t>
            </w:r>
            <w:r w:rsidR="00135475">
              <w:rPr>
                <w:rFonts w:ascii="Arial Unicode MS" w:eastAsia="Arial Unicode MS" w:hAnsi="Arial Unicode MS" w:cs="Arial Unicode MS" w:hint="cs"/>
                <w:sz w:val="22"/>
                <w:szCs w:val="22"/>
                <w:rtl/>
              </w:rPr>
              <w:t>ות.</w:t>
            </w:r>
          </w:p>
        </w:tc>
      </w:tr>
      <w:tr w:rsidR="0023525B" w:rsidRPr="00986E0C" w:rsidTr="00DC321B">
        <w:tc>
          <w:tcPr>
            <w:tcW w:w="1984" w:type="dxa"/>
            <w:tcBorders>
              <w:top w:val="single" w:sz="4" w:space="0" w:color="auto"/>
              <w:left w:val="single" w:sz="4" w:space="0" w:color="auto"/>
              <w:bottom w:val="single" w:sz="4" w:space="0" w:color="auto"/>
              <w:right w:val="single" w:sz="4" w:space="0" w:color="auto"/>
            </w:tcBorders>
          </w:tcPr>
          <w:p w:rsidR="0023525B" w:rsidRPr="00986E0C" w:rsidRDefault="0023525B" w:rsidP="00986E0C">
            <w:pPr>
              <w:rPr>
                <w:rFonts w:ascii="Arial Unicode MS" w:eastAsia="Arial Unicode MS" w:hAnsi="Arial Unicode MS" w:cs="Arial Unicode MS"/>
                <w:b/>
                <w:bCs/>
                <w:sz w:val="22"/>
                <w:szCs w:val="22"/>
                <w:rtl/>
              </w:rPr>
            </w:pPr>
            <w:r w:rsidRPr="00986E0C">
              <w:rPr>
                <w:rFonts w:ascii="Arial Unicode MS" w:eastAsia="Arial Unicode MS" w:hAnsi="Arial Unicode MS" w:cs="Arial Unicode MS"/>
                <w:b/>
                <w:bCs/>
                <w:sz w:val="22"/>
                <w:szCs w:val="22"/>
                <w:rtl/>
              </w:rPr>
              <w:t>כיצד תשתמש בתרופה</w:t>
            </w:r>
          </w:p>
        </w:tc>
        <w:tc>
          <w:tcPr>
            <w:tcW w:w="8223" w:type="dxa"/>
            <w:tcBorders>
              <w:top w:val="single" w:sz="4" w:space="0" w:color="auto"/>
              <w:left w:val="single" w:sz="4" w:space="0" w:color="auto"/>
              <w:bottom w:val="single" w:sz="4" w:space="0" w:color="auto"/>
              <w:right w:val="single" w:sz="4" w:space="0" w:color="auto"/>
            </w:tcBorders>
          </w:tcPr>
          <w:p w:rsidR="008E5E0C" w:rsidRPr="008E5E0C" w:rsidRDefault="008E5E0C" w:rsidP="008E5E0C">
            <w:pPr>
              <w:ind w:right="-142"/>
              <w:rPr>
                <w:rFonts w:ascii="Arial Unicode MS" w:eastAsia="Arial Unicode MS" w:hAnsi="Arial Unicode MS" w:cs="Arial Unicode MS"/>
                <w:sz w:val="22"/>
                <w:szCs w:val="22"/>
                <w:rtl/>
              </w:rPr>
            </w:pPr>
            <w:r w:rsidRPr="008E5E0C">
              <w:rPr>
                <w:rFonts w:ascii="Arial Unicode MS" w:eastAsia="Arial Unicode MS" w:hAnsi="Arial Unicode MS" w:cs="Arial Unicode MS"/>
                <w:sz w:val="22"/>
                <w:szCs w:val="22"/>
                <w:rtl/>
              </w:rPr>
              <w:t>תמיד יש להשתמש לפי הוראות הרופא. עליך לבדוק עם הרופא או הרוקח אם אינך בטוח.</w:t>
            </w:r>
            <w:r w:rsidRPr="008E5E0C">
              <w:rPr>
                <w:rFonts w:ascii="Arial Unicode MS" w:eastAsia="Arial Unicode MS" w:hAnsi="Arial Unicode MS" w:cs="Arial Unicode MS"/>
                <w:sz w:val="22"/>
                <w:szCs w:val="22"/>
                <w:rtl/>
              </w:rPr>
              <w:br/>
              <w:t xml:space="preserve">המינון ואופן הטיפול יקבעו על ידי הרופא בלבד.  </w:t>
            </w:r>
          </w:p>
          <w:p w:rsidR="008E5E0C" w:rsidRPr="008E5E0C" w:rsidRDefault="008E5E0C" w:rsidP="008E5E0C">
            <w:pPr>
              <w:rPr>
                <w:rFonts w:ascii="Arial Unicode MS" w:eastAsia="Arial Unicode MS" w:hAnsi="Arial Unicode MS" w:cs="Arial Unicode MS"/>
                <w:sz w:val="22"/>
                <w:szCs w:val="22"/>
                <w:rtl/>
              </w:rPr>
            </w:pPr>
            <w:r w:rsidRPr="008E5E0C">
              <w:rPr>
                <w:rFonts w:ascii="Arial Unicode MS" w:eastAsia="Arial Unicode MS" w:hAnsi="Arial Unicode MS" w:cs="Arial Unicode MS"/>
                <w:sz w:val="22"/>
                <w:szCs w:val="22"/>
                <w:rtl/>
              </w:rPr>
              <w:t xml:space="preserve">יש להשתמש בתרופה זו בזמנים קצובים כפי שנקבע על ידי הרופא המטפל.  </w:t>
            </w:r>
            <w:r w:rsidRPr="008E5E0C">
              <w:rPr>
                <w:rFonts w:ascii="Arial Unicode MS" w:eastAsia="Arial Unicode MS" w:hAnsi="Arial Unicode MS" w:cs="Arial Unicode MS"/>
                <w:sz w:val="22"/>
                <w:szCs w:val="22"/>
                <w:rtl/>
              </w:rPr>
              <w:br/>
            </w:r>
            <w:r w:rsidRPr="008E5E0C">
              <w:rPr>
                <w:rFonts w:ascii="Arial Unicode MS" w:eastAsia="Arial Unicode MS" w:hAnsi="Arial Unicode MS" w:cs="Arial Unicode MS"/>
                <w:b/>
                <w:bCs/>
                <w:sz w:val="22"/>
                <w:szCs w:val="22"/>
                <w:rtl/>
              </w:rPr>
              <w:t xml:space="preserve">המינון המקובל </w:t>
            </w:r>
            <w:r w:rsidRPr="008E5E0C">
              <w:rPr>
                <w:rFonts w:ascii="Arial Unicode MS" w:eastAsia="Arial Unicode MS" w:hAnsi="Arial Unicode MS" w:cs="Arial Unicode MS" w:hint="cs"/>
                <w:b/>
                <w:bCs/>
                <w:sz w:val="22"/>
                <w:szCs w:val="22"/>
                <w:rtl/>
              </w:rPr>
              <w:t>בדרך כלל</w:t>
            </w:r>
            <w:r w:rsidRPr="008E5E0C">
              <w:rPr>
                <w:rFonts w:ascii="Arial Unicode MS" w:eastAsia="Arial Unicode MS" w:hAnsi="Arial Unicode MS" w:cs="Arial Unicode MS"/>
                <w:b/>
                <w:bCs/>
                <w:sz w:val="22"/>
                <w:szCs w:val="22"/>
                <w:rtl/>
              </w:rPr>
              <w:t>:</w:t>
            </w:r>
            <w:r w:rsidRPr="008E5E0C">
              <w:rPr>
                <w:rFonts w:ascii="Arial Unicode MS" w:eastAsia="Arial Unicode MS" w:hAnsi="Arial Unicode MS" w:cs="Arial Unicode MS"/>
                <w:sz w:val="22"/>
                <w:szCs w:val="22"/>
                <w:rtl/>
              </w:rPr>
              <w:t xml:space="preserve"> </w:t>
            </w:r>
            <w:r w:rsidRPr="008E5E0C">
              <w:rPr>
                <w:rFonts w:ascii="Arial Unicode MS" w:eastAsia="Arial Unicode MS" w:hAnsi="Arial Unicode MS" w:cs="Arial Unicode MS" w:hint="cs"/>
                <w:sz w:val="22"/>
                <w:szCs w:val="22"/>
                <w:highlight w:val="yellow"/>
                <w:rtl/>
              </w:rPr>
              <w:t>המינון ייקבע על ידי הרופא בהתאם למטרת הטיפול וסוג הזיהום וכן בהתאם לגילך ומצבך הרפואי.</w:t>
            </w:r>
          </w:p>
          <w:p w:rsidR="008E5E0C" w:rsidRPr="008E5E0C" w:rsidRDefault="008E5E0C" w:rsidP="008E5E0C">
            <w:pPr>
              <w:rPr>
                <w:rFonts w:ascii="Arial Unicode MS" w:eastAsia="Arial Unicode MS" w:hAnsi="Arial Unicode MS" w:cs="Arial Unicode MS"/>
                <w:sz w:val="22"/>
                <w:szCs w:val="22"/>
                <w:highlight w:val="yellow"/>
                <w:rtl/>
              </w:rPr>
            </w:pPr>
            <w:r w:rsidRPr="008E5E0C">
              <w:rPr>
                <w:rFonts w:ascii="Arial Unicode MS" w:eastAsia="Arial Unicode MS" w:hAnsi="Arial Unicode MS" w:cs="Arial Unicode MS" w:hint="cs"/>
                <w:sz w:val="22"/>
                <w:szCs w:val="22"/>
                <w:highlight w:val="yellow"/>
                <w:rtl/>
              </w:rPr>
              <w:t>במידה ויש לך פגיעה בתפקוד הכלייתי, הרופא ייתן לך מינון נמוך יותר.</w:t>
            </w:r>
          </w:p>
          <w:p w:rsidR="008E5E0C" w:rsidRPr="008E5E0C" w:rsidRDefault="008E5E0C" w:rsidP="008E5E0C">
            <w:pPr>
              <w:rPr>
                <w:rFonts w:ascii="Arial Unicode MS" w:eastAsia="Arial Unicode MS" w:hAnsi="Arial Unicode MS" w:cs="Arial Unicode MS"/>
                <w:sz w:val="22"/>
                <w:szCs w:val="22"/>
                <w:rtl/>
              </w:rPr>
            </w:pPr>
            <w:r w:rsidRPr="008E5E0C">
              <w:rPr>
                <w:rFonts w:ascii="Arial Unicode MS" w:eastAsia="Arial Unicode MS" w:hAnsi="Arial Unicode MS" w:cs="Arial Unicode MS" w:hint="cs"/>
                <w:sz w:val="22"/>
                <w:szCs w:val="22"/>
                <w:highlight w:val="yellow"/>
                <w:rtl/>
              </w:rPr>
              <w:t>במידה והטיפול מיועד לאקנה, הוא יימשך בדרך כלל לפחות 6 שבועות.</w:t>
            </w:r>
            <w:r w:rsidRPr="008E5E0C">
              <w:rPr>
                <w:rFonts w:ascii="Arial Unicode MS" w:eastAsia="Arial Unicode MS" w:hAnsi="Arial Unicode MS" w:cs="Arial Unicode MS"/>
                <w:sz w:val="22"/>
                <w:szCs w:val="22"/>
                <w:rtl/>
              </w:rPr>
              <w:br/>
            </w:r>
            <w:r w:rsidRPr="008E5E0C">
              <w:rPr>
                <w:rFonts w:ascii="Arial Unicode MS" w:eastAsia="Arial Unicode MS" w:hAnsi="Arial Unicode MS" w:cs="Arial Unicode MS"/>
                <w:b/>
                <w:bCs/>
                <w:sz w:val="22"/>
                <w:szCs w:val="22"/>
                <w:rtl/>
              </w:rPr>
              <w:t>אין לעבור על המנה המומלצת</w:t>
            </w:r>
            <w:r w:rsidRPr="008E5E0C">
              <w:rPr>
                <w:rFonts w:ascii="Arial Unicode MS" w:eastAsia="Arial Unicode MS" w:hAnsi="Arial Unicode MS" w:cs="Arial Unicode MS"/>
                <w:sz w:val="22"/>
                <w:szCs w:val="22"/>
                <w:rtl/>
              </w:rPr>
              <w:t>.</w:t>
            </w:r>
            <w:r w:rsidRPr="008E5E0C">
              <w:rPr>
                <w:rFonts w:ascii="Arial Unicode MS" w:eastAsia="Arial Unicode MS" w:hAnsi="Arial Unicode MS" w:cs="Arial Unicode MS"/>
                <w:sz w:val="22"/>
                <w:szCs w:val="22"/>
                <w:rtl/>
              </w:rPr>
              <w:br/>
              <w:t xml:space="preserve">אין ללעוס! </w:t>
            </w:r>
            <w:r w:rsidRPr="008E5E0C">
              <w:rPr>
                <w:rFonts w:ascii="Arial Unicode MS" w:eastAsia="Arial Unicode MS" w:hAnsi="Arial Unicode MS" w:cs="Arial Unicode MS" w:hint="cs"/>
                <w:sz w:val="22"/>
                <w:szCs w:val="22"/>
                <w:highlight w:val="yellow"/>
                <w:rtl/>
              </w:rPr>
              <w:t>אין לפתוח את הכמוסות</w:t>
            </w:r>
            <w:r w:rsidRPr="008E5E0C">
              <w:rPr>
                <w:rFonts w:ascii="Arial Unicode MS" w:eastAsia="Arial Unicode MS" w:hAnsi="Arial Unicode MS" w:cs="Arial Unicode MS" w:hint="cs"/>
                <w:sz w:val="22"/>
                <w:szCs w:val="22"/>
                <w:rtl/>
              </w:rPr>
              <w:t xml:space="preserve">. יש </w:t>
            </w:r>
            <w:r w:rsidRPr="008E5E0C">
              <w:rPr>
                <w:rFonts w:ascii="Arial Unicode MS" w:eastAsia="Arial Unicode MS" w:hAnsi="Arial Unicode MS" w:cs="Arial Unicode MS"/>
                <w:sz w:val="22"/>
                <w:szCs w:val="22"/>
                <w:rtl/>
              </w:rPr>
              <w:t>לבלוע את</w:t>
            </w:r>
            <w:r w:rsidRPr="008E5E0C">
              <w:rPr>
                <w:rFonts w:ascii="Arial Unicode MS" w:eastAsia="Arial Unicode MS" w:hAnsi="Arial Unicode MS" w:cs="Arial Unicode MS" w:hint="cs"/>
                <w:sz w:val="22"/>
                <w:szCs w:val="22"/>
                <w:rtl/>
              </w:rPr>
              <w:t xml:space="preserve"> הכמוסות </w:t>
            </w:r>
            <w:r w:rsidRPr="008E5E0C">
              <w:rPr>
                <w:rFonts w:ascii="Arial Unicode MS" w:eastAsia="Arial Unicode MS" w:hAnsi="Arial Unicode MS" w:cs="Arial Unicode MS" w:hint="cs"/>
                <w:sz w:val="22"/>
                <w:szCs w:val="22"/>
                <w:highlight w:val="yellow"/>
                <w:rtl/>
              </w:rPr>
              <w:t>בשלמותן</w:t>
            </w:r>
            <w:r w:rsidRPr="008E5E0C">
              <w:rPr>
                <w:rFonts w:ascii="Arial Unicode MS" w:eastAsia="Arial Unicode MS" w:hAnsi="Arial Unicode MS" w:cs="Arial Unicode MS"/>
                <w:sz w:val="22"/>
                <w:szCs w:val="22"/>
                <w:rtl/>
              </w:rPr>
              <w:t xml:space="preserve"> עם כוס מים</w:t>
            </w:r>
            <w:r w:rsidRPr="008E5E0C">
              <w:rPr>
                <w:rFonts w:ascii="Arial Unicode MS" w:eastAsia="Arial Unicode MS" w:hAnsi="Arial Unicode MS" w:cs="Arial Unicode MS" w:hint="cs"/>
                <w:sz w:val="22"/>
                <w:szCs w:val="22"/>
                <w:rtl/>
              </w:rPr>
              <w:t xml:space="preserve">.  </w:t>
            </w:r>
          </w:p>
          <w:p w:rsidR="008E5E0C" w:rsidRPr="008E5E0C" w:rsidRDefault="008E5E0C" w:rsidP="008E5E0C">
            <w:pPr>
              <w:rPr>
                <w:rFonts w:ascii="Arial Unicode MS" w:eastAsia="Arial Unicode MS" w:hAnsi="Arial Unicode MS" w:cs="Arial Unicode MS"/>
                <w:i/>
                <w:iCs/>
                <w:color w:val="FF0000"/>
                <w:sz w:val="22"/>
                <w:szCs w:val="22"/>
                <w:rtl/>
              </w:rPr>
            </w:pPr>
            <w:r w:rsidRPr="008E5E0C">
              <w:rPr>
                <w:rFonts w:ascii="Arial Unicode MS" w:eastAsia="Arial Unicode MS" w:hAnsi="Arial Unicode MS" w:cs="Arial Unicode MS"/>
                <w:sz w:val="22"/>
                <w:szCs w:val="22"/>
                <w:rtl/>
              </w:rPr>
              <w:t>יש לקחת את התרופה בעמידה</w:t>
            </w:r>
            <w:r w:rsidRPr="008E5E0C">
              <w:rPr>
                <w:rFonts w:ascii="Arial Unicode MS" w:eastAsia="Arial Unicode MS" w:hAnsi="Arial Unicode MS" w:cs="Arial Unicode MS" w:hint="cs"/>
                <w:sz w:val="22"/>
                <w:szCs w:val="22"/>
                <w:rtl/>
              </w:rPr>
              <w:t xml:space="preserve"> (</w:t>
            </w:r>
            <w:r w:rsidRPr="008E5E0C">
              <w:rPr>
                <w:rFonts w:ascii="Arial Unicode MS" w:eastAsia="Arial Unicode MS" w:hAnsi="Arial Unicode MS" w:cs="Arial Unicode MS" w:hint="cs"/>
                <w:sz w:val="22"/>
                <w:szCs w:val="22"/>
                <w:highlight w:val="yellow"/>
                <w:rtl/>
              </w:rPr>
              <w:t>או ישיבה זקופה</w:t>
            </w:r>
            <w:r w:rsidRPr="008E5E0C">
              <w:rPr>
                <w:rFonts w:ascii="Arial Unicode MS" w:eastAsia="Arial Unicode MS" w:hAnsi="Arial Unicode MS" w:cs="Arial Unicode MS" w:hint="cs"/>
                <w:sz w:val="22"/>
                <w:szCs w:val="22"/>
                <w:rtl/>
              </w:rPr>
              <w:t xml:space="preserve">) </w:t>
            </w:r>
            <w:r w:rsidRPr="008E5E0C">
              <w:rPr>
                <w:rFonts w:ascii="Arial Unicode MS" w:eastAsia="Arial Unicode MS" w:hAnsi="Arial Unicode MS" w:cs="Arial Unicode MS"/>
                <w:sz w:val="22"/>
                <w:szCs w:val="22"/>
                <w:rtl/>
              </w:rPr>
              <w:t>ולעמוד</w:t>
            </w:r>
            <w:r w:rsidRPr="008E5E0C">
              <w:rPr>
                <w:rFonts w:ascii="Arial Unicode MS" w:eastAsia="Arial Unicode MS" w:hAnsi="Arial Unicode MS" w:cs="Arial Unicode MS" w:hint="cs"/>
                <w:sz w:val="22"/>
                <w:szCs w:val="22"/>
                <w:rtl/>
              </w:rPr>
              <w:t xml:space="preserve"> </w:t>
            </w:r>
            <w:r w:rsidRPr="008E5E0C">
              <w:rPr>
                <w:rFonts w:ascii="Arial Unicode MS" w:eastAsia="Arial Unicode MS" w:hAnsi="Arial Unicode MS" w:cs="Arial Unicode MS"/>
                <w:sz w:val="22"/>
                <w:szCs w:val="22"/>
                <w:rtl/>
              </w:rPr>
              <w:t xml:space="preserve">עוד כשתי דקות לאחר נטילת התרופה. </w:t>
            </w:r>
            <w:r w:rsidRPr="008E5E0C">
              <w:rPr>
                <w:rFonts w:ascii="Arial Unicode MS" w:eastAsia="Arial Unicode MS" w:hAnsi="Arial Unicode MS" w:cs="Arial Unicode MS"/>
                <w:b/>
                <w:bCs/>
                <w:sz w:val="22"/>
                <w:szCs w:val="22"/>
                <w:rtl/>
              </w:rPr>
              <w:t>אין ליטול התרופה בשכיבה.</w:t>
            </w:r>
            <w:r w:rsidRPr="008E5E0C">
              <w:rPr>
                <w:rFonts w:ascii="Arial Unicode MS" w:eastAsia="Arial Unicode MS" w:hAnsi="Arial Unicode MS" w:cs="Arial Unicode MS"/>
                <w:sz w:val="22"/>
                <w:szCs w:val="22"/>
                <w:rtl/>
              </w:rPr>
              <w:t xml:space="preserve"> </w:t>
            </w:r>
            <w:r w:rsidRPr="008E5E0C">
              <w:rPr>
                <w:rFonts w:ascii="Arial Unicode MS" w:eastAsia="Arial Unicode MS" w:hAnsi="Arial Unicode MS" w:cs="Arial Unicode MS"/>
                <w:sz w:val="22"/>
                <w:szCs w:val="22"/>
                <w:highlight w:val="yellow"/>
                <w:rtl/>
              </w:rPr>
              <w:t>אין לשכב לפחות 30 דקות</w:t>
            </w:r>
            <w:r w:rsidRPr="008E5E0C">
              <w:rPr>
                <w:rFonts w:ascii="Arial Unicode MS" w:eastAsia="Arial Unicode MS" w:hAnsi="Arial Unicode MS" w:cs="Arial Unicode MS" w:hint="cs"/>
                <w:sz w:val="22"/>
                <w:szCs w:val="22"/>
                <w:highlight w:val="yellow"/>
                <w:rtl/>
              </w:rPr>
              <w:t xml:space="preserve"> </w:t>
            </w:r>
            <w:r w:rsidRPr="008E5E0C">
              <w:rPr>
                <w:rFonts w:ascii="Arial Unicode MS" w:eastAsia="Arial Unicode MS" w:hAnsi="Arial Unicode MS" w:cs="Arial Unicode MS"/>
                <w:sz w:val="22"/>
                <w:szCs w:val="22"/>
                <w:highlight w:val="yellow"/>
                <w:rtl/>
              </w:rPr>
              <w:t>לאחר נטילתה</w:t>
            </w:r>
            <w:r w:rsidRPr="008E5E0C">
              <w:rPr>
                <w:rFonts w:ascii="Arial Unicode MS" w:eastAsia="Arial Unicode MS" w:hAnsi="Arial Unicode MS" w:cs="Arial Unicode MS" w:hint="cs"/>
                <w:b/>
                <w:bCs/>
                <w:sz w:val="22"/>
                <w:szCs w:val="22"/>
                <w:highlight w:val="yellow"/>
                <w:rtl/>
              </w:rPr>
              <w:t>.</w:t>
            </w:r>
            <w:r w:rsidRPr="008E5E0C">
              <w:rPr>
                <w:rFonts w:ascii="Arial Unicode MS" w:eastAsia="Arial Unicode MS" w:hAnsi="Arial Unicode MS" w:cs="Arial Unicode MS"/>
                <w:b/>
                <w:bCs/>
                <w:sz w:val="22"/>
                <w:szCs w:val="22"/>
                <w:rtl/>
              </w:rPr>
              <w:br/>
            </w:r>
            <w:r w:rsidRPr="008E5E0C">
              <w:rPr>
                <w:rFonts w:ascii="Arial Unicode MS" w:eastAsia="Arial Unicode MS" w:hAnsi="Arial Unicode MS" w:cs="Arial Unicode MS" w:hint="cs"/>
                <w:sz w:val="22"/>
                <w:szCs w:val="22"/>
                <w:rtl/>
              </w:rPr>
              <w:t xml:space="preserve">אם אתה צריך לקחת את התרופה סמוך לזמן בו אתה הולך לישון או לשכב, יש </w:t>
            </w:r>
            <w:r w:rsidRPr="008E5E0C">
              <w:rPr>
                <w:rFonts w:ascii="Arial Unicode MS" w:eastAsia="Arial Unicode MS" w:hAnsi="Arial Unicode MS" w:cs="Arial Unicode MS"/>
                <w:sz w:val="22"/>
                <w:szCs w:val="22"/>
                <w:rtl/>
              </w:rPr>
              <w:t xml:space="preserve">לקחת את התרופה </w:t>
            </w:r>
            <w:r w:rsidRPr="008E5E0C">
              <w:rPr>
                <w:rFonts w:ascii="Arial Unicode MS" w:eastAsia="Arial Unicode MS" w:hAnsi="Arial Unicode MS" w:cs="Arial Unicode MS"/>
                <w:sz w:val="22"/>
                <w:szCs w:val="22"/>
                <w:highlight w:val="yellow"/>
                <w:rtl/>
              </w:rPr>
              <w:t xml:space="preserve">לפחות </w:t>
            </w:r>
            <w:r w:rsidRPr="008E5E0C">
              <w:rPr>
                <w:rFonts w:ascii="Arial Unicode MS" w:eastAsia="Arial Unicode MS" w:hAnsi="Arial Unicode MS" w:cs="Arial Unicode MS" w:hint="cs"/>
                <w:sz w:val="22"/>
                <w:szCs w:val="22"/>
                <w:highlight w:val="yellow"/>
                <w:rtl/>
              </w:rPr>
              <w:t>חצי שעה קודם</w:t>
            </w:r>
            <w:r w:rsidRPr="008E5E0C">
              <w:rPr>
                <w:rFonts w:ascii="Arial Unicode MS" w:eastAsia="Arial Unicode MS" w:hAnsi="Arial Unicode MS" w:cs="Arial Unicode MS" w:hint="cs"/>
                <w:i/>
                <w:iCs/>
                <w:color w:val="FF0000"/>
                <w:sz w:val="22"/>
                <w:szCs w:val="22"/>
                <w:highlight w:val="yellow"/>
                <w:rtl/>
              </w:rPr>
              <w:t>.</w:t>
            </w:r>
          </w:p>
          <w:p w:rsidR="008E5E0C" w:rsidRDefault="008E5E0C" w:rsidP="00E438AA">
            <w:pPr>
              <w:rPr>
                <w:rFonts w:ascii="Arial Unicode MS" w:eastAsia="Arial Unicode MS" w:hAnsi="Arial Unicode MS" w:cs="Arial Unicode MS"/>
                <w:b/>
                <w:bCs/>
                <w:sz w:val="22"/>
                <w:szCs w:val="22"/>
                <w:rtl/>
              </w:rPr>
            </w:pPr>
            <w:r w:rsidRPr="008E5E0C">
              <w:rPr>
                <w:rFonts w:ascii="Arial Unicode MS" w:eastAsia="Arial Unicode MS" w:hAnsi="Arial Unicode MS" w:cs="Arial Unicode MS" w:hint="cs"/>
                <w:b/>
                <w:bCs/>
                <w:sz w:val="22"/>
                <w:szCs w:val="22"/>
                <w:rtl/>
              </w:rPr>
              <w:t>ב</w:t>
            </w:r>
            <w:r w:rsidRPr="008E5E0C">
              <w:rPr>
                <w:rFonts w:ascii="Arial Unicode MS" w:eastAsia="Arial Unicode MS" w:hAnsi="Arial Unicode MS" w:cs="Arial Unicode MS"/>
                <w:b/>
                <w:bCs/>
                <w:sz w:val="22"/>
                <w:szCs w:val="22"/>
                <w:rtl/>
              </w:rPr>
              <w:t>דיקות ומעקב</w:t>
            </w:r>
            <w:r w:rsidRPr="008E5E0C">
              <w:rPr>
                <w:rFonts w:ascii="Arial Unicode MS" w:eastAsia="Arial Unicode MS" w:hAnsi="Arial Unicode MS" w:cs="Arial Unicode MS" w:hint="cs"/>
                <w:b/>
                <w:bCs/>
                <w:sz w:val="22"/>
                <w:szCs w:val="22"/>
                <w:rtl/>
              </w:rPr>
              <w:t>:</w:t>
            </w:r>
            <w:r w:rsidRPr="008E5E0C">
              <w:rPr>
                <w:rFonts w:ascii="Arial Unicode MS" w:eastAsia="Arial Unicode MS" w:hAnsi="Arial Unicode MS" w:cs="Arial Unicode MS"/>
                <w:sz w:val="22"/>
                <w:szCs w:val="22"/>
                <w:rtl/>
              </w:rPr>
              <w:t xml:space="preserve"> בתקופת טיפול ממושך בתרופה זו יש לערוך בדיקות דם ותפקודי כבד וכלי</w:t>
            </w:r>
            <w:r w:rsidRPr="008E5E0C">
              <w:rPr>
                <w:rFonts w:ascii="Arial Unicode MS" w:eastAsia="Arial Unicode MS" w:hAnsi="Arial Unicode MS" w:cs="Arial Unicode MS" w:hint="cs"/>
                <w:sz w:val="22"/>
                <w:szCs w:val="22"/>
                <w:rtl/>
              </w:rPr>
              <w:t>ות</w:t>
            </w:r>
            <w:r w:rsidRPr="008E5E0C">
              <w:rPr>
                <w:rFonts w:ascii="Arial Unicode MS" w:eastAsia="Arial Unicode MS" w:hAnsi="Arial Unicode MS" w:cs="Arial Unicode MS"/>
                <w:sz w:val="22"/>
                <w:szCs w:val="22"/>
                <w:rtl/>
              </w:rPr>
              <w:t>.</w:t>
            </w:r>
            <w:r w:rsidRPr="008E5E0C">
              <w:rPr>
                <w:rFonts w:ascii="Arial Unicode MS" w:eastAsia="Arial Unicode MS" w:hAnsi="Arial Unicode MS" w:cs="Arial Unicode MS" w:hint="cs"/>
                <w:sz w:val="22"/>
                <w:szCs w:val="22"/>
                <w:rtl/>
              </w:rPr>
              <w:t xml:space="preserve"> </w:t>
            </w:r>
            <w:r w:rsidRPr="008E5E0C">
              <w:rPr>
                <w:rFonts w:ascii="Arial Unicode MS" w:eastAsia="Arial Unicode MS" w:hAnsi="Arial Unicode MS" w:cs="Arial Unicode MS" w:hint="cs"/>
                <w:sz w:val="22"/>
                <w:szCs w:val="22"/>
                <w:highlight w:val="yellow"/>
                <w:rtl/>
              </w:rPr>
              <w:t>ייתכן והרופא יחליט לבצע מעקב נוסף.</w:t>
            </w:r>
            <w:r w:rsidRPr="008E5E0C">
              <w:rPr>
                <w:rFonts w:ascii="Arial Unicode MS" w:eastAsia="Arial Unicode MS" w:hAnsi="Arial Unicode MS" w:cs="Arial Unicode MS"/>
                <w:sz w:val="22"/>
                <w:szCs w:val="22"/>
                <w:rtl/>
              </w:rPr>
              <w:br/>
            </w:r>
          </w:p>
          <w:p w:rsidR="007B1ECC" w:rsidRPr="00832AF4" w:rsidRDefault="007B1ECC" w:rsidP="007B1ECC">
            <w:pPr>
              <w:rPr>
                <w:rFonts w:ascii="Arial Unicode MS" w:eastAsia="Arial Unicode MS" w:hAnsi="Arial Unicode MS" w:cs="Arial Unicode MS"/>
                <w:sz w:val="22"/>
                <w:szCs w:val="22"/>
                <w:rtl/>
              </w:rPr>
            </w:pPr>
            <w:r w:rsidRPr="007B1ECC">
              <w:rPr>
                <w:rFonts w:ascii="Arial Unicode MS" w:eastAsia="Arial Unicode MS" w:hAnsi="Arial Unicode MS" w:cs="Arial Unicode MS"/>
                <w:b/>
                <w:bCs/>
                <w:sz w:val="22"/>
                <w:szCs w:val="22"/>
                <w:rtl/>
              </w:rPr>
              <w:t>אם נטלת בטעות מינון גבוה יותר</w:t>
            </w:r>
            <w:r w:rsidRPr="007B1ECC">
              <w:rPr>
                <w:rFonts w:ascii="Arial Unicode MS" w:eastAsia="Arial Unicode MS" w:hAnsi="Arial Unicode MS" w:cs="Arial Unicode MS" w:hint="cs"/>
                <w:b/>
                <w:bCs/>
                <w:sz w:val="22"/>
                <w:szCs w:val="22"/>
                <w:rtl/>
              </w:rPr>
              <w:t xml:space="preserve">: </w:t>
            </w:r>
            <w:r w:rsidRPr="007B1ECC">
              <w:rPr>
                <w:rFonts w:ascii="Arial Unicode MS" w:eastAsia="Arial Unicode MS" w:hAnsi="Arial Unicode MS" w:cs="Arial Unicode MS"/>
                <w:sz w:val="22"/>
                <w:szCs w:val="22"/>
                <w:rtl/>
              </w:rPr>
              <w:t xml:space="preserve">אם נטלת מנת יתר או אם בטעות בלע ילד מן התרופה, פנה מיד </w:t>
            </w:r>
            <w:r w:rsidRPr="007B1ECC">
              <w:rPr>
                <w:rFonts w:ascii="Arial Unicode MS" w:eastAsia="Arial Unicode MS" w:hAnsi="Arial Unicode MS" w:cs="Arial Unicode MS" w:hint="cs"/>
                <w:sz w:val="22"/>
                <w:szCs w:val="22"/>
                <w:highlight w:val="yellow"/>
                <w:rtl/>
              </w:rPr>
              <w:t>לרופא או</w:t>
            </w:r>
            <w:r w:rsidRPr="007B1ECC">
              <w:rPr>
                <w:rFonts w:ascii="Arial Unicode MS" w:eastAsia="Arial Unicode MS" w:hAnsi="Arial Unicode MS" w:cs="Arial Unicode MS" w:hint="cs"/>
                <w:sz w:val="22"/>
                <w:szCs w:val="22"/>
                <w:rtl/>
              </w:rPr>
              <w:t xml:space="preserve"> </w:t>
            </w:r>
            <w:r w:rsidRPr="007B1ECC">
              <w:rPr>
                <w:rFonts w:ascii="Arial Unicode MS" w:eastAsia="Arial Unicode MS" w:hAnsi="Arial Unicode MS" w:cs="Arial Unicode MS"/>
                <w:sz w:val="22"/>
                <w:szCs w:val="22"/>
                <w:rtl/>
              </w:rPr>
              <w:t>לחדר מיון של בית-חולים, והבא אריזת התרופה איתך.</w:t>
            </w:r>
            <w:r w:rsidRPr="007B1ECC">
              <w:rPr>
                <w:rFonts w:ascii="Arial Unicode MS" w:eastAsia="Arial Unicode MS" w:hAnsi="Arial Unicode MS" w:cs="Arial Unicode MS" w:hint="cs"/>
                <w:sz w:val="22"/>
                <w:szCs w:val="22"/>
                <w:rtl/>
              </w:rPr>
              <w:t xml:space="preserve"> </w:t>
            </w:r>
            <w:r w:rsidRPr="007B1ECC">
              <w:rPr>
                <w:rFonts w:ascii="Arial Unicode MS" w:eastAsia="Arial Unicode MS" w:hAnsi="Arial Unicode MS" w:cs="Arial Unicode MS" w:hint="cs"/>
                <w:sz w:val="22"/>
                <w:szCs w:val="22"/>
                <w:highlight w:val="yellow"/>
                <w:rtl/>
              </w:rPr>
              <w:t>תסמני מינון יתר כוללים סחרחורת, בחילות והקאות.</w:t>
            </w:r>
            <w:r w:rsidRPr="007B1ECC">
              <w:rPr>
                <w:rFonts w:ascii="Arial Unicode MS" w:eastAsia="Arial Unicode MS" w:hAnsi="Arial Unicode MS" w:cs="Arial Unicode MS"/>
                <w:sz w:val="22"/>
                <w:szCs w:val="22"/>
                <w:rtl/>
              </w:rPr>
              <w:br/>
            </w:r>
            <w:r w:rsidRPr="009741B2">
              <w:rPr>
                <w:rFonts w:ascii="Arial Unicode MS" w:eastAsia="Arial Unicode MS" w:hAnsi="Arial Unicode MS" w:cs="Arial Unicode MS"/>
                <w:b/>
                <w:bCs/>
                <w:sz w:val="22"/>
                <w:szCs w:val="22"/>
                <w:rtl/>
              </w:rPr>
              <w:t>אם שכחת ליטול את התרופה</w:t>
            </w:r>
            <w:r w:rsidRPr="009741B2">
              <w:rPr>
                <w:rFonts w:ascii="Arial Unicode MS" w:eastAsia="Arial Unicode MS" w:hAnsi="Arial Unicode MS" w:cs="Arial Unicode MS" w:hint="cs"/>
                <w:b/>
                <w:bCs/>
                <w:sz w:val="22"/>
                <w:szCs w:val="22"/>
                <w:rtl/>
              </w:rPr>
              <w:t>:</w:t>
            </w:r>
            <w:r w:rsidRPr="009741B2">
              <w:rPr>
                <w:rFonts w:ascii="Arial Unicode MS" w:eastAsia="Arial Unicode MS" w:hAnsi="Arial Unicode MS" w:cs="Arial Unicode MS"/>
                <w:b/>
                <w:bCs/>
                <w:sz w:val="22"/>
                <w:szCs w:val="22"/>
                <w:rtl/>
              </w:rPr>
              <w:t xml:space="preserve"> </w:t>
            </w:r>
            <w:r w:rsidRPr="009741B2">
              <w:rPr>
                <w:rFonts w:ascii="Arial Unicode MS" w:eastAsia="Arial Unicode MS" w:hAnsi="Arial Unicode MS" w:cs="Arial Unicode MS"/>
                <w:sz w:val="22"/>
                <w:szCs w:val="22"/>
                <w:rtl/>
              </w:rPr>
              <w:t xml:space="preserve">אם שכחת ליטול תרופה זו בזמן קצוב יש ליטול מנה מיד כשנזכרת, </w:t>
            </w:r>
            <w:r w:rsidRPr="009741B2">
              <w:rPr>
                <w:rFonts w:ascii="Arial Unicode MS" w:eastAsia="Arial Unicode MS" w:hAnsi="Arial Unicode MS" w:cs="Arial Unicode MS" w:hint="cs"/>
                <w:sz w:val="22"/>
                <w:szCs w:val="22"/>
                <w:highlight w:val="yellow"/>
                <w:rtl/>
              </w:rPr>
              <w:t>ולאחר מכן יש ליטול את המנה הבאה בזמן הקבוע</w:t>
            </w:r>
            <w:r w:rsidRPr="009741B2">
              <w:rPr>
                <w:rFonts w:ascii="Arial Unicode MS" w:eastAsia="Arial Unicode MS" w:hAnsi="Arial Unicode MS" w:cs="Arial Unicode MS" w:hint="cs"/>
                <w:sz w:val="22"/>
                <w:szCs w:val="22"/>
                <w:rtl/>
              </w:rPr>
              <w:t xml:space="preserve">, </w:t>
            </w:r>
            <w:r w:rsidRPr="009741B2">
              <w:rPr>
                <w:rFonts w:ascii="Arial Unicode MS" w:eastAsia="Arial Unicode MS" w:hAnsi="Arial Unicode MS" w:cs="Arial Unicode MS"/>
                <w:sz w:val="22"/>
                <w:szCs w:val="22"/>
                <w:rtl/>
              </w:rPr>
              <w:t>אך בשום אופן אין ליטול שתי מנות ביחד!</w:t>
            </w:r>
            <w:r w:rsidRPr="009741B2">
              <w:rPr>
                <w:rFonts w:ascii="Arial Unicode MS" w:eastAsia="Arial Unicode MS" w:hAnsi="Arial Unicode MS" w:cs="Arial Unicode MS"/>
                <w:sz w:val="22"/>
                <w:szCs w:val="22"/>
                <w:rtl/>
              </w:rPr>
              <w:br/>
            </w:r>
            <w:r w:rsidRPr="00832AF4">
              <w:rPr>
                <w:rFonts w:ascii="Arial Unicode MS" w:eastAsia="Arial Unicode MS" w:hAnsi="Arial Unicode MS" w:cs="Arial Unicode MS"/>
                <w:sz w:val="22"/>
                <w:szCs w:val="22"/>
                <w:rtl/>
              </w:rPr>
              <w:t>יש להתמיד בטיפול כפי שהומלץ על ידי הרופא.</w:t>
            </w:r>
            <w:r w:rsidRPr="00832AF4">
              <w:rPr>
                <w:rFonts w:ascii="Arial Unicode MS" w:eastAsia="Arial Unicode MS" w:hAnsi="Arial Unicode MS" w:cs="Arial Unicode MS"/>
                <w:sz w:val="22"/>
                <w:szCs w:val="22"/>
                <w:rtl/>
              </w:rPr>
              <w:br/>
              <w:t>גם אם חל שיפור במצב בריאותך,</w:t>
            </w:r>
            <w:r w:rsidRPr="00832AF4">
              <w:rPr>
                <w:rFonts w:ascii="Arial Unicode MS" w:eastAsia="Arial Unicode MS" w:hAnsi="Arial Unicode MS" w:cs="Arial Unicode MS" w:hint="cs"/>
                <w:sz w:val="22"/>
                <w:szCs w:val="22"/>
                <w:rtl/>
              </w:rPr>
              <w:t xml:space="preserve"> </w:t>
            </w:r>
            <w:r w:rsidRPr="00832AF4">
              <w:rPr>
                <w:rFonts w:ascii="Arial Unicode MS" w:eastAsia="Arial Unicode MS" w:hAnsi="Arial Unicode MS" w:cs="Arial Unicode MS"/>
                <w:sz w:val="22"/>
                <w:szCs w:val="22"/>
                <w:rtl/>
              </w:rPr>
              <w:t xml:space="preserve">אין להפסיק הטיפול בתרופה ללא התייעצות עם הרופא או הרוקח. </w:t>
            </w:r>
          </w:p>
          <w:p w:rsidR="007B1ECC" w:rsidRPr="00832AF4" w:rsidRDefault="007B1ECC" w:rsidP="007B1ECC">
            <w:pPr>
              <w:jc w:val="both"/>
              <w:rPr>
                <w:rFonts w:ascii="Arial Unicode MS" w:eastAsia="Arial Unicode MS" w:hAnsi="Arial Unicode MS" w:cs="Arial Unicode MS"/>
                <w:sz w:val="22"/>
                <w:szCs w:val="22"/>
                <w:highlight w:val="yellow"/>
                <w:rtl/>
              </w:rPr>
            </w:pPr>
            <w:r w:rsidRPr="00832AF4">
              <w:rPr>
                <w:rFonts w:ascii="Arial Unicode MS" w:eastAsia="Arial Unicode MS" w:hAnsi="Arial Unicode MS" w:cs="Arial Unicode MS" w:hint="cs"/>
                <w:sz w:val="22"/>
                <w:szCs w:val="22"/>
                <w:highlight w:val="yellow"/>
                <w:rtl/>
              </w:rPr>
              <w:t>דילוג על מנות או אי השלמת הטיפול עלולים להפחית מיעילות התרופה ולהעלות את הסיכון להתפתחות עמידות החיידקים למינוציקלין ולתרופות אנטיביוטיות אחרות.</w:t>
            </w:r>
          </w:p>
          <w:p w:rsidR="007B1ECC" w:rsidRPr="009741B2" w:rsidRDefault="007B1ECC" w:rsidP="007B1ECC">
            <w:pPr>
              <w:rPr>
                <w:rFonts w:ascii="Arial Unicode MS" w:eastAsia="Arial Unicode MS" w:hAnsi="Arial Unicode MS" w:cs="Arial Unicode MS"/>
                <w:color w:val="FF0000"/>
                <w:sz w:val="22"/>
                <w:szCs w:val="22"/>
              </w:rPr>
            </w:pPr>
            <w:r w:rsidRPr="00832AF4">
              <w:rPr>
                <w:rFonts w:ascii="Arial Unicode MS" w:eastAsia="Arial Unicode MS" w:hAnsi="Arial Unicode MS" w:cs="Arial Unicode MS" w:hint="cs"/>
                <w:b/>
                <w:bCs/>
                <w:sz w:val="22"/>
                <w:szCs w:val="22"/>
                <w:highlight w:val="yellow"/>
                <w:rtl/>
              </w:rPr>
              <w:t xml:space="preserve">אם אתה מפסיק את נטילת התרופה: </w:t>
            </w:r>
            <w:r w:rsidRPr="00832AF4">
              <w:rPr>
                <w:rFonts w:ascii="Arial Unicode MS" w:eastAsia="Arial Unicode MS" w:hAnsi="Arial Unicode MS" w:cs="Arial Unicode MS" w:hint="cs"/>
                <w:sz w:val="22"/>
                <w:szCs w:val="22"/>
                <w:highlight w:val="yellow"/>
                <w:rtl/>
                <w:lang w:val="ru-RU"/>
              </w:rPr>
              <w:t>אם אתה מפסיק את נטילת התרופה מוקדם מידי, הזיהום עלול לחזור. השלם את משך הטיפול המומלץ במלואו אפילו אם אתה מרגיש טוב יותר.</w:t>
            </w:r>
            <w:r w:rsidRPr="00832AF4">
              <w:rPr>
                <w:rFonts w:ascii="Arial Unicode MS" w:eastAsia="Arial Unicode MS" w:hAnsi="Arial Unicode MS" w:cs="Arial Unicode MS" w:hint="cs"/>
                <w:b/>
                <w:bCs/>
                <w:sz w:val="22"/>
                <w:szCs w:val="22"/>
                <w:highlight w:val="yellow"/>
                <w:rtl/>
              </w:rPr>
              <w:t xml:space="preserve"> </w:t>
            </w:r>
            <w:r w:rsidRPr="00832AF4">
              <w:rPr>
                <w:rFonts w:ascii="Arial Unicode MS" w:eastAsia="Arial Unicode MS" w:hAnsi="Arial Unicode MS" w:cs="Arial Unicode MS" w:hint="cs"/>
                <w:sz w:val="22"/>
                <w:szCs w:val="22"/>
                <w:highlight w:val="yellow"/>
                <w:rtl/>
              </w:rPr>
              <w:t>אם בכוונתך להפסיק את הטיפול לפני שהושלם, פנה אל הרופא ופעל לפי עצתו.</w:t>
            </w:r>
            <w:r w:rsidRPr="009741B2">
              <w:rPr>
                <w:rFonts w:ascii="Arial Unicode MS" w:eastAsia="Arial Unicode MS" w:hAnsi="Arial Unicode MS" w:cs="Arial Unicode MS" w:hint="cs"/>
                <w:color w:val="FF0000"/>
                <w:sz w:val="22"/>
                <w:szCs w:val="22"/>
                <w:rtl/>
              </w:rPr>
              <w:t xml:space="preserve"> </w:t>
            </w:r>
          </w:p>
          <w:p w:rsidR="007B1ECC" w:rsidRPr="00832AF4" w:rsidRDefault="007B1ECC" w:rsidP="007B1ECC">
            <w:pPr>
              <w:rPr>
                <w:rFonts w:ascii="Arial Unicode MS" w:eastAsia="Arial Unicode MS" w:hAnsi="Arial Unicode MS" w:cs="Arial Unicode MS"/>
                <w:sz w:val="22"/>
                <w:szCs w:val="22"/>
                <w:rtl/>
              </w:rPr>
            </w:pPr>
            <w:r w:rsidRPr="00832AF4">
              <w:rPr>
                <w:rFonts w:ascii="Arial Unicode MS" w:eastAsia="Arial Unicode MS" w:hAnsi="Arial Unicode MS" w:cs="Arial Unicode MS"/>
                <w:sz w:val="22"/>
                <w:szCs w:val="22"/>
                <w:rtl/>
              </w:rPr>
              <w:t xml:space="preserve">אין ליטול תרופות בחושך! בדוק התווית והמנה </w:t>
            </w:r>
            <w:r w:rsidRPr="00832AF4">
              <w:rPr>
                <w:rFonts w:ascii="Arial Unicode MS" w:eastAsia="Arial Unicode MS" w:hAnsi="Arial Unicode MS" w:cs="Arial Unicode MS"/>
                <w:sz w:val="22"/>
                <w:szCs w:val="22"/>
                <w:u w:val="single"/>
                <w:rtl/>
              </w:rPr>
              <w:t>בכל פעם</w:t>
            </w:r>
            <w:r w:rsidRPr="00832AF4">
              <w:rPr>
                <w:rFonts w:ascii="Arial Unicode MS" w:eastAsia="Arial Unicode MS" w:hAnsi="Arial Unicode MS" w:cs="Arial Unicode MS"/>
                <w:sz w:val="22"/>
                <w:szCs w:val="22"/>
                <w:rtl/>
              </w:rPr>
              <w:t xml:space="preserve"> ש</w:t>
            </w:r>
            <w:r w:rsidRPr="00832AF4">
              <w:rPr>
                <w:rFonts w:ascii="Arial Unicode MS" w:eastAsia="Arial Unicode MS" w:hAnsi="Arial Unicode MS" w:cs="Arial Unicode MS" w:hint="cs"/>
                <w:sz w:val="22"/>
                <w:szCs w:val="22"/>
                <w:rtl/>
              </w:rPr>
              <w:t>אתה</w:t>
            </w:r>
            <w:r w:rsidRPr="00832AF4">
              <w:rPr>
                <w:rFonts w:ascii="Arial Unicode MS" w:eastAsia="Arial Unicode MS" w:hAnsi="Arial Unicode MS" w:cs="Arial Unicode MS"/>
                <w:sz w:val="22"/>
                <w:szCs w:val="22"/>
                <w:rtl/>
              </w:rPr>
              <w:t xml:space="preserve"> נוטל תרופה. הרכב משקפיים אם </w:t>
            </w:r>
            <w:r w:rsidRPr="00832AF4">
              <w:rPr>
                <w:rFonts w:ascii="Arial Unicode MS" w:eastAsia="Arial Unicode MS" w:hAnsi="Arial Unicode MS" w:cs="Arial Unicode MS" w:hint="cs"/>
                <w:sz w:val="22"/>
                <w:szCs w:val="22"/>
                <w:rtl/>
              </w:rPr>
              <w:t>אתה</w:t>
            </w:r>
            <w:r w:rsidRPr="00832AF4">
              <w:rPr>
                <w:rFonts w:ascii="Arial Unicode MS" w:eastAsia="Arial Unicode MS" w:hAnsi="Arial Unicode MS" w:cs="Arial Unicode MS"/>
                <w:sz w:val="22"/>
                <w:szCs w:val="22"/>
                <w:rtl/>
              </w:rPr>
              <w:t xml:space="preserve"> זקוק להם.</w:t>
            </w:r>
          </w:p>
          <w:p w:rsidR="0023525B" w:rsidRPr="00832AF4" w:rsidRDefault="007B1ECC" w:rsidP="00832AF4">
            <w:pPr>
              <w:rPr>
                <w:rFonts w:ascii="Arial Unicode MS" w:eastAsia="Arial Unicode MS" w:hAnsi="Arial Unicode MS" w:cs="Arial Unicode MS"/>
                <w:sz w:val="22"/>
                <w:szCs w:val="22"/>
                <w:rtl/>
              </w:rPr>
            </w:pPr>
            <w:r w:rsidRPr="00832AF4">
              <w:rPr>
                <w:rFonts w:ascii="Arial Unicode MS" w:eastAsia="Arial Unicode MS" w:hAnsi="Arial Unicode MS" w:cs="Arial Unicode MS" w:hint="cs"/>
                <w:sz w:val="22"/>
                <w:szCs w:val="22"/>
                <w:highlight w:val="yellow"/>
                <w:rtl/>
              </w:rPr>
              <w:lastRenderedPageBreak/>
              <w:t>אם יש לך שאלות נוספות בנוגע לשימוש בתרופה,  היוועץ ברופא או ברוקח.</w:t>
            </w:r>
          </w:p>
        </w:tc>
      </w:tr>
      <w:tr w:rsidR="00DC321B" w:rsidRPr="00986E0C" w:rsidTr="00DC321B">
        <w:tc>
          <w:tcPr>
            <w:tcW w:w="1984" w:type="dxa"/>
            <w:tcBorders>
              <w:top w:val="single" w:sz="4" w:space="0" w:color="auto"/>
              <w:left w:val="single" w:sz="4" w:space="0" w:color="auto"/>
              <w:bottom w:val="single" w:sz="4" w:space="0" w:color="auto"/>
              <w:right w:val="single" w:sz="4" w:space="0" w:color="auto"/>
            </w:tcBorders>
          </w:tcPr>
          <w:p w:rsidR="00DC321B" w:rsidRPr="00986E0C" w:rsidRDefault="00DC321B" w:rsidP="00986E0C">
            <w:pPr>
              <w:rPr>
                <w:rFonts w:ascii="Arial Unicode MS" w:eastAsia="Arial Unicode MS" w:hAnsi="Arial Unicode MS" w:cs="Arial Unicode MS"/>
                <w:b/>
                <w:bCs/>
                <w:sz w:val="22"/>
                <w:szCs w:val="22"/>
              </w:rPr>
            </w:pPr>
            <w:r w:rsidRPr="00986E0C">
              <w:rPr>
                <w:rFonts w:ascii="Arial Unicode MS" w:eastAsia="Arial Unicode MS" w:hAnsi="Arial Unicode MS" w:cs="Arial Unicode MS"/>
                <w:b/>
                <w:bCs/>
                <w:sz w:val="22"/>
                <w:szCs w:val="22"/>
                <w:rtl/>
              </w:rPr>
              <w:lastRenderedPageBreak/>
              <w:t xml:space="preserve">תופעות לוואי </w:t>
            </w:r>
          </w:p>
        </w:tc>
        <w:tc>
          <w:tcPr>
            <w:tcW w:w="8223" w:type="dxa"/>
            <w:tcBorders>
              <w:top w:val="single" w:sz="4" w:space="0" w:color="auto"/>
              <w:left w:val="single" w:sz="4" w:space="0" w:color="auto"/>
              <w:bottom w:val="single" w:sz="4" w:space="0" w:color="auto"/>
              <w:right w:val="single" w:sz="4" w:space="0" w:color="auto"/>
            </w:tcBorders>
          </w:tcPr>
          <w:p w:rsidR="0095709F" w:rsidRPr="00C0728F" w:rsidRDefault="0095709F" w:rsidP="0095709F">
            <w:pPr>
              <w:autoSpaceDE w:val="0"/>
              <w:autoSpaceDN w:val="0"/>
              <w:adjustRightInd w:val="0"/>
              <w:rPr>
                <w:rFonts w:ascii="Arial Unicode MS" w:eastAsia="Arial Unicode MS" w:hAnsi="Arial Unicode MS" w:cs="Arial Unicode MS"/>
                <w:sz w:val="22"/>
                <w:szCs w:val="22"/>
                <w:rtl/>
              </w:rPr>
            </w:pPr>
            <w:r w:rsidRPr="00C0728F">
              <w:rPr>
                <w:rFonts w:ascii="Arial Unicode MS" w:eastAsia="Arial Unicode MS" w:hAnsi="Arial Unicode MS" w:cs="Arial Unicode MS"/>
                <w:sz w:val="22"/>
                <w:szCs w:val="22"/>
                <w:rtl/>
              </w:rPr>
              <w:t xml:space="preserve">כמו בכל תרופה, השימוש </w:t>
            </w:r>
            <w:r w:rsidRPr="00C0728F">
              <w:rPr>
                <w:rFonts w:ascii="Arial Unicode MS" w:eastAsia="Arial Unicode MS" w:hAnsi="Arial Unicode MS" w:cs="Arial Unicode MS" w:hint="cs"/>
                <w:sz w:val="22"/>
                <w:szCs w:val="22"/>
                <w:rtl/>
              </w:rPr>
              <w:t>במינוציקלין</w:t>
            </w:r>
            <w:r w:rsidRPr="00C0728F">
              <w:rPr>
                <w:rFonts w:ascii="Arial Unicode MS" w:eastAsia="Arial Unicode MS" w:hAnsi="Arial Unicode MS" w:cs="Arial Unicode MS"/>
                <w:sz w:val="22"/>
                <w:szCs w:val="22"/>
                <w:rtl/>
              </w:rPr>
              <w:t xml:space="preserve"> עלול לגרום לתופעות לוואי בחלק מהמשתמשים. אם תופעות הלוואי אינן חולפות או שהן מטרידות</w:t>
            </w:r>
            <w:r w:rsidRPr="00C0728F">
              <w:rPr>
                <w:rFonts w:ascii="Arial Unicode MS" w:eastAsia="Arial Unicode MS" w:hAnsi="Arial Unicode MS" w:cs="Arial Unicode MS" w:hint="cs"/>
                <w:sz w:val="22"/>
                <w:szCs w:val="22"/>
                <w:rtl/>
              </w:rPr>
              <w:t xml:space="preserve"> או שהן מחמירות</w:t>
            </w:r>
            <w:r w:rsidRPr="00C0728F">
              <w:rPr>
                <w:rFonts w:ascii="Arial Unicode MS" w:eastAsia="Arial Unicode MS" w:hAnsi="Arial Unicode MS" w:cs="Arial Unicode MS"/>
                <w:sz w:val="22"/>
                <w:szCs w:val="22"/>
                <w:rtl/>
              </w:rPr>
              <w:t>, יש להתייעץ עם הרופא.</w:t>
            </w:r>
            <w:r w:rsidRPr="00C0728F">
              <w:rPr>
                <w:rFonts w:ascii="Arial Unicode MS" w:eastAsia="Arial Unicode MS" w:hAnsi="Arial Unicode MS" w:cs="Arial Unicode MS" w:hint="cs"/>
                <w:sz w:val="22"/>
                <w:szCs w:val="22"/>
                <w:rtl/>
              </w:rPr>
              <w:t xml:space="preserve"> </w:t>
            </w:r>
            <w:r w:rsidRPr="00C0728F">
              <w:rPr>
                <w:rFonts w:ascii="Arial Unicode MS" w:eastAsia="Arial Unicode MS" w:hAnsi="Arial Unicode MS" w:cs="Arial Unicode MS"/>
                <w:sz w:val="22"/>
                <w:szCs w:val="22"/>
                <w:rtl/>
              </w:rPr>
              <w:t>אל תיבהל למקרא רשימת תופעות הלוואי</w:t>
            </w:r>
            <w:r w:rsidRPr="00C0728F">
              <w:rPr>
                <w:rFonts w:ascii="Arial Unicode MS" w:eastAsia="Arial Unicode MS" w:hAnsi="Arial Unicode MS" w:cs="Arial Unicode MS" w:hint="cs"/>
                <w:sz w:val="22"/>
                <w:szCs w:val="22"/>
                <w:rtl/>
              </w:rPr>
              <w:t xml:space="preserve">, </w:t>
            </w:r>
            <w:r w:rsidRPr="00C0728F">
              <w:rPr>
                <w:rFonts w:ascii="Arial Unicode MS" w:eastAsia="Arial Unicode MS" w:hAnsi="Arial Unicode MS" w:cs="Arial Unicode MS"/>
                <w:sz w:val="22"/>
                <w:szCs w:val="22"/>
                <w:rtl/>
              </w:rPr>
              <w:t>יתכן ולא תסבול מאף אחת מהן</w:t>
            </w:r>
            <w:r w:rsidRPr="00C0728F">
              <w:rPr>
                <w:rFonts w:ascii="Arial Unicode MS" w:eastAsia="Arial Unicode MS" w:hAnsi="Arial Unicode MS" w:cs="Arial Unicode MS" w:hint="cs"/>
                <w:sz w:val="22"/>
                <w:szCs w:val="22"/>
                <w:rtl/>
              </w:rPr>
              <w:t>.</w:t>
            </w:r>
          </w:p>
          <w:p w:rsidR="0095709F" w:rsidRPr="00C0728F" w:rsidRDefault="0095709F" w:rsidP="0095709F">
            <w:pPr>
              <w:autoSpaceDE w:val="0"/>
              <w:autoSpaceDN w:val="0"/>
              <w:adjustRightInd w:val="0"/>
              <w:rPr>
                <w:rFonts w:ascii="Arial Unicode MS" w:eastAsia="Arial Unicode MS" w:hAnsi="Arial Unicode MS" w:cs="Arial Unicode MS"/>
                <w:sz w:val="22"/>
                <w:szCs w:val="22"/>
                <w:rtl/>
              </w:rPr>
            </w:pPr>
          </w:p>
          <w:p w:rsidR="00B26189" w:rsidRPr="00B26189" w:rsidRDefault="00B26189" w:rsidP="00B26189">
            <w:pPr>
              <w:ind w:left="26"/>
              <w:rPr>
                <w:rFonts w:ascii="Arial Unicode MS" w:eastAsia="Arial Unicode MS" w:hAnsi="Arial Unicode MS" w:cs="Arial Unicode MS"/>
                <w:strike/>
                <w:sz w:val="22"/>
                <w:szCs w:val="22"/>
                <w:highlight w:val="green"/>
                <w:rtl/>
              </w:rPr>
            </w:pPr>
            <w:r w:rsidRPr="00B26189">
              <w:rPr>
                <w:rFonts w:ascii="Arial Unicode MS" w:eastAsia="Arial Unicode MS" w:hAnsi="Arial Unicode MS" w:cs="Arial Unicode MS" w:hint="cs"/>
                <w:b/>
                <w:bCs/>
                <w:strike/>
                <w:sz w:val="22"/>
                <w:szCs w:val="22"/>
                <w:highlight w:val="green"/>
                <w:rtl/>
              </w:rPr>
              <w:t xml:space="preserve">תופעות לוואי:  </w:t>
            </w:r>
            <w:r w:rsidRPr="00B26189">
              <w:rPr>
                <w:rFonts w:ascii="Arial Unicode MS" w:eastAsia="Arial Unicode MS" w:hAnsi="Arial Unicode MS" w:cs="Arial Unicode MS" w:hint="cs"/>
                <w:strike/>
                <w:sz w:val="22"/>
                <w:szCs w:val="22"/>
                <w:highlight w:val="green"/>
                <w:rtl/>
              </w:rPr>
              <w:t xml:space="preserve">בנוסף לפעילות הרצויה של התרופה, בזמן השימוש בה עלולות להופיע תופעות לוואי כגון: סחרחורת. </w:t>
            </w:r>
          </w:p>
          <w:p w:rsidR="00B26189" w:rsidRPr="00B26189" w:rsidRDefault="00B26189" w:rsidP="00B26189">
            <w:pPr>
              <w:ind w:left="26"/>
              <w:rPr>
                <w:rFonts w:ascii="Arial Unicode MS" w:eastAsia="Arial Unicode MS" w:hAnsi="Arial Unicode MS" w:cs="Arial Unicode MS"/>
                <w:strike/>
                <w:sz w:val="22"/>
                <w:szCs w:val="22"/>
                <w:highlight w:val="green"/>
                <w:rtl/>
              </w:rPr>
            </w:pPr>
            <w:r w:rsidRPr="00B26189">
              <w:rPr>
                <w:rFonts w:ascii="Arial Unicode MS" w:eastAsia="Arial Unicode MS" w:hAnsi="Arial Unicode MS" w:cs="Arial Unicode MS" w:hint="cs"/>
                <w:strike/>
                <w:sz w:val="22"/>
                <w:szCs w:val="22"/>
                <w:highlight w:val="green"/>
                <w:rtl/>
              </w:rPr>
              <w:t>אם תופעות הלוואי אינן חולפות או שהן מטרידות, יש להתייעץ עם הרופא.</w:t>
            </w:r>
          </w:p>
          <w:p w:rsidR="00B26189" w:rsidRPr="00B26189" w:rsidRDefault="00B26189" w:rsidP="00B26189">
            <w:pPr>
              <w:rPr>
                <w:rFonts w:ascii="Arial Unicode MS" w:eastAsia="Arial Unicode MS" w:hAnsi="Arial Unicode MS" w:cs="Arial Unicode MS"/>
                <w:strike/>
                <w:sz w:val="22"/>
                <w:szCs w:val="22"/>
                <w:highlight w:val="green"/>
                <w:u w:val="single"/>
                <w:rtl/>
              </w:rPr>
            </w:pPr>
            <w:r w:rsidRPr="00B26189">
              <w:rPr>
                <w:rFonts w:ascii="Arial Unicode MS" w:eastAsia="Arial Unicode MS" w:hAnsi="Arial Unicode MS" w:cs="Arial Unicode MS" w:hint="cs"/>
                <w:b/>
                <w:bCs/>
                <w:strike/>
                <w:sz w:val="22"/>
                <w:szCs w:val="22"/>
                <w:highlight w:val="green"/>
                <w:u w:val="single"/>
                <w:rtl/>
              </w:rPr>
              <w:t>תופעות המחייבות התייחסות מיוחדת</w:t>
            </w:r>
            <w:r w:rsidRPr="00B26189">
              <w:rPr>
                <w:rFonts w:ascii="Arial Unicode MS" w:eastAsia="Arial Unicode MS" w:hAnsi="Arial Unicode MS" w:cs="Arial Unicode MS" w:hint="cs"/>
                <w:strike/>
                <w:sz w:val="22"/>
                <w:szCs w:val="22"/>
                <w:highlight w:val="green"/>
                <w:u w:val="single"/>
                <w:rtl/>
              </w:rPr>
              <w:t>:</w:t>
            </w:r>
          </w:p>
          <w:p w:rsidR="00B26189" w:rsidRPr="00B26189" w:rsidRDefault="00B26189" w:rsidP="00B26189">
            <w:pPr>
              <w:rPr>
                <w:rFonts w:ascii="Arial Unicode MS" w:eastAsia="Arial Unicode MS" w:hAnsi="Arial Unicode MS" w:cs="Arial Unicode MS"/>
                <w:strike/>
                <w:sz w:val="22"/>
                <w:szCs w:val="22"/>
                <w:highlight w:val="green"/>
                <w:rtl/>
              </w:rPr>
            </w:pPr>
            <w:r w:rsidRPr="00B26189">
              <w:rPr>
                <w:rFonts w:ascii="Arial Unicode MS" w:eastAsia="Arial Unicode MS" w:hAnsi="Arial Unicode MS" w:cs="Arial Unicode MS" w:hint="cs"/>
                <w:strike/>
                <w:sz w:val="22"/>
                <w:szCs w:val="22"/>
                <w:highlight w:val="green"/>
                <w:rtl/>
              </w:rPr>
              <w:t>בהופיע תופעות עוריות (כגון: שינוי בצבע העור או הריריות, גרד, פריחה או אודם), רגישות יתר, שינוי בצבע השיניים, הפרעות בשמיעה , הפרעות בראיה, איבוד משקל,  כאבי ראש חמורים, קשיי נשימה  (נדיר) - הפסק הטיפול ופנה לרופא מיד!</w:t>
            </w:r>
          </w:p>
          <w:p w:rsidR="00B26189" w:rsidRPr="00B26189" w:rsidRDefault="00B26189" w:rsidP="00B26189">
            <w:pPr>
              <w:rPr>
                <w:rFonts w:ascii="Arial Unicode MS" w:eastAsia="Arial Unicode MS" w:hAnsi="Arial Unicode MS" w:cs="Arial Unicode MS"/>
                <w:strike/>
                <w:sz w:val="22"/>
                <w:szCs w:val="22"/>
                <w:highlight w:val="green"/>
                <w:rtl/>
              </w:rPr>
            </w:pPr>
            <w:r w:rsidRPr="00B26189">
              <w:rPr>
                <w:rFonts w:ascii="Arial Unicode MS" w:eastAsia="Arial Unicode MS" w:hAnsi="Arial Unicode MS" w:cs="Arial Unicode MS" w:hint="cs"/>
                <w:strike/>
                <w:sz w:val="22"/>
                <w:szCs w:val="22"/>
                <w:highlight w:val="green"/>
                <w:rtl/>
              </w:rPr>
              <w:t>בהופיע כאבי בטן, שלשול, בחילה או הקאות, חום לא מוסבר, כאבים או נוקשות במפרקים, כאבי שרירים, עייפות, התפתחות או החרפה של זאבת אדמנתית (נדיר)</w:t>
            </w:r>
            <w:r w:rsidRPr="00B26189">
              <w:rPr>
                <w:rFonts w:ascii="Arial Unicode MS" w:eastAsia="Arial Unicode MS" w:hAnsi="Arial Unicode MS" w:cs="Arial Unicode MS"/>
                <w:strike/>
                <w:sz w:val="22"/>
                <w:szCs w:val="22"/>
                <w:highlight w:val="green"/>
                <w:rtl/>
              </w:rPr>
              <w:t>–</w:t>
            </w:r>
            <w:r w:rsidRPr="00B26189">
              <w:rPr>
                <w:rFonts w:ascii="Arial Unicode MS" w:eastAsia="Arial Unicode MS" w:hAnsi="Arial Unicode MS" w:cs="Arial Unicode MS" w:hint="cs"/>
                <w:strike/>
                <w:sz w:val="22"/>
                <w:szCs w:val="22"/>
                <w:highlight w:val="green"/>
                <w:rtl/>
              </w:rPr>
              <w:t xml:space="preserve"> הפסק הטיפול ופנה לרופא מיד! </w:t>
            </w:r>
          </w:p>
          <w:p w:rsidR="00B26189" w:rsidRPr="00B26189" w:rsidRDefault="00B26189" w:rsidP="00B26189">
            <w:pPr>
              <w:rPr>
                <w:rFonts w:ascii="Arial Unicode MS" w:eastAsia="Arial Unicode MS" w:hAnsi="Arial Unicode MS" w:cs="Arial Unicode MS"/>
                <w:strike/>
                <w:sz w:val="22"/>
                <w:szCs w:val="22"/>
                <w:rtl/>
              </w:rPr>
            </w:pPr>
            <w:r w:rsidRPr="00B26189">
              <w:rPr>
                <w:rFonts w:ascii="Arial Unicode MS" w:eastAsia="Arial Unicode MS" w:hAnsi="Arial Unicode MS" w:cs="Arial Unicode MS" w:hint="cs"/>
                <w:strike/>
                <w:sz w:val="22"/>
                <w:szCs w:val="22"/>
                <w:highlight w:val="green"/>
                <w:rtl/>
              </w:rPr>
              <w:t xml:space="preserve">בהופיע הפרעה בתפקודי כבד, כליה, לב או בתמונת הדם </w:t>
            </w:r>
            <w:r w:rsidRPr="00B26189">
              <w:rPr>
                <w:rFonts w:ascii="Arial Unicode MS" w:eastAsia="Arial Unicode MS" w:hAnsi="Arial Unicode MS" w:cs="Arial Unicode MS"/>
                <w:strike/>
                <w:sz w:val="22"/>
                <w:szCs w:val="22"/>
                <w:highlight w:val="green"/>
                <w:rtl/>
              </w:rPr>
              <w:t>–</w:t>
            </w:r>
            <w:r w:rsidRPr="00B26189">
              <w:rPr>
                <w:rFonts w:ascii="Arial Unicode MS" w:eastAsia="Arial Unicode MS" w:hAnsi="Arial Unicode MS" w:cs="Arial Unicode MS" w:hint="cs"/>
                <w:strike/>
                <w:sz w:val="22"/>
                <w:szCs w:val="22"/>
                <w:highlight w:val="green"/>
                <w:rtl/>
              </w:rPr>
              <w:t xml:space="preserve"> הפסק הטיפול ופנה לרופא מיד!</w:t>
            </w:r>
          </w:p>
          <w:p w:rsidR="00B26189" w:rsidRPr="005E5953" w:rsidRDefault="00B26189" w:rsidP="00B26189">
            <w:pPr>
              <w:rPr>
                <w:sz w:val="28"/>
                <w:szCs w:val="28"/>
                <w:rtl/>
              </w:rPr>
            </w:pPr>
          </w:p>
          <w:p w:rsidR="0095709F" w:rsidRPr="0095709F" w:rsidRDefault="0095709F" w:rsidP="0095709F">
            <w:pPr>
              <w:rPr>
                <w:rFonts w:ascii="Arial Unicode MS" w:eastAsia="Arial Unicode MS" w:hAnsi="Arial Unicode MS" w:cs="Arial Unicode MS"/>
                <w:strike/>
                <w:sz w:val="22"/>
                <w:szCs w:val="22"/>
                <w:highlight w:val="yellow"/>
                <w:u w:val="single"/>
                <w:rtl/>
              </w:rPr>
            </w:pPr>
            <w:r w:rsidRPr="0095709F">
              <w:rPr>
                <w:rFonts w:ascii="Arial Unicode MS" w:eastAsia="Arial Unicode MS" w:hAnsi="Arial Unicode MS" w:cs="Arial Unicode MS"/>
                <w:b/>
                <w:bCs/>
                <w:sz w:val="22"/>
                <w:szCs w:val="22"/>
                <w:highlight w:val="yellow"/>
                <w:rtl/>
              </w:rPr>
              <w:t>יש</w:t>
            </w:r>
            <w:r w:rsidRPr="0095709F">
              <w:rPr>
                <w:rFonts w:ascii="Arial Unicode MS" w:eastAsia="Arial Unicode MS" w:hAnsi="Arial Unicode MS" w:cs="Arial Unicode MS"/>
                <w:b/>
                <w:bCs/>
                <w:sz w:val="22"/>
                <w:szCs w:val="22"/>
                <w:highlight w:val="yellow"/>
              </w:rPr>
              <w:t xml:space="preserve"> </w:t>
            </w:r>
            <w:r w:rsidRPr="0095709F">
              <w:rPr>
                <w:rFonts w:ascii="Arial Unicode MS" w:eastAsia="Arial Unicode MS" w:hAnsi="Arial Unicode MS" w:cs="Arial Unicode MS" w:hint="cs"/>
                <w:b/>
                <w:bCs/>
                <w:sz w:val="22"/>
                <w:szCs w:val="22"/>
                <w:highlight w:val="yellow"/>
                <w:rtl/>
              </w:rPr>
              <w:t>להפסיק את הטיפול ולפנות מיד לרופא במקרים הבאים</w:t>
            </w:r>
            <w:r w:rsidRPr="0095709F">
              <w:rPr>
                <w:rFonts w:ascii="Arial Unicode MS" w:eastAsia="Arial Unicode MS" w:hAnsi="Arial Unicode MS" w:cs="Arial Unicode MS"/>
                <w:b/>
                <w:bCs/>
                <w:sz w:val="22"/>
                <w:szCs w:val="22"/>
                <w:highlight w:val="yellow"/>
                <w:rtl/>
              </w:rPr>
              <w:t>:</w:t>
            </w:r>
          </w:p>
          <w:p w:rsidR="0095709F" w:rsidRPr="0095709F" w:rsidRDefault="0095709F" w:rsidP="0095709F">
            <w:pPr>
              <w:numPr>
                <w:ilvl w:val="0"/>
                <w:numId w:val="17"/>
              </w:numPr>
              <w:ind w:left="176" w:hanging="142"/>
              <w:rPr>
                <w:rFonts w:ascii="Arial Unicode MS" w:eastAsia="Arial Unicode MS" w:hAnsi="Arial Unicode MS" w:cs="Arial Unicode MS"/>
                <w:i/>
                <w:iCs/>
                <w:highlight w:val="yellow"/>
              </w:rPr>
            </w:pPr>
            <w:r w:rsidRPr="0095709F">
              <w:rPr>
                <w:rFonts w:ascii="Arial Unicode MS" w:eastAsia="Arial Unicode MS" w:hAnsi="Arial Unicode MS" w:cs="Arial Unicode MS" w:hint="cs"/>
                <w:b/>
                <w:bCs/>
                <w:sz w:val="22"/>
                <w:szCs w:val="22"/>
                <w:highlight w:val="yellow"/>
                <w:rtl/>
              </w:rPr>
              <w:t>בהופעת תסמינים הבאים הקשורים לתגובה של רגישות יתר</w:t>
            </w:r>
            <w:r w:rsidRPr="0095709F">
              <w:rPr>
                <w:rFonts w:ascii="Arial Unicode MS" w:eastAsia="Arial Unicode MS" w:hAnsi="Arial Unicode MS" w:cs="Arial Unicode MS" w:hint="cs"/>
                <w:sz w:val="22"/>
                <w:szCs w:val="22"/>
                <w:highlight w:val="yellow"/>
                <w:rtl/>
              </w:rPr>
              <w:t xml:space="preserve">: תגובה אלרגית, תגובה אנאפילקטית (שוק), תגובה אלרגית הכוללת סימנים סיסטמיים, </w:t>
            </w:r>
            <w:r w:rsidRPr="0095709F">
              <w:rPr>
                <w:rFonts w:ascii="Arial Unicode MS" w:eastAsia="Arial Unicode MS" w:hAnsi="Arial Unicode MS" w:cs="Arial Unicode MS"/>
                <w:sz w:val="22"/>
                <w:szCs w:val="22"/>
                <w:highlight w:val="yellow"/>
                <w:rtl/>
              </w:rPr>
              <w:t>תופעות עוריות (כגון</w:t>
            </w:r>
            <w:r w:rsidRPr="0095709F">
              <w:rPr>
                <w:rFonts w:ascii="Arial Unicode MS" w:eastAsia="Arial Unicode MS" w:hAnsi="Arial Unicode MS" w:cs="Arial Unicode MS" w:hint="cs"/>
                <w:sz w:val="22"/>
                <w:szCs w:val="22"/>
                <w:highlight w:val="yellow"/>
                <w:rtl/>
              </w:rPr>
              <w:t xml:space="preserve"> פריחה, קשקשת, נקודות דם, חבורות ושינויי צבע בעור), עליה במספר תאי הדם הלבנים (אאוזינופיליה) ואחד או יותר מהבאים: דלקת כבד (הפטיטיס), דלקת ריאות (הנגרמת בעיקבות זיהום), דלקת בכליות, דלקת בשריר הלב (מיוקרדיטיס), דלקת בקרום הלב (פריקרדיטיס). חום, התנפחות בלוטות הלימפה, הפנים, השפתיים, הלשון או הגרון. במקרים חמורים התסמונת עלולה לסכן חיים.</w:t>
            </w:r>
          </w:p>
          <w:p w:rsidR="0095709F" w:rsidRPr="0095709F" w:rsidRDefault="0095709F" w:rsidP="0095709F">
            <w:pPr>
              <w:numPr>
                <w:ilvl w:val="0"/>
                <w:numId w:val="17"/>
              </w:numPr>
              <w:ind w:left="176" w:hanging="142"/>
              <w:rPr>
                <w:rFonts w:ascii="Arial Unicode MS" w:eastAsia="Arial Unicode MS" w:hAnsi="Arial Unicode MS" w:cs="Arial Unicode MS"/>
                <w:i/>
                <w:iCs/>
                <w:sz w:val="22"/>
                <w:szCs w:val="22"/>
                <w:highlight w:val="yellow"/>
              </w:rPr>
            </w:pPr>
            <w:r w:rsidRPr="0095709F">
              <w:rPr>
                <w:rFonts w:ascii="Arial Unicode MS" w:eastAsia="Arial Unicode MS" w:hAnsi="Arial Unicode MS" w:cs="Arial Unicode MS" w:hint="cs"/>
                <w:b/>
                <w:bCs/>
                <w:sz w:val="22"/>
                <w:szCs w:val="22"/>
                <w:highlight w:val="yellow"/>
                <w:rtl/>
              </w:rPr>
              <w:t>בהתפתחות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או</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החרפה</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של</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זאבת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אדמנתית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או</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תסמינים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הקשורים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לתסמונת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דמוית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זאבת (</w:t>
            </w:r>
            <w:r w:rsidRPr="0095709F">
              <w:rPr>
                <w:rFonts w:ascii="Arial Unicode MS" w:eastAsia="Arial Unicode MS" w:hAnsi="Arial Unicode MS" w:cs="Arial Unicode MS"/>
                <w:b/>
                <w:bCs/>
                <w:sz w:val="22"/>
                <w:szCs w:val="22"/>
                <w:highlight w:val="yellow"/>
              </w:rPr>
              <w:t>(Lupus- like syndrome</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sz w:val="22"/>
                <w:szCs w:val="22"/>
                <w:highlight w:val="yellow"/>
                <w:rtl/>
              </w:rPr>
              <w:t>שכוללים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נוכחות נוגדנים נגד הגרעין בדם (</w:t>
            </w:r>
            <w:r w:rsidRPr="0095709F">
              <w:rPr>
                <w:rFonts w:ascii="Arial Unicode MS" w:eastAsia="Arial Unicode MS" w:hAnsi="Arial Unicode MS" w:cs="Arial Unicode MS"/>
                <w:sz w:val="22"/>
                <w:szCs w:val="22"/>
                <w:highlight w:val="yellow"/>
              </w:rPr>
              <w:t>(antinuclear</w:t>
            </w:r>
            <w:r w:rsidRPr="0095709F">
              <w:rPr>
                <w:rFonts w:ascii="Arial Unicode MS" w:eastAsia="Arial Unicode MS" w:hAnsi="Arial Unicode MS" w:cs="Arial Unicode MS" w:hint="cs"/>
                <w:sz w:val="22"/>
                <w:szCs w:val="22"/>
                <w:highlight w:val="yellow"/>
                <w:rtl/>
              </w:rPr>
              <w:t>, כאב מפרקים, דלקת מפרקים (אריטריטיס), נוקשות או  נפיחות מפרקים, כתמים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אדומים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וקילוף</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העור</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בפנים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נשירת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שיער</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ירידה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במשקל</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ואחד</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או</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יותר</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מהבאים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חום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כאבי</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שרירים (מיאלגיה)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דלקת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בכבד</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(הפטיטיס)</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פריחה עורית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דלקת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בכלי</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הדם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במקרים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חמורים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התסמונת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עלולה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לסכן</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חיים</w:t>
            </w:r>
            <w:r w:rsidRPr="0095709F">
              <w:rPr>
                <w:rFonts w:ascii="Arial Unicode MS" w:eastAsia="Arial Unicode MS" w:hAnsi="Arial Unicode MS" w:cs="Arial Unicode MS"/>
                <w:sz w:val="22"/>
                <w:szCs w:val="22"/>
                <w:highlight w:val="yellow"/>
                <w:rtl/>
              </w:rPr>
              <w:t>.</w:t>
            </w:r>
            <w:r w:rsidRPr="0095709F">
              <w:rPr>
                <w:rFonts w:ascii="Arial Unicode MS" w:eastAsia="Arial Unicode MS" w:hAnsi="Arial Unicode MS" w:cs="Arial Unicode MS" w:hint="cs"/>
                <w:sz w:val="22"/>
                <w:szCs w:val="22"/>
                <w:highlight w:val="yellow"/>
                <w:rtl/>
              </w:rPr>
              <w:t xml:space="preserve"> </w:t>
            </w:r>
          </w:p>
          <w:p w:rsidR="0095709F" w:rsidRPr="0095709F" w:rsidRDefault="0095709F" w:rsidP="0095709F">
            <w:pPr>
              <w:numPr>
                <w:ilvl w:val="0"/>
                <w:numId w:val="17"/>
              </w:numPr>
              <w:ind w:left="176" w:hanging="142"/>
              <w:rPr>
                <w:rFonts w:ascii="Arial Unicode MS" w:eastAsia="Arial Unicode MS" w:hAnsi="Arial Unicode MS" w:cs="Arial Unicode MS"/>
                <w:sz w:val="22"/>
                <w:szCs w:val="22"/>
                <w:highlight w:val="yellow"/>
                <w:rtl/>
              </w:rPr>
            </w:pPr>
            <w:r w:rsidRPr="0095709F">
              <w:rPr>
                <w:rFonts w:ascii="Arial Unicode MS" w:eastAsia="Arial Unicode MS" w:hAnsi="Arial Unicode MS" w:cs="Arial Unicode MS" w:hint="cs"/>
                <w:b/>
                <w:bCs/>
                <w:sz w:val="22"/>
                <w:szCs w:val="22"/>
                <w:highlight w:val="yellow"/>
                <w:rtl/>
              </w:rPr>
              <w:t>בהופעת תסמונת דמויית מחלת הסרום (</w:t>
            </w:r>
            <w:r w:rsidRPr="0095709F">
              <w:rPr>
                <w:rFonts w:ascii="Arial Unicode MS" w:eastAsia="Arial Unicode MS" w:hAnsi="Arial Unicode MS" w:cs="Arial Unicode MS"/>
                <w:b/>
                <w:bCs/>
                <w:sz w:val="22"/>
                <w:szCs w:val="22"/>
                <w:highlight w:val="yellow"/>
              </w:rPr>
              <w:t>serum sickness-like syndrome</w:t>
            </w:r>
            <w:r w:rsidRPr="0095709F">
              <w:rPr>
                <w:rFonts w:ascii="Arial Unicode MS" w:eastAsia="Arial Unicode MS" w:hAnsi="Arial Unicode MS" w:cs="Arial Unicode MS" w:hint="cs"/>
                <w:b/>
                <w:bCs/>
                <w:sz w:val="22"/>
                <w:szCs w:val="22"/>
                <w:highlight w:val="yellow"/>
                <w:rtl/>
              </w:rPr>
              <w:t>)</w:t>
            </w:r>
            <w:r w:rsidRPr="0095709F">
              <w:rPr>
                <w:rFonts w:ascii="Arial Unicode MS" w:eastAsia="Arial Unicode MS" w:hAnsi="Arial Unicode MS" w:cs="Arial Unicode MS" w:hint="cs"/>
                <w:sz w:val="22"/>
                <w:szCs w:val="22"/>
                <w:highlight w:val="yellow"/>
                <w:rtl/>
              </w:rPr>
              <w:t xml:space="preserve"> שתסמיניה כוללים: חום, פריחה (כולל פריחה מגרדת, אורטיקריה), בעיות מפרקים  (כולל דלקת - ארטריטיס, נוקשות, נפיחות, כאב), עליה במספר תאי הדם הלבנים</w:t>
            </w:r>
            <w:r w:rsidRPr="0095709F">
              <w:rPr>
                <w:rFonts w:ascii="Arial Unicode MS" w:eastAsia="Arial Unicode MS" w:hAnsi="Arial Unicode MS" w:cs="Arial Unicode MS" w:hint="cs"/>
                <w:b/>
                <w:bCs/>
                <w:sz w:val="22"/>
                <w:szCs w:val="22"/>
                <w:highlight w:val="yellow"/>
                <w:rtl/>
              </w:rPr>
              <w:t xml:space="preserve"> </w:t>
            </w:r>
            <w:r w:rsidRPr="0095709F">
              <w:rPr>
                <w:rFonts w:ascii="Arial Unicode MS" w:eastAsia="Arial Unicode MS" w:hAnsi="Arial Unicode MS" w:cs="Arial Unicode MS" w:hint="cs"/>
                <w:sz w:val="22"/>
                <w:szCs w:val="22"/>
                <w:highlight w:val="yellow"/>
                <w:rtl/>
              </w:rPr>
              <w:t>(אאוזינופיליה) במקרים חמורים התסמונת עלולה לסכן חיים.</w:t>
            </w:r>
          </w:p>
          <w:p w:rsidR="0095709F" w:rsidRPr="0095709F" w:rsidRDefault="0095709F" w:rsidP="0095709F">
            <w:pPr>
              <w:numPr>
                <w:ilvl w:val="0"/>
                <w:numId w:val="17"/>
              </w:numPr>
              <w:ind w:left="176" w:hanging="284"/>
              <w:rPr>
                <w:rFonts w:ascii="Arial Unicode MS" w:eastAsia="Arial Unicode MS" w:hAnsi="Arial Unicode MS" w:cs="Arial Unicode MS"/>
                <w:sz w:val="22"/>
                <w:szCs w:val="22"/>
                <w:highlight w:val="yellow"/>
              </w:rPr>
            </w:pPr>
            <w:r w:rsidRPr="0095709F">
              <w:rPr>
                <w:rFonts w:ascii="Arial Unicode MS" w:eastAsia="Arial Unicode MS" w:hAnsi="Arial Unicode MS" w:cs="Arial Unicode MS" w:hint="cs"/>
                <w:b/>
                <w:bCs/>
                <w:sz w:val="22"/>
                <w:szCs w:val="22"/>
                <w:highlight w:val="yellow"/>
                <w:rtl/>
              </w:rPr>
              <w:t>בהופעת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תסמינים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שעלולים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להעיד</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על</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צמיחת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חיידקים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עמידים לתרופות ממשפחת הטטראציקלינים</w:t>
            </w:r>
            <w:r w:rsidRPr="0095709F">
              <w:rPr>
                <w:rFonts w:ascii="Arial Unicode MS" w:eastAsia="Arial Unicode MS" w:hAnsi="Arial Unicode MS" w:cs="Arial Unicode MS" w:hint="cs"/>
                <w:sz w:val="22"/>
                <w:szCs w:val="22"/>
                <w:highlight w:val="yellow"/>
                <w:rtl/>
              </w:rPr>
              <w:t xml:space="preserve">: </w:t>
            </w:r>
          </w:p>
          <w:p w:rsidR="0095709F" w:rsidRPr="0095709F" w:rsidRDefault="0095709F" w:rsidP="0095709F">
            <w:pPr>
              <w:ind w:left="176"/>
              <w:rPr>
                <w:rFonts w:ascii="Arial Unicode MS" w:eastAsia="Arial Unicode MS" w:hAnsi="Arial Unicode MS" w:cs="Arial Unicode MS"/>
                <w:sz w:val="22"/>
                <w:szCs w:val="22"/>
                <w:highlight w:val="yellow"/>
              </w:rPr>
            </w:pPr>
            <w:r w:rsidRPr="0095709F">
              <w:rPr>
                <w:rFonts w:ascii="Arial Unicode MS" w:eastAsia="Arial Unicode MS" w:hAnsi="Arial Unicode MS" w:cs="Arial Unicode MS" w:hint="cs"/>
                <w:sz w:val="22"/>
                <w:szCs w:val="22"/>
                <w:highlight w:val="yellow"/>
                <w:rtl/>
              </w:rPr>
              <w:t>דלקת באיזורי גוף שונים כגון: הפה והלשון, הקיבה ('קיבה שאינה רגועה'), המעי, אברי המין הנשיים (הגורמים לגירוד, הפרשות, כאב במתן שתן) וגירוי בישבן.</w:t>
            </w:r>
          </w:p>
          <w:p w:rsidR="0095709F" w:rsidRPr="0095709F" w:rsidRDefault="0095709F" w:rsidP="0095709F">
            <w:pPr>
              <w:numPr>
                <w:ilvl w:val="0"/>
                <w:numId w:val="17"/>
              </w:numPr>
              <w:ind w:left="176" w:hanging="142"/>
              <w:rPr>
                <w:rFonts w:ascii="Arial Unicode MS" w:eastAsia="Arial Unicode MS" w:hAnsi="Arial Unicode MS" w:cs="Arial Unicode MS"/>
                <w:sz w:val="22"/>
                <w:szCs w:val="22"/>
                <w:highlight w:val="yellow"/>
              </w:rPr>
            </w:pPr>
            <w:r w:rsidRPr="0095709F">
              <w:rPr>
                <w:rFonts w:ascii="Arial Unicode MS" w:eastAsia="Arial Unicode MS" w:hAnsi="Arial Unicode MS" w:cs="Arial Unicode MS" w:hint="cs"/>
                <w:b/>
                <w:bCs/>
                <w:sz w:val="22"/>
                <w:szCs w:val="22"/>
                <w:highlight w:val="yellow"/>
                <w:rtl/>
              </w:rPr>
              <w:t>בהופעת</w:t>
            </w:r>
            <w:r w:rsidRPr="0095709F">
              <w:rPr>
                <w:rFonts w:ascii="Arial Unicode MS" w:eastAsia="Arial Unicode MS" w:hAnsi="Arial Unicode MS" w:cs="Arial Unicode MS" w:hint="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רגישות לאור שמש או לאור שמש מלאכותי</w:t>
            </w:r>
            <w:r w:rsidRPr="0095709F">
              <w:rPr>
                <w:rFonts w:ascii="Arial Unicode MS" w:eastAsia="Arial Unicode MS" w:hAnsi="Arial Unicode MS" w:cs="Arial Unicode MS" w:hint="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(למשל: מיטות שיזוף):</w:t>
            </w:r>
            <w:r w:rsidRPr="0095709F">
              <w:rPr>
                <w:rFonts w:ascii="Arial Unicode MS" w:eastAsia="Arial Unicode MS" w:hAnsi="Arial Unicode MS" w:cs="Arial Unicode MS" w:hint="cs"/>
                <w:sz w:val="22"/>
                <w:szCs w:val="22"/>
                <w:highlight w:val="yellow"/>
                <w:rtl/>
              </w:rPr>
              <w:t xml:space="preserve"> התסמינים כוללים: עקצוץ, צריבה או אודם בעור. במידה ואתה חש תופעות אלה, הימנע מחשיפה ישירה לאור שמש או לאור מלאכותי.</w:t>
            </w:r>
          </w:p>
          <w:p w:rsidR="0095709F" w:rsidRPr="0095709F" w:rsidRDefault="0095709F" w:rsidP="0095709F">
            <w:pPr>
              <w:numPr>
                <w:ilvl w:val="0"/>
                <w:numId w:val="17"/>
              </w:numPr>
              <w:ind w:left="176" w:hanging="142"/>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sz w:val="22"/>
                <w:szCs w:val="22"/>
                <w:highlight w:val="yellow"/>
                <w:rtl/>
              </w:rPr>
              <w:t>בהופעת שינויים בצבע (היפרפיגמנטציה</w:t>
            </w:r>
            <w:r w:rsidRPr="0095709F">
              <w:rPr>
                <w:rFonts w:ascii="Arial Unicode MS" w:eastAsia="Arial Unicode MS" w:hAnsi="Arial Unicode MS" w:cs="Arial Unicode MS" w:hint="cs"/>
                <w:sz w:val="22"/>
                <w:szCs w:val="22"/>
                <w:highlight w:val="yellow"/>
                <w:rtl/>
              </w:rPr>
              <w:t>) של איזורי גוף שונים כגון: העור, הציפורניים, השיניים, רירית הפה, העצמות, בלוטת התריס, העיניים, ההפרשות (כולל חלב אם, דמעות, זיעה).</w:t>
            </w:r>
            <w:r w:rsidRPr="0095709F">
              <w:rPr>
                <w:rFonts w:ascii="Arial Unicode MS" w:eastAsia="Arial Unicode MS" w:hAnsi="Arial Unicode MS" w:cs="Arial Unicode MS"/>
                <w:sz w:val="22"/>
                <w:szCs w:val="22"/>
                <w:highlight w:val="yellow"/>
                <w:rtl/>
              </w:rPr>
              <w:t xml:space="preserve"> התופעה</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יכולה</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להופיע</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ללא</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קשר</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למינון</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או</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למשך</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הטיפול</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אך</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בדרך</w:t>
            </w:r>
            <w:r w:rsidRPr="0095709F">
              <w:rPr>
                <w:rFonts w:ascii="Arial Unicode MS" w:eastAsia="Arial Unicode MS" w:hAnsi="Arial Unicode MS" w:cs="Arial Unicode MS" w:hint="cs"/>
                <w:sz w:val="22"/>
                <w:szCs w:val="22"/>
                <w:highlight w:val="yellow"/>
                <w:rtl/>
              </w:rPr>
              <w:t xml:space="preserve"> </w:t>
            </w:r>
            <w:r w:rsidRPr="0095709F">
              <w:rPr>
                <w:rFonts w:ascii="Arial Unicode MS" w:eastAsia="Arial Unicode MS" w:hAnsi="Arial Unicode MS" w:cs="Arial Unicode MS"/>
                <w:sz w:val="22"/>
                <w:szCs w:val="22"/>
                <w:highlight w:val="yellow"/>
                <w:rtl/>
              </w:rPr>
              <w:t>כלל</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מתפתחת</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לעיתים</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קרובות</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יותר</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בשימוש</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ארוך</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טווח</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יש</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לדווח</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על</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כל</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שינוי</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בצבע</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העור</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ולהפסיק</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את</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השימוש</w:t>
            </w:r>
            <w:r w:rsidRPr="0095709F">
              <w:rPr>
                <w:rFonts w:ascii="Arial Unicode MS" w:eastAsia="Arial Unicode MS" w:hAnsi="Arial Unicode MS" w:cs="Arial Unicode MS" w:hint="cs"/>
                <w:sz w:val="22"/>
                <w:szCs w:val="22"/>
                <w:highlight w:val="yellow"/>
                <w:rtl/>
              </w:rPr>
              <w:t xml:space="preserve"> </w:t>
            </w:r>
            <w:r w:rsidRPr="0095709F">
              <w:rPr>
                <w:rFonts w:ascii="Arial Unicode MS" w:eastAsia="Arial Unicode MS" w:hAnsi="Arial Unicode MS" w:cs="Arial Unicode MS"/>
                <w:sz w:val="22"/>
                <w:szCs w:val="22"/>
                <w:highlight w:val="yellow"/>
                <w:rtl/>
              </w:rPr>
              <w:t>בתרופה</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התופעה</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בדרך</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כלל</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הפיכה</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לאחר</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הפסקת</w:t>
            </w:r>
            <w:r w:rsidRPr="0095709F">
              <w:rPr>
                <w:rFonts w:ascii="Arial Unicode MS" w:eastAsia="Arial Unicode MS" w:hAnsi="Arial Unicode MS" w:cs="Arial Unicode MS"/>
                <w:sz w:val="22"/>
                <w:szCs w:val="22"/>
                <w:highlight w:val="yellow"/>
              </w:rPr>
              <w:t xml:space="preserve"> </w:t>
            </w:r>
            <w:r w:rsidRPr="0095709F">
              <w:rPr>
                <w:rFonts w:ascii="Arial Unicode MS" w:eastAsia="Arial Unicode MS" w:hAnsi="Arial Unicode MS" w:cs="Arial Unicode MS"/>
                <w:sz w:val="22"/>
                <w:szCs w:val="22"/>
                <w:highlight w:val="yellow"/>
                <w:rtl/>
              </w:rPr>
              <w:t>הטיפול</w:t>
            </w:r>
            <w:r w:rsidRPr="0095709F">
              <w:rPr>
                <w:rFonts w:ascii="Arial Unicode MS" w:eastAsia="Arial Unicode MS" w:hAnsi="Arial Unicode MS" w:cs="Arial Unicode MS"/>
                <w:sz w:val="22"/>
                <w:szCs w:val="22"/>
                <w:highlight w:val="yellow"/>
              </w:rPr>
              <w:t>.</w:t>
            </w:r>
          </w:p>
          <w:p w:rsidR="0095709F" w:rsidRPr="0095709F" w:rsidRDefault="0095709F" w:rsidP="0095709F">
            <w:pPr>
              <w:numPr>
                <w:ilvl w:val="0"/>
                <w:numId w:val="17"/>
              </w:numPr>
              <w:ind w:left="176" w:hanging="142"/>
              <w:rPr>
                <w:rFonts w:ascii="Arial Unicode MS" w:eastAsia="Arial Unicode MS" w:hAnsi="Arial Unicode MS" w:cs="Arial Unicode MS"/>
                <w:sz w:val="22"/>
                <w:szCs w:val="22"/>
                <w:highlight w:val="yellow"/>
                <w:rtl/>
              </w:rPr>
            </w:pPr>
            <w:r w:rsidRPr="0095709F">
              <w:rPr>
                <w:rFonts w:ascii="Arial Unicode MS" w:eastAsia="Arial Unicode MS" w:hAnsi="Arial Unicode MS" w:cs="Arial Unicode MS" w:hint="cs"/>
                <w:b/>
                <w:bCs/>
                <w:sz w:val="22"/>
                <w:szCs w:val="22"/>
                <w:highlight w:val="yellow"/>
                <w:rtl/>
              </w:rPr>
              <w:t>בהופעת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קשיים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בנשימה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כולל</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ציפצופים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או</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החמרה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של</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אסטמה</w:t>
            </w:r>
            <w:r w:rsidRPr="0095709F">
              <w:rPr>
                <w:rFonts w:ascii="Arial Unicode MS" w:eastAsia="Arial Unicode MS" w:hAnsi="Arial Unicode MS" w:cs="Arial Unicode MS"/>
                <w:sz w:val="22"/>
                <w:szCs w:val="22"/>
                <w:highlight w:val="yellow"/>
                <w:rtl/>
              </w:rPr>
              <w:t xml:space="preserve">. </w:t>
            </w:r>
          </w:p>
          <w:p w:rsidR="0095709F" w:rsidRPr="0095709F" w:rsidRDefault="0095709F" w:rsidP="0095709F">
            <w:pPr>
              <w:pStyle w:val="ac"/>
              <w:numPr>
                <w:ilvl w:val="0"/>
                <w:numId w:val="17"/>
              </w:numPr>
              <w:spacing w:after="0"/>
              <w:ind w:left="176" w:right="0" w:hanging="142"/>
              <w:rPr>
                <w:rFonts w:ascii="Arial Unicode MS" w:eastAsia="Arial Unicode MS" w:hAnsi="Arial Unicode MS" w:cs="Arial Unicode MS"/>
                <w:sz w:val="22"/>
                <w:szCs w:val="22"/>
                <w:highlight w:val="yellow"/>
              </w:rPr>
            </w:pPr>
            <w:r w:rsidRPr="0095709F">
              <w:rPr>
                <w:rFonts w:ascii="Arial Unicode MS" w:eastAsia="Arial Unicode MS" w:hAnsi="Arial Unicode MS" w:cs="Arial Unicode MS" w:hint="cs"/>
                <w:sz w:val="22"/>
                <w:szCs w:val="22"/>
                <w:highlight w:val="yellow"/>
                <w:rtl/>
              </w:rPr>
              <w:lastRenderedPageBreak/>
              <w:t>בהופעת רגישות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יתר</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הנגרמת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בעקבות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שימוש</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בתרופות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שיכולה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לכלול</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חום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פריחה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ושינוי</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בתמונת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הדם</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b/>
                <w:bCs/>
                <w:sz w:val="22"/>
                <w:szCs w:val="22"/>
                <w:highlight w:val="yellow"/>
                <w:rtl/>
              </w:rPr>
              <w:t>(</w:t>
            </w:r>
            <w:r w:rsidRPr="0095709F">
              <w:rPr>
                <w:rFonts w:ascii="Arial Unicode MS" w:eastAsia="Arial Unicode MS" w:hAnsi="Arial Unicode MS" w:cs="Arial Unicode MS" w:hint="cs"/>
                <w:b/>
                <w:bCs/>
                <w:sz w:val="22"/>
                <w:szCs w:val="22"/>
                <w:highlight w:val="yellow"/>
                <w:rtl/>
              </w:rPr>
              <w:t>פריחה</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תרופתית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משולבת</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עם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אאוזינופיליה</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וסימנים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כללים</w:t>
            </w:r>
            <w:r w:rsidRPr="0095709F">
              <w:rPr>
                <w:rFonts w:ascii="Arial Unicode MS" w:eastAsia="Arial Unicode MS" w:hAnsi="Arial Unicode MS" w:cs="Arial Unicode MS"/>
                <w:b/>
                <w:b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של</w:t>
            </w:r>
            <w:r w:rsidRPr="0095709F">
              <w:rPr>
                <w:rFonts w:ascii="Arial Unicode MS" w:eastAsia="Arial Unicode MS" w:hAnsi="Arial Unicode MS" w:cs="Arial Unicode MS"/>
                <w:b/>
                <w:bCs/>
                <w:sz w:val="22"/>
                <w:szCs w:val="22"/>
                <w:highlight w:val="yellow"/>
                <w:rtl/>
              </w:rPr>
              <w:t xml:space="preserve"> - </w:t>
            </w:r>
            <w:r w:rsidRPr="0095709F">
              <w:rPr>
                <w:rFonts w:ascii="Arial Unicode MS" w:eastAsia="Arial Unicode MS" w:hAnsi="Arial Unicode MS" w:cs="Arial Unicode MS"/>
                <w:b/>
                <w:bCs/>
                <w:sz w:val="22"/>
                <w:szCs w:val="22"/>
                <w:highlight w:val="yellow"/>
              </w:rPr>
              <w:t>DRESS</w:t>
            </w:r>
            <w:r w:rsidRPr="0095709F">
              <w:rPr>
                <w:rFonts w:ascii="Arial Unicode MS" w:eastAsia="Arial Unicode MS" w:hAnsi="Arial Unicode MS" w:cs="Arial Unicode MS"/>
                <w:b/>
                <w:bCs/>
                <w:sz w:val="22"/>
                <w:szCs w:val="22"/>
                <w:highlight w:val="yellow"/>
                <w:rtl/>
              </w:rPr>
              <w:t>)</w:t>
            </w:r>
            <w:r w:rsidRPr="0095709F">
              <w:rPr>
                <w:rFonts w:ascii="Arial Unicode MS" w:eastAsia="Arial Unicode MS" w:hAnsi="Arial Unicode MS" w:cs="Arial Unicode MS" w:hint="cs"/>
                <w:sz w:val="22"/>
                <w:szCs w:val="22"/>
                <w:highlight w:val="yellow"/>
                <w:rtl/>
              </w:rPr>
              <w:t>,</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אשר</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יכולה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להיות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חמורה</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ומסכנת</w:t>
            </w:r>
            <w:r w:rsidRPr="0095709F">
              <w:rPr>
                <w:rFonts w:ascii="Arial Unicode MS" w:eastAsia="Arial Unicode MS" w:hAnsi="Arial Unicode MS" w:cs="Arial Unicode MS"/>
                <w:sz w:val="22"/>
                <w:szCs w:val="22"/>
                <w:highlight w:val="yellow"/>
                <w:rtl/>
              </w:rPr>
              <w:t xml:space="preserve"> </w:t>
            </w:r>
            <w:r w:rsidRPr="0095709F">
              <w:rPr>
                <w:rFonts w:ascii="Arial Unicode MS" w:eastAsia="Arial Unicode MS" w:hAnsi="Arial Unicode MS" w:cs="Arial Unicode MS" w:hint="cs"/>
                <w:sz w:val="22"/>
                <w:szCs w:val="22"/>
                <w:highlight w:val="yellow"/>
                <w:rtl/>
              </w:rPr>
              <w:t>חיים</w:t>
            </w:r>
            <w:r w:rsidRPr="0095709F">
              <w:rPr>
                <w:rFonts w:ascii="Arial Unicode MS" w:eastAsia="Arial Unicode MS" w:hAnsi="Arial Unicode MS" w:cs="Arial Unicode MS"/>
                <w:sz w:val="22"/>
                <w:szCs w:val="22"/>
                <w:highlight w:val="yellow"/>
                <w:rtl/>
              </w:rPr>
              <w:t>.</w:t>
            </w:r>
            <w:r w:rsidRPr="0095709F">
              <w:rPr>
                <w:rFonts w:ascii="Arial Unicode MS" w:eastAsia="Arial Unicode MS" w:hAnsi="Arial Unicode MS" w:cs="Arial Unicode MS" w:hint="cs"/>
                <w:sz w:val="22"/>
                <w:szCs w:val="22"/>
                <w:highlight w:val="yellow"/>
                <w:rtl/>
              </w:rPr>
              <w:t xml:space="preserve"> </w:t>
            </w:r>
            <w:r w:rsidRPr="0095709F">
              <w:rPr>
                <w:rFonts w:ascii="Arial Unicode MS" w:eastAsia="Arial Unicode MS" w:hAnsi="Arial Unicode MS" w:cs="Arial Unicode MS" w:hint="cs"/>
                <w:b/>
                <w:bCs/>
                <w:sz w:val="22"/>
                <w:szCs w:val="22"/>
                <w:highlight w:val="yellow"/>
                <w:rtl/>
              </w:rPr>
              <w:t xml:space="preserve">בהופעת לחץ תוך גולגולתי מוגבר </w:t>
            </w:r>
            <w:r w:rsidRPr="0095709F">
              <w:rPr>
                <w:rFonts w:ascii="Arial Unicode MS" w:eastAsia="Arial Unicode MS" w:hAnsi="Arial Unicode MS" w:cs="Arial Unicode MS" w:hint="cs"/>
                <w:sz w:val="22"/>
                <w:szCs w:val="22"/>
                <w:highlight w:val="yellow"/>
                <w:rtl/>
              </w:rPr>
              <w:t>(</w:t>
            </w:r>
            <w:r w:rsidRPr="0095709F">
              <w:rPr>
                <w:rFonts w:ascii="Arial Unicode MS" w:eastAsia="Arial Unicode MS" w:hAnsi="Arial Unicode MS" w:cs="Arial Unicode MS"/>
                <w:sz w:val="22"/>
                <w:szCs w:val="22"/>
                <w:highlight w:val="yellow"/>
              </w:rPr>
              <w:t>intracranial hypertension</w:t>
            </w:r>
            <w:r w:rsidRPr="0095709F">
              <w:rPr>
                <w:rFonts w:ascii="Arial Unicode MS" w:eastAsia="Arial Unicode MS" w:hAnsi="Arial Unicode MS" w:cs="Arial Unicode MS" w:hint="cs"/>
                <w:sz w:val="22"/>
                <w:szCs w:val="22"/>
                <w:highlight w:val="yellow"/>
                <w:rtl/>
              </w:rPr>
              <w:t>) שתסמיניו כוללים: כאב ראש, הפרעות ראיה (כגון טשטוש ראיה, ראיה כפולה, איבוד ראיה).</w:t>
            </w:r>
          </w:p>
          <w:p w:rsidR="0095709F" w:rsidRPr="0095709F" w:rsidRDefault="0095709F" w:rsidP="0095709F">
            <w:pPr>
              <w:numPr>
                <w:ilvl w:val="0"/>
                <w:numId w:val="17"/>
              </w:numPr>
              <w:ind w:left="176" w:hanging="142"/>
              <w:rPr>
                <w:rFonts w:ascii="Arial Unicode MS" w:eastAsia="Arial Unicode MS" w:hAnsi="Arial Unicode MS" w:cs="Arial Unicode MS"/>
                <w:sz w:val="22"/>
                <w:szCs w:val="22"/>
                <w:highlight w:val="yellow"/>
              </w:rPr>
            </w:pPr>
            <w:r w:rsidRPr="0095709F">
              <w:rPr>
                <w:rFonts w:ascii="Arial Unicode MS" w:eastAsia="Arial Unicode MS" w:hAnsi="Arial Unicode MS" w:cs="Arial Unicode MS" w:hint="cs"/>
                <w:b/>
                <w:bCs/>
                <w:sz w:val="22"/>
                <w:szCs w:val="22"/>
                <w:highlight w:val="yellow"/>
                <w:rtl/>
              </w:rPr>
              <w:t>בהופעת תסמינים שעלולים להעיד על  נזק בכבד:</w:t>
            </w:r>
            <w:r w:rsidRPr="0095709F">
              <w:rPr>
                <w:rFonts w:ascii="Arial Unicode MS" w:eastAsia="Arial Unicode MS" w:hAnsi="Arial Unicode MS" w:cs="Arial Unicode MS" w:hint="cs"/>
                <w:sz w:val="22"/>
                <w:szCs w:val="22"/>
                <w:highlight w:val="yellow"/>
                <w:rtl/>
              </w:rPr>
              <w:t xml:space="preserve"> עייפות, חולשה, אובדן תיאבון, ירידה במשקל, כאב בטן, חום.</w:t>
            </w:r>
          </w:p>
          <w:p w:rsidR="0095709F" w:rsidRPr="0095709F" w:rsidRDefault="0095709F" w:rsidP="0095709F">
            <w:pPr>
              <w:rPr>
                <w:rFonts w:ascii="Arial Unicode MS" w:eastAsia="Arial Unicode MS" w:hAnsi="Arial Unicode MS" w:cs="Arial Unicode MS"/>
                <w:b/>
                <w:bCs/>
                <w:highlight w:val="yellow"/>
                <w:rtl/>
              </w:rPr>
            </w:pPr>
          </w:p>
          <w:p w:rsidR="0095709F" w:rsidRPr="00C0728F" w:rsidRDefault="0095709F" w:rsidP="0095709F">
            <w:pPr>
              <w:rPr>
                <w:rFonts w:ascii="Arial Unicode MS" w:eastAsia="Arial Unicode MS" w:hAnsi="Arial Unicode MS" w:cs="Arial Unicode MS"/>
                <w:sz w:val="22"/>
                <w:szCs w:val="22"/>
                <w:rtl/>
              </w:rPr>
            </w:pPr>
            <w:r w:rsidRPr="0095709F">
              <w:rPr>
                <w:rFonts w:ascii="Arial Unicode MS" w:eastAsia="Arial Unicode MS" w:hAnsi="Arial Unicode MS" w:cs="Arial Unicode MS"/>
                <w:b/>
                <w:bCs/>
                <w:sz w:val="22"/>
                <w:szCs w:val="22"/>
                <w:highlight w:val="yellow"/>
                <w:rtl/>
              </w:rPr>
              <w:t>יש</w:t>
            </w:r>
            <w:r w:rsidRPr="0095709F">
              <w:rPr>
                <w:rFonts w:ascii="Arial Unicode MS" w:eastAsia="Arial Unicode MS" w:hAnsi="Arial Unicode MS" w:cs="Arial Unicode MS"/>
                <w:b/>
                <w:bCs/>
                <w:sz w:val="22"/>
                <w:szCs w:val="22"/>
                <w:highlight w:val="yellow"/>
              </w:rPr>
              <w:t xml:space="preserve"> </w:t>
            </w:r>
            <w:r w:rsidRPr="0095709F">
              <w:rPr>
                <w:rFonts w:ascii="Arial Unicode MS" w:eastAsia="Arial Unicode MS" w:hAnsi="Arial Unicode MS" w:cs="Arial Unicode MS" w:hint="cs"/>
                <w:b/>
                <w:bCs/>
                <w:sz w:val="22"/>
                <w:szCs w:val="22"/>
                <w:highlight w:val="yellow"/>
                <w:rtl/>
              </w:rPr>
              <w:t xml:space="preserve">לפנות לרופא אם </w:t>
            </w:r>
            <w:r w:rsidRPr="0095709F">
              <w:rPr>
                <w:rFonts w:ascii="Arial Unicode MS" w:eastAsia="Arial Unicode MS" w:hAnsi="Arial Unicode MS" w:cs="Arial Unicode MS" w:hint="cs"/>
                <w:sz w:val="22"/>
                <w:szCs w:val="22"/>
                <w:highlight w:val="yellow"/>
                <w:rtl/>
              </w:rPr>
              <w:t>תופעות הלוואי הב</w:t>
            </w:r>
            <w:bookmarkStart w:id="0" w:name="_GoBack"/>
            <w:bookmarkEnd w:id="0"/>
            <w:r w:rsidRPr="0095709F">
              <w:rPr>
                <w:rFonts w:ascii="Arial Unicode MS" w:eastAsia="Arial Unicode MS" w:hAnsi="Arial Unicode MS" w:cs="Arial Unicode MS" w:hint="cs"/>
                <w:sz w:val="22"/>
                <w:szCs w:val="22"/>
                <w:highlight w:val="yellow"/>
                <w:rtl/>
              </w:rPr>
              <w:t>אות מתרחשות:</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הקיבה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ועל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מערכת</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העיכול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בחילה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הקאה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שלשול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אובדן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תיאבון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חוסר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התפתחות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האמייל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בשיניים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הלשון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הפה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המעיים</w:t>
            </w:r>
            <w:r w:rsidRPr="0095709F">
              <w:rPr>
                <w:rFonts w:ascii="Arial Unicode MS" w:eastAsia="Arial Unicode MS" w:hAnsi="Arial Unicode MS" w:cs="Arial Unicode MS"/>
                <w:highlight w:val="yellow"/>
                <w:rtl/>
              </w:rPr>
              <w:t xml:space="preserve">; ליקויים בבליעה,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כיבים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בוושט, הפרעות עיכול 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הופעה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שלשול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מיימי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חום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והתכווצויות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שיכולים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להיות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סימנים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ghlight w:val="yellow"/>
              </w:rPr>
              <w:t>pseudomembranous colitis</w:t>
            </w:r>
            <w:r w:rsidRPr="0095709F">
              <w:rPr>
                <w:rFonts w:ascii="Arial Unicode MS" w:eastAsia="Arial Unicode MS" w:hAnsi="Arial Unicode MS" w:cs="Arial Unicode MS"/>
                <w:highlight w:val="yellow"/>
                <w:rtl/>
              </w:rPr>
              <w:t>).</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הכבד</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והכליות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הכבד</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הפטיטיס</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הכליות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הלבלב</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פנקראטיטיס</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כבדי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צהבת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הצהבה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העור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הלבן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בעיניים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תפקודי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כבד</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שאינם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תקינים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וכשל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כלייתי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אקוטי</w:t>
            </w:r>
            <w:r w:rsidRPr="0095709F">
              <w:rPr>
                <w:rFonts w:ascii="Arial Unicode MS" w:eastAsia="Arial Unicode MS" w:hAnsi="Arial Unicode MS" w:cs="Arial Unicode MS"/>
                <w:highlight w:val="yellow"/>
                <w:rtl/>
              </w:rPr>
              <w:t>.</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מערכת הדם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רמות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מוגברות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אוריאה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בדם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בכלי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הדם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שינויים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במספרם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ובסוגם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תאי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הדם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במידה</w:t>
            </w:r>
            <w:r w:rsidRPr="0095709F">
              <w:rPr>
                <w:rFonts w:ascii="Arial Unicode MS" w:eastAsia="Arial Unicode MS" w:hAnsi="Arial Unicode MS" w:cs="Arial Unicode MS"/>
                <w:highlight w:val="yellow"/>
                <w:rtl/>
              </w:rPr>
              <w:t xml:space="preserve"> ואתה מבחין בנטייה מוגברת לחבלות, דימומים באף, כאבי גרון, זיהומים, עייפות מוגברת, </w:t>
            </w:r>
            <w:r w:rsidRPr="0095709F">
              <w:rPr>
                <w:rFonts w:ascii="Arial Unicode MS" w:eastAsia="Arial Unicode MS" w:hAnsi="Arial Unicode MS" w:cs="Arial Unicode MS" w:hint="cs"/>
                <w:highlight w:val="yellow"/>
                <w:rtl/>
              </w:rPr>
              <w:t>קוצר נשימה במאמץ, 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חיוורון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שאינו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תקין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העור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שלך</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יש</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לדווח</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לרופא</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שכפי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הנראה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יפנה אותך לבצע בדיקות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דם</w:t>
            </w:r>
            <w:r w:rsidRPr="0095709F">
              <w:rPr>
                <w:rFonts w:ascii="Arial Unicode MS" w:eastAsia="Arial Unicode MS" w:hAnsi="Arial Unicode MS" w:cs="Arial Unicode MS"/>
                <w:highlight w:val="yellow"/>
                <w:rtl/>
              </w:rPr>
              <w:t>.</w:t>
            </w:r>
            <w:r w:rsidRPr="0095709F">
              <w:rPr>
                <w:rFonts w:ascii="Arial Unicode MS" w:eastAsia="Arial Unicode MS" w:hAnsi="Arial Unicode MS" w:cs="Arial Unicode MS" w:hint="cs"/>
                <w:highlight w:val="yellow"/>
                <w:rtl/>
              </w:rPr>
              <w:t xml:space="preserve"> </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מערכת</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החיסון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וחולשה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כלי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מכונה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ghlight w:val="yellow"/>
              </w:rPr>
              <w:t>polyarthritis nodosa</w:t>
            </w:r>
            <w:r w:rsidRPr="0095709F">
              <w:rPr>
                <w:rFonts w:ascii="Arial Unicode MS" w:eastAsia="Arial Unicode MS" w:hAnsi="Arial Unicode MS" w:cs="Arial Unicode MS"/>
                <w:highlight w:val="yellow"/>
                <w:rtl/>
              </w:rPr>
              <w:t>).</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מערכת</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העצבים</w:t>
            </w:r>
            <w:r w:rsidRPr="0095709F">
              <w:rPr>
                <w:rFonts w:ascii="Arial Unicode MS" w:eastAsia="Arial Unicode MS" w:hAnsi="Arial Unicode MS" w:cs="Arial Unicode MS" w:hint="cs"/>
                <w:highlight w:val="yellow"/>
                <w:rtl/>
              </w:rPr>
              <w:t>:</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סחרחורת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כאבי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ראש</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דגדוג</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ותחושה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מחטים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בידיים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וברגליים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תחושת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סחרחורת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ורטיגו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רגישות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מופחתת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למגע</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פרכוסים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וישנוניות</w:t>
            </w:r>
            <w:r w:rsidRPr="0095709F">
              <w:rPr>
                <w:rFonts w:ascii="Arial Unicode MS" w:eastAsia="Arial Unicode MS" w:hAnsi="Arial Unicode MS" w:cs="Arial Unicode MS"/>
                <w:highlight w:val="yellow"/>
                <w:rtl/>
              </w:rPr>
              <w:t>.</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העור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נשירת שיער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תגובות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עוריות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הכוללות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איזורים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גדולים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כתמים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אדומים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ghlight w:val="yellow"/>
              </w:rPr>
              <w:t>erythema multiforme</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פריחה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עורית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שיכולה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להיות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מגרדת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ללא</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איזורים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חיוורים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אדומים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פריחה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בולטת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מעל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פני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העור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פריחה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עורית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חמורה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הסמקה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חום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שלפוחיות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כיבים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ghlight w:val="yellow"/>
              </w:rPr>
              <w:t>Stevens- Johnson Syndrome</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פריחה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חמורה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אדמומיות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קילוף</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והתנפחות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העור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שדומה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לכוויות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ghlight w:val="yellow"/>
              </w:rPr>
              <w:t>toxic epidermal necrolysis</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צבר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אדמומיות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ברגל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ghlight w:val="yellow"/>
              </w:rPr>
              <w:t>erythema nodosum</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עור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קשקשים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ghlight w:val="yellow"/>
              </w:rPr>
              <w:t>exfoliative dermatitis</w:t>
            </w:r>
            <w:r w:rsidRPr="0095709F">
              <w:rPr>
                <w:rFonts w:ascii="Arial Unicode MS" w:eastAsia="Arial Unicode MS" w:hAnsi="Arial Unicode MS" w:cs="Arial Unicode MS"/>
                <w:highlight w:val="yellow"/>
                <w:rtl/>
              </w:rPr>
              <w:t>).</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הנשימה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הריאות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הנגרמת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ידי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זיהום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פנאומוניטיס</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שיעול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עלייה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במספר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תאי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הדם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הלבנים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בריאות</w:t>
            </w:r>
            <w:r w:rsidRPr="0095709F">
              <w:rPr>
                <w:rFonts w:ascii="Arial Unicode MS" w:eastAsia="Arial Unicode MS" w:hAnsi="Arial Unicode MS" w:cs="Arial Unicode MS"/>
                <w:highlight w:val="yellow"/>
                <w:rtl/>
              </w:rPr>
              <w:t>.</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השפעה</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על</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השרירים</w:t>
            </w:r>
            <w:r w:rsidRPr="0095709F">
              <w:rPr>
                <w:rFonts w:ascii="Arial Unicode MS" w:eastAsia="Arial Unicode MS" w:hAnsi="Arial Unicode MS" w:cs="Arial Unicode MS"/>
                <w:b/>
                <w:bCs/>
                <w:highlight w:val="yellow"/>
                <w:rtl/>
              </w:rPr>
              <w:t xml:space="preserve"> </w:t>
            </w:r>
            <w:r w:rsidRPr="0095709F">
              <w:rPr>
                <w:rFonts w:ascii="Arial Unicode MS" w:eastAsia="Arial Unicode MS" w:hAnsi="Arial Unicode MS" w:cs="Arial Unicode MS" w:hint="cs"/>
                <w:b/>
                <w:bCs/>
                <w:highlight w:val="yellow"/>
                <w:rtl/>
              </w:rPr>
              <w:t>והעצמות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כאב</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מפרקים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ארטרלגיה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מפרקים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אריטריטיס</w:t>
            </w:r>
            <w:r w:rsidRPr="0095709F">
              <w:rPr>
                <w:rFonts w:ascii="Arial Unicode MS" w:eastAsia="Arial Unicode MS" w:hAnsi="Arial Unicode MS" w:cs="Arial Unicode MS"/>
                <w:highlight w:val="yellow"/>
                <w:rtl/>
              </w:rPr>
              <w:t>),</w:t>
            </w:r>
            <w:r w:rsidRPr="0095709F">
              <w:rPr>
                <w:rFonts w:ascii="Arial Unicode MS" w:eastAsia="Arial Unicode MS" w:hAnsi="Arial Unicode MS" w:cs="Arial Unicode MS" w:hint="cs"/>
                <w:highlight w:val="yellow"/>
                <w:rtl/>
              </w:rPr>
              <w:t xml:space="preserve"> נוקשות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התנפחות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המפרקים</w:t>
            </w:r>
            <w:r w:rsidRPr="0095709F">
              <w:rPr>
                <w:rFonts w:ascii="Arial Unicode MS" w:eastAsia="Arial Unicode MS" w:hAnsi="Arial Unicode MS" w:cs="Arial Unicode MS"/>
                <w:highlight w:val="yellow"/>
                <w:rtl/>
              </w:rPr>
              <w:t xml:space="preserve"> , </w:t>
            </w:r>
            <w:r w:rsidRPr="0095709F">
              <w:rPr>
                <w:rFonts w:ascii="Arial Unicode MS" w:eastAsia="Arial Unicode MS" w:hAnsi="Arial Unicode MS" w:cs="Arial Unicode MS" w:hint="cs"/>
                <w:highlight w:val="yellow"/>
                <w:rtl/>
              </w:rPr>
              <w:t>כאב</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שרירים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מיאלגיה</w:t>
            </w:r>
            <w:r w:rsidRPr="0095709F">
              <w:rPr>
                <w:rFonts w:ascii="Arial Unicode MS" w:eastAsia="Arial Unicode MS" w:hAnsi="Arial Unicode MS" w:cs="Arial Unicode MS"/>
                <w:highlight w:val="yellow"/>
                <w:rtl/>
              </w:rPr>
              <w:t>).</w:t>
            </w:r>
          </w:p>
          <w:p w:rsidR="0095709F" w:rsidRPr="0095709F" w:rsidRDefault="0095709F" w:rsidP="0095709F">
            <w:pPr>
              <w:pStyle w:val="ab"/>
              <w:numPr>
                <w:ilvl w:val="0"/>
                <w:numId w:val="19"/>
              </w:numPr>
              <w:spacing w:after="0"/>
              <w:ind w:left="360" w:right="0"/>
              <w:rPr>
                <w:rFonts w:ascii="Arial Unicode MS" w:eastAsia="Arial Unicode MS" w:hAnsi="Arial Unicode MS" w:cs="Arial Unicode MS"/>
                <w:highlight w:val="yellow"/>
              </w:rPr>
            </w:pPr>
            <w:r w:rsidRPr="0095709F">
              <w:rPr>
                <w:rFonts w:ascii="Arial Unicode MS" w:eastAsia="Arial Unicode MS" w:hAnsi="Arial Unicode MS" w:cs="Arial Unicode MS" w:hint="cs"/>
                <w:b/>
                <w:bCs/>
                <w:highlight w:val="yellow"/>
                <w:rtl/>
              </w:rPr>
              <w:t>השפעות אחרות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חום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שריר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הלב</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מיוקרדיטיס</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קרום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הלב</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פריקרדיטיס</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פגיעה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בשמיעה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צלצולים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באוזניים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פטרייה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באיזור</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הישבן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האיזורים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הגנטליים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הפה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דלקת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באיברי</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המין</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הגבריים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שינויים</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בתפקוד</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בלוטת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התריס (התירואיד)</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זאבת</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או</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החמרה</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של</w:t>
            </w:r>
            <w:r w:rsidRPr="0095709F">
              <w:rPr>
                <w:rFonts w:ascii="Arial Unicode MS" w:eastAsia="Arial Unicode MS" w:hAnsi="Arial Unicode MS" w:cs="Arial Unicode MS"/>
                <w:highlight w:val="yellow"/>
                <w:rtl/>
              </w:rPr>
              <w:t xml:space="preserve"> </w:t>
            </w:r>
            <w:r w:rsidRPr="0095709F">
              <w:rPr>
                <w:rFonts w:ascii="Arial Unicode MS" w:eastAsia="Arial Unicode MS" w:hAnsi="Arial Unicode MS" w:cs="Arial Unicode MS" w:hint="cs"/>
                <w:highlight w:val="yellow"/>
                <w:rtl/>
              </w:rPr>
              <w:t>זאבת</w:t>
            </w:r>
            <w:r w:rsidRPr="0095709F">
              <w:rPr>
                <w:rFonts w:ascii="Arial Unicode MS" w:eastAsia="Arial Unicode MS" w:hAnsi="Arial Unicode MS" w:cs="Arial Unicode MS"/>
                <w:highlight w:val="yellow"/>
                <w:rtl/>
              </w:rPr>
              <w:t>.</w:t>
            </w:r>
          </w:p>
          <w:p w:rsidR="00DC321B" w:rsidRPr="00986E0C" w:rsidRDefault="00FA0F72" w:rsidP="00986E0C">
            <w:pPr>
              <w:rPr>
                <w:rFonts w:ascii="Arial Unicode MS" w:eastAsia="Arial Unicode MS" w:hAnsi="Arial Unicode MS" w:cs="Arial Unicode MS"/>
                <w:sz w:val="22"/>
                <w:szCs w:val="22"/>
                <w:rtl/>
              </w:rPr>
            </w:pPr>
            <w:r w:rsidRPr="00986E0C">
              <w:rPr>
                <w:rFonts w:ascii="Arial Unicode MS" w:eastAsia="Arial Unicode MS" w:hAnsi="Arial Unicode MS" w:cs="Arial Unicode MS"/>
                <w:sz w:val="22"/>
                <w:szCs w:val="22"/>
                <w:rtl/>
              </w:rPr>
              <w:t xml:space="preserve">בכל מקרה שבו </w:t>
            </w:r>
            <w:r w:rsidRPr="00986E0C">
              <w:rPr>
                <w:rFonts w:ascii="Arial Unicode MS" w:eastAsia="Arial Unicode MS" w:hAnsi="Arial Unicode MS" w:cs="Arial Unicode MS" w:hint="cs"/>
                <w:sz w:val="22"/>
                <w:szCs w:val="22"/>
                <w:rtl/>
              </w:rPr>
              <w:t>אתה</w:t>
            </w:r>
            <w:r w:rsidRPr="00986E0C">
              <w:rPr>
                <w:rFonts w:ascii="Arial Unicode MS" w:eastAsia="Arial Unicode MS" w:hAnsi="Arial Unicode MS" w:cs="Arial Unicode MS"/>
                <w:sz w:val="22"/>
                <w:szCs w:val="22"/>
                <w:rtl/>
              </w:rPr>
              <w:t xml:space="preserve"> מרגיש תופעות לוואי שלא צוינו בעלון זה, או אם חל שינוי בהרגשתך הכללית עליך להתייעץ עם הרופא מיד</w:t>
            </w:r>
            <w:r w:rsidRPr="00986E0C">
              <w:rPr>
                <w:rFonts w:ascii="Arial Unicode MS" w:eastAsia="Arial Unicode MS" w:hAnsi="Arial Unicode MS" w:cs="Arial Unicode MS"/>
                <w:sz w:val="22"/>
                <w:szCs w:val="22"/>
              </w:rPr>
              <w:t>!</w:t>
            </w:r>
            <w:r w:rsidRPr="00986E0C">
              <w:rPr>
                <w:rFonts w:ascii="Arial Unicode MS" w:eastAsia="Arial Unicode MS" w:hAnsi="Arial Unicode MS" w:cs="Arial Unicode MS"/>
                <w:sz w:val="22"/>
                <w:szCs w:val="22"/>
                <w:rtl/>
              </w:rPr>
              <w:t xml:space="preserve"> </w:t>
            </w:r>
          </w:p>
        </w:tc>
      </w:tr>
    </w:tbl>
    <w:p w:rsidR="00916B31" w:rsidRPr="00986E0C" w:rsidRDefault="00916B31" w:rsidP="00986E0C">
      <w:pPr>
        <w:ind w:left="-807" w:right="-142"/>
        <w:rPr>
          <w:rFonts w:ascii="Arial Unicode MS" w:eastAsia="Arial Unicode MS" w:hAnsi="Arial Unicode MS" w:cs="Arial Unicode MS"/>
          <w:sz w:val="22"/>
          <w:szCs w:val="22"/>
          <w:rtl/>
        </w:rPr>
      </w:pPr>
    </w:p>
    <w:p w:rsidR="00B26189" w:rsidRDefault="00B26189" w:rsidP="00E438AA">
      <w:pPr>
        <w:ind w:left="-807" w:right="-142"/>
        <w:rPr>
          <w:rFonts w:ascii="Arial Unicode MS" w:eastAsia="Arial Unicode MS" w:hAnsi="Arial Unicode MS" w:cs="Arial Unicode MS"/>
          <w:sz w:val="22"/>
          <w:szCs w:val="22"/>
          <w:rtl/>
        </w:rPr>
      </w:pPr>
    </w:p>
    <w:sectPr w:rsidR="00B26189" w:rsidSect="00CB29BF">
      <w:footerReference w:type="default" r:id="rId9"/>
      <w:pgSz w:w="11906" w:h="16838"/>
      <w:pgMar w:top="709" w:right="1797" w:bottom="397"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61" w:rsidRDefault="00444561" w:rsidP="00145CDE">
      <w:r>
        <w:separator/>
      </w:r>
    </w:p>
  </w:endnote>
  <w:endnote w:type="continuationSeparator" w:id="0">
    <w:p w:rsidR="00444561" w:rsidRDefault="00444561" w:rsidP="0014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QMiriam">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9F" w:rsidRDefault="00DC6A44">
    <w:pPr>
      <w:pStyle w:val="a5"/>
      <w:jc w:val="center"/>
    </w:pPr>
    <w:r>
      <w:fldChar w:fldCharType="begin"/>
    </w:r>
    <w:r>
      <w:instrText xml:space="preserve"> PAGE   \* MERGEFORMAT </w:instrText>
    </w:r>
    <w:r>
      <w:fldChar w:fldCharType="separate"/>
    </w:r>
    <w:r>
      <w:rPr>
        <w:noProof/>
        <w:rtl/>
      </w:rPr>
      <w:t>4</w:t>
    </w:r>
    <w:r>
      <w:rPr>
        <w:noProof/>
      </w:rPr>
      <w:fldChar w:fldCharType="end"/>
    </w:r>
  </w:p>
  <w:p w:rsidR="0095709F" w:rsidRDefault="009570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61" w:rsidRDefault="00444561" w:rsidP="00145CDE">
      <w:r>
        <w:separator/>
      </w:r>
    </w:p>
  </w:footnote>
  <w:footnote w:type="continuationSeparator" w:id="0">
    <w:p w:rsidR="00444561" w:rsidRDefault="00444561" w:rsidP="00145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74"/>
    <w:multiLevelType w:val="hybridMultilevel"/>
    <w:tmpl w:val="2EC836EE"/>
    <w:lvl w:ilvl="0" w:tplc="55A61E64">
      <w:start w:val="1"/>
      <w:numFmt w:val="bullet"/>
      <w:lvlText w:val=""/>
      <w:lvlJc w:val="left"/>
      <w:pPr>
        <w:ind w:left="268"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8674E"/>
    <w:multiLevelType w:val="hybridMultilevel"/>
    <w:tmpl w:val="DE56247C"/>
    <w:lvl w:ilvl="0" w:tplc="74C41D36">
      <w:start w:val="2"/>
      <w:numFmt w:val="bullet"/>
      <w:lvlText w:val=""/>
      <w:lvlJc w:val="left"/>
      <w:pPr>
        <w:tabs>
          <w:tab w:val="num" w:pos="262"/>
        </w:tabs>
        <w:ind w:left="262" w:right="262" w:hanging="405"/>
      </w:pPr>
      <w:rPr>
        <w:rFonts w:ascii="Wingdings" w:hAnsi="Wingdings" w:cs="Miriam" w:hint="default"/>
        <w:sz w:val="40"/>
      </w:rPr>
    </w:lvl>
    <w:lvl w:ilvl="1" w:tplc="040D0003" w:tentative="1">
      <w:start w:val="1"/>
      <w:numFmt w:val="bullet"/>
      <w:lvlText w:val="o"/>
      <w:lvlJc w:val="left"/>
      <w:pPr>
        <w:tabs>
          <w:tab w:val="num" w:pos="937"/>
        </w:tabs>
        <w:ind w:left="937" w:right="937" w:hanging="360"/>
      </w:pPr>
      <w:rPr>
        <w:rFonts w:ascii="Courier New" w:hAnsi="Courier New" w:hint="default"/>
      </w:rPr>
    </w:lvl>
    <w:lvl w:ilvl="2" w:tplc="040D0005" w:tentative="1">
      <w:start w:val="1"/>
      <w:numFmt w:val="bullet"/>
      <w:lvlText w:val=""/>
      <w:lvlJc w:val="left"/>
      <w:pPr>
        <w:tabs>
          <w:tab w:val="num" w:pos="1657"/>
        </w:tabs>
        <w:ind w:left="1657" w:right="1657" w:hanging="360"/>
      </w:pPr>
      <w:rPr>
        <w:rFonts w:ascii="Wingdings" w:hAnsi="Wingdings" w:hint="default"/>
      </w:rPr>
    </w:lvl>
    <w:lvl w:ilvl="3" w:tplc="040D0001" w:tentative="1">
      <w:start w:val="1"/>
      <w:numFmt w:val="bullet"/>
      <w:lvlText w:val=""/>
      <w:lvlJc w:val="left"/>
      <w:pPr>
        <w:tabs>
          <w:tab w:val="num" w:pos="2377"/>
        </w:tabs>
        <w:ind w:left="2377" w:right="2377" w:hanging="360"/>
      </w:pPr>
      <w:rPr>
        <w:rFonts w:ascii="Symbol" w:hAnsi="Symbol" w:hint="default"/>
      </w:rPr>
    </w:lvl>
    <w:lvl w:ilvl="4" w:tplc="040D0003" w:tentative="1">
      <w:start w:val="1"/>
      <w:numFmt w:val="bullet"/>
      <w:lvlText w:val="o"/>
      <w:lvlJc w:val="left"/>
      <w:pPr>
        <w:tabs>
          <w:tab w:val="num" w:pos="3097"/>
        </w:tabs>
        <w:ind w:left="3097" w:right="3097" w:hanging="360"/>
      </w:pPr>
      <w:rPr>
        <w:rFonts w:ascii="Courier New" w:hAnsi="Courier New" w:hint="default"/>
      </w:rPr>
    </w:lvl>
    <w:lvl w:ilvl="5" w:tplc="040D0005" w:tentative="1">
      <w:start w:val="1"/>
      <w:numFmt w:val="bullet"/>
      <w:lvlText w:val=""/>
      <w:lvlJc w:val="left"/>
      <w:pPr>
        <w:tabs>
          <w:tab w:val="num" w:pos="3817"/>
        </w:tabs>
        <w:ind w:left="3817" w:right="3817" w:hanging="360"/>
      </w:pPr>
      <w:rPr>
        <w:rFonts w:ascii="Wingdings" w:hAnsi="Wingdings" w:hint="default"/>
      </w:rPr>
    </w:lvl>
    <w:lvl w:ilvl="6" w:tplc="040D0001" w:tentative="1">
      <w:start w:val="1"/>
      <w:numFmt w:val="bullet"/>
      <w:lvlText w:val=""/>
      <w:lvlJc w:val="left"/>
      <w:pPr>
        <w:tabs>
          <w:tab w:val="num" w:pos="4537"/>
        </w:tabs>
        <w:ind w:left="4537" w:right="4537" w:hanging="360"/>
      </w:pPr>
      <w:rPr>
        <w:rFonts w:ascii="Symbol" w:hAnsi="Symbol" w:hint="default"/>
      </w:rPr>
    </w:lvl>
    <w:lvl w:ilvl="7" w:tplc="040D0003" w:tentative="1">
      <w:start w:val="1"/>
      <w:numFmt w:val="bullet"/>
      <w:lvlText w:val="o"/>
      <w:lvlJc w:val="left"/>
      <w:pPr>
        <w:tabs>
          <w:tab w:val="num" w:pos="5257"/>
        </w:tabs>
        <w:ind w:left="5257" w:right="5257" w:hanging="360"/>
      </w:pPr>
      <w:rPr>
        <w:rFonts w:ascii="Courier New" w:hAnsi="Courier New" w:hint="default"/>
      </w:rPr>
    </w:lvl>
    <w:lvl w:ilvl="8" w:tplc="040D0005" w:tentative="1">
      <w:start w:val="1"/>
      <w:numFmt w:val="bullet"/>
      <w:lvlText w:val=""/>
      <w:lvlJc w:val="left"/>
      <w:pPr>
        <w:tabs>
          <w:tab w:val="num" w:pos="5977"/>
        </w:tabs>
        <w:ind w:left="5977" w:right="5977" w:hanging="360"/>
      </w:pPr>
      <w:rPr>
        <w:rFonts w:ascii="Wingdings" w:hAnsi="Wingdings" w:hint="default"/>
      </w:rPr>
    </w:lvl>
  </w:abstractNum>
  <w:abstractNum w:abstractNumId="2">
    <w:nsid w:val="0AA75BD1"/>
    <w:multiLevelType w:val="hybridMultilevel"/>
    <w:tmpl w:val="F35E0836"/>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
    <w:nsid w:val="0D110214"/>
    <w:multiLevelType w:val="hybridMultilevel"/>
    <w:tmpl w:val="D90424FA"/>
    <w:lvl w:ilvl="0" w:tplc="55A61E64">
      <w:start w:val="1"/>
      <w:numFmt w:val="bullet"/>
      <w:lvlText w:val=""/>
      <w:lvlJc w:val="left"/>
      <w:pPr>
        <w:ind w:left="268" w:hanging="360"/>
      </w:pPr>
      <w:rPr>
        <w:rFonts w:ascii="Symbol" w:hAnsi="Symbol" w:hint="default"/>
        <w:lang w:bidi="he-IL"/>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4">
    <w:nsid w:val="0DEB2DAE"/>
    <w:multiLevelType w:val="hybridMultilevel"/>
    <w:tmpl w:val="E1C4B140"/>
    <w:lvl w:ilvl="0" w:tplc="55A61E64">
      <w:start w:val="1"/>
      <w:numFmt w:val="bullet"/>
      <w:lvlText w:val=""/>
      <w:lvlJc w:val="left"/>
      <w:pPr>
        <w:ind w:left="674" w:hanging="360"/>
      </w:pPr>
      <w:rPr>
        <w:rFonts w:ascii="Symbol" w:hAnsi="Symbol" w:hint="default"/>
        <w:lang w:bidi="he-IL"/>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
    <w:nsid w:val="0E70202D"/>
    <w:multiLevelType w:val="hybridMultilevel"/>
    <w:tmpl w:val="890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A084C"/>
    <w:multiLevelType w:val="hybridMultilevel"/>
    <w:tmpl w:val="AB708014"/>
    <w:lvl w:ilvl="0" w:tplc="23AA978A">
      <w:start w:val="1"/>
      <w:numFmt w:val="bullet"/>
      <w:lvlText w:val=""/>
      <w:lvlJc w:val="left"/>
      <w:pPr>
        <w:ind w:left="674" w:hanging="360"/>
      </w:pPr>
      <w:rPr>
        <w:rFonts w:ascii="Symbol" w:hAnsi="Symbol" w:hint="default"/>
        <w:strike w:val="0"/>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7">
    <w:nsid w:val="27162C53"/>
    <w:multiLevelType w:val="hybridMultilevel"/>
    <w:tmpl w:val="3C9C7BDA"/>
    <w:lvl w:ilvl="0" w:tplc="70106E34">
      <w:numFmt w:val="bullet"/>
      <w:lvlText w:val="-"/>
      <w:lvlJc w:val="left"/>
      <w:pPr>
        <w:tabs>
          <w:tab w:val="num" w:pos="648"/>
        </w:tabs>
        <w:ind w:left="648" w:hanging="288"/>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E727B3B"/>
    <w:multiLevelType w:val="hybridMultilevel"/>
    <w:tmpl w:val="AE883AFC"/>
    <w:lvl w:ilvl="0" w:tplc="5C14F98C">
      <w:start w:val="1"/>
      <w:numFmt w:val="bullet"/>
      <w:lvlText w:val=""/>
      <w:lvlJc w:val="left"/>
      <w:pPr>
        <w:tabs>
          <w:tab w:val="num" w:pos="644"/>
        </w:tabs>
        <w:ind w:left="624" w:right="624" w:hanging="34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318166BC"/>
    <w:multiLevelType w:val="hybridMultilevel"/>
    <w:tmpl w:val="DE56247C"/>
    <w:lvl w:ilvl="0" w:tplc="E25A1F48">
      <w:start w:val="2"/>
      <w:numFmt w:val="bullet"/>
      <w:lvlText w:val=""/>
      <w:lvlJc w:val="left"/>
      <w:pPr>
        <w:tabs>
          <w:tab w:val="num" w:pos="262"/>
        </w:tabs>
        <w:ind w:left="262" w:right="262" w:hanging="405"/>
      </w:pPr>
      <w:rPr>
        <w:rFonts w:ascii="Wingdings" w:hAnsi="Wingdings" w:cs="Miriam" w:hint="default"/>
        <w:sz w:val="36"/>
      </w:rPr>
    </w:lvl>
    <w:lvl w:ilvl="1" w:tplc="040D0003" w:tentative="1">
      <w:start w:val="1"/>
      <w:numFmt w:val="bullet"/>
      <w:lvlText w:val="o"/>
      <w:lvlJc w:val="left"/>
      <w:pPr>
        <w:tabs>
          <w:tab w:val="num" w:pos="937"/>
        </w:tabs>
        <w:ind w:left="937" w:right="937" w:hanging="360"/>
      </w:pPr>
      <w:rPr>
        <w:rFonts w:ascii="Courier New" w:hAnsi="Courier New" w:hint="default"/>
      </w:rPr>
    </w:lvl>
    <w:lvl w:ilvl="2" w:tplc="040D0005" w:tentative="1">
      <w:start w:val="1"/>
      <w:numFmt w:val="bullet"/>
      <w:lvlText w:val=""/>
      <w:lvlJc w:val="left"/>
      <w:pPr>
        <w:tabs>
          <w:tab w:val="num" w:pos="1657"/>
        </w:tabs>
        <w:ind w:left="1657" w:right="1657" w:hanging="360"/>
      </w:pPr>
      <w:rPr>
        <w:rFonts w:ascii="Wingdings" w:hAnsi="Wingdings" w:hint="default"/>
      </w:rPr>
    </w:lvl>
    <w:lvl w:ilvl="3" w:tplc="040D0001" w:tentative="1">
      <w:start w:val="1"/>
      <w:numFmt w:val="bullet"/>
      <w:lvlText w:val=""/>
      <w:lvlJc w:val="left"/>
      <w:pPr>
        <w:tabs>
          <w:tab w:val="num" w:pos="2377"/>
        </w:tabs>
        <w:ind w:left="2377" w:right="2377" w:hanging="360"/>
      </w:pPr>
      <w:rPr>
        <w:rFonts w:ascii="Symbol" w:hAnsi="Symbol" w:hint="default"/>
      </w:rPr>
    </w:lvl>
    <w:lvl w:ilvl="4" w:tplc="040D0003" w:tentative="1">
      <w:start w:val="1"/>
      <w:numFmt w:val="bullet"/>
      <w:lvlText w:val="o"/>
      <w:lvlJc w:val="left"/>
      <w:pPr>
        <w:tabs>
          <w:tab w:val="num" w:pos="3097"/>
        </w:tabs>
        <w:ind w:left="3097" w:right="3097" w:hanging="360"/>
      </w:pPr>
      <w:rPr>
        <w:rFonts w:ascii="Courier New" w:hAnsi="Courier New" w:hint="default"/>
      </w:rPr>
    </w:lvl>
    <w:lvl w:ilvl="5" w:tplc="040D0005" w:tentative="1">
      <w:start w:val="1"/>
      <w:numFmt w:val="bullet"/>
      <w:lvlText w:val=""/>
      <w:lvlJc w:val="left"/>
      <w:pPr>
        <w:tabs>
          <w:tab w:val="num" w:pos="3817"/>
        </w:tabs>
        <w:ind w:left="3817" w:right="3817" w:hanging="360"/>
      </w:pPr>
      <w:rPr>
        <w:rFonts w:ascii="Wingdings" w:hAnsi="Wingdings" w:hint="default"/>
      </w:rPr>
    </w:lvl>
    <w:lvl w:ilvl="6" w:tplc="040D0001" w:tentative="1">
      <w:start w:val="1"/>
      <w:numFmt w:val="bullet"/>
      <w:lvlText w:val=""/>
      <w:lvlJc w:val="left"/>
      <w:pPr>
        <w:tabs>
          <w:tab w:val="num" w:pos="4537"/>
        </w:tabs>
        <w:ind w:left="4537" w:right="4537" w:hanging="360"/>
      </w:pPr>
      <w:rPr>
        <w:rFonts w:ascii="Symbol" w:hAnsi="Symbol" w:hint="default"/>
      </w:rPr>
    </w:lvl>
    <w:lvl w:ilvl="7" w:tplc="040D0003" w:tentative="1">
      <w:start w:val="1"/>
      <w:numFmt w:val="bullet"/>
      <w:lvlText w:val="o"/>
      <w:lvlJc w:val="left"/>
      <w:pPr>
        <w:tabs>
          <w:tab w:val="num" w:pos="5257"/>
        </w:tabs>
        <w:ind w:left="5257" w:right="5257" w:hanging="360"/>
      </w:pPr>
      <w:rPr>
        <w:rFonts w:ascii="Courier New" w:hAnsi="Courier New" w:hint="default"/>
      </w:rPr>
    </w:lvl>
    <w:lvl w:ilvl="8" w:tplc="040D0005" w:tentative="1">
      <w:start w:val="1"/>
      <w:numFmt w:val="bullet"/>
      <w:lvlText w:val=""/>
      <w:lvlJc w:val="left"/>
      <w:pPr>
        <w:tabs>
          <w:tab w:val="num" w:pos="5977"/>
        </w:tabs>
        <w:ind w:left="5977" w:right="5977" w:hanging="360"/>
      </w:pPr>
      <w:rPr>
        <w:rFonts w:ascii="Wingdings" w:hAnsi="Wingdings" w:hint="default"/>
      </w:rPr>
    </w:lvl>
  </w:abstractNum>
  <w:abstractNum w:abstractNumId="10">
    <w:nsid w:val="338B225D"/>
    <w:multiLevelType w:val="multilevel"/>
    <w:tmpl w:val="0409001F"/>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B371F8"/>
    <w:multiLevelType w:val="hybridMultilevel"/>
    <w:tmpl w:val="972AA3D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2">
    <w:nsid w:val="43F140F7"/>
    <w:multiLevelType w:val="hybridMultilevel"/>
    <w:tmpl w:val="208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B112B"/>
    <w:multiLevelType w:val="hybridMultilevel"/>
    <w:tmpl w:val="80083970"/>
    <w:lvl w:ilvl="0" w:tplc="E0BE8D72">
      <w:start w:val="1"/>
      <w:numFmt w:val="bullet"/>
      <w:lvlText w:val=""/>
      <w:lvlJc w:val="left"/>
      <w:pPr>
        <w:tabs>
          <w:tab w:val="num" w:pos="288"/>
        </w:tabs>
        <w:ind w:left="288" w:hanging="288"/>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0C26421"/>
    <w:multiLevelType w:val="hybridMultilevel"/>
    <w:tmpl w:val="B83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2188F"/>
    <w:multiLevelType w:val="hybridMultilevel"/>
    <w:tmpl w:val="C33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88053C"/>
    <w:multiLevelType w:val="multilevel"/>
    <w:tmpl w:val="DEB67542"/>
    <w:lvl w:ilvl="0">
      <w:start w:val="4"/>
      <w:numFmt w:val="decimal"/>
      <w:lvlText w:val="%1"/>
      <w:lvlJc w:val="left"/>
      <w:pPr>
        <w:tabs>
          <w:tab w:val="num" w:pos="570"/>
        </w:tabs>
        <w:ind w:left="570" w:right="570" w:hanging="570"/>
      </w:pPr>
      <w:rPr>
        <w:rFonts w:hint="default"/>
      </w:rPr>
    </w:lvl>
    <w:lvl w:ilvl="1">
      <w:start w:val="2"/>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7">
    <w:nsid w:val="602C5436"/>
    <w:multiLevelType w:val="hybridMultilevel"/>
    <w:tmpl w:val="D06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40F4E"/>
    <w:multiLevelType w:val="hybridMultilevel"/>
    <w:tmpl w:val="DE56247C"/>
    <w:lvl w:ilvl="0" w:tplc="D7DA808C">
      <w:start w:val="2"/>
      <w:numFmt w:val="bullet"/>
      <w:lvlText w:val=""/>
      <w:lvlJc w:val="left"/>
      <w:pPr>
        <w:tabs>
          <w:tab w:val="num" w:pos="262"/>
        </w:tabs>
        <w:ind w:left="262" w:right="262" w:hanging="405"/>
      </w:pPr>
      <w:rPr>
        <w:rFonts w:ascii="Wingdings" w:eastAsia="Times New Roman" w:hAnsi="Wingdings" w:cs="Miriam" w:hint="default"/>
        <w:sz w:val="32"/>
      </w:rPr>
    </w:lvl>
    <w:lvl w:ilvl="1" w:tplc="040D0003" w:tentative="1">
      <w:start w:val="1"/>
      <w:numFmt w:val="bullet"/>
      <w:lvlText w:val="o"/>
      <w:lvlJc w:val="left"/>
      <w:pPr>
        <w:tabs>
          <w:tab w:val="num" w:pos="937"/>
        </w:tabs>
        <w:ind w:left="937" w:right="937" w:hanging="360"/>
      </w:pPr>
      <w:rPr>
        <w:rFonts w:ascii="Courier New" w:hAnsi="Courier New" w:hint="default"/>
      </w:rPr>
    </w:lvl>
    <w:lvl w:ilvl="2" w:tplc="040D0005" w:tentative="1">
      <w:start w:val="1"/>
      <w:numFmt w:val="bullet"/>
      <w:lvlText w:val=""/>
      <w:lvlJc w:val="left"/>
      <w:pPr>
        <w:tabs>
          <w:tab w:val="num" w:pos="1657"/>
        </w:tabs>
        <w:ind w:left="1657" w:right="1657" w:hanging="360"/>
      </w:pPr>
      <w:rPr>
        <w:rFonts w:ascii="Wingdings" w:hAnsi="Wingdings" w:hint="default"/>
      </w:rPr>
    </w:lvl>
    <w:lvl w:ilvl="3" w:tplc="040D0001" w:tentative="1">
      <w:start w:val="1"/>
      <w:numFmt w:val="bullet"/>
      <w:lvlText w:val=""/>
      <w:lvlJc w:val="left"/>
      <w:pPr>
        <w:tabs>
          <w:tab w:val="num" w:pos="2377"/>
        </w:tabs>
        <w:ind w:left="2377" w:right="2377" w:hanging="360"/>
      </w:pPr>
      <w:rPr>
        <w:rFonts w:ascii="Symbol" w:hAnsi="Symbol" w:hint="default"/>
      </w:rPr>
    </w:lvl>
    <w:lvl w:ilvl="4" w:tplc="040D0003" w:tentative="1">
      <w:start w:val="1"/>
      <w:numFmt w:val="bullet"/>
      <w:lvlText w:val="o"/>
      <w:lvlJc w:val="left"/>
      <w:pPr>
        <w:tabs>
          <w:tab w:val="num" w:pos="3097"/>
        </w:tabs>
        <w:ind w:left="3097" w:right="3097" w:hanging="360"/>
      </w:pPr>
      <w:rPr>
        <w:rFonts w:ascii="Courier New" w:hAnsi="Courier New" w:hint="default"/>
      </w:rPr>
    </w:lvl>
    <w:lvl w:ilvl="5" w:tplc="040D0005" w:tentative="1">
      <w:start w:val="1"/>
      <w:numFmt w:val="bullet"/>
      <w:lvlText w:val=""/>
      <w:lvlJc w:val="left"/>
      <w:pPr>
        <w:tabs>
          <w:tab w:val="num" w:pos="3817"/>
        </w:tabs>
        <w:ind w:left="3817" w:right="3817" w:hanging="360"/>
      </w:pPr>
      <w:rPr>
        <w:rFonts w:ascii="Wingdings" w:hAnsi="Wingdings" w:hint="default"/>
      </w:rPr>
    </w:lvl>
    <w:lvl w:ilvl="6" w:tplc="040D0001" w:tentative="1">
      <w:start w:val="1"/>
      <w:numFmt w:val="bullet"/>
      <w:lvlText w:val=""/>
      <w:lvlJc w:val="left"/>
      <w:pPr>
        <w:tabs>
          <w:tab w:val="num" w:pos="4537"/>
        </w:tabs>
        <w:ind w:left="4537" w:right="4537" w:hanging="360"/>
      </w:pPr>
      <w:rPr>
        <w:rFonts w:ascii="Symbol" w:hAnsi="Symbol" w:hint="default"/>
      </w:rPr>
    </w:lvl>
    <w:lvl w:ilvl="7" w:tplc="040D0003" w:tentative="1">
      <w:start w:val="1"/>
      <w:numFmt w:val="bullet"/>
      <w:lvlText w:val="o"/>
      <w:lvlJc w:val="left"/>
      <w:pPr>
        <w:tabs>
          <w:tab w:val="num" w:pos="5257"/>
        </w:tabs>
        <w:ind w:left="5257" w:right="5257" w:hanging="360"/>
      </w:pPr>
      <w:rPr>
        <w:rFonts w:ascii="Courier New" w:hAnsi="Courier New" w:hint="default"/>
      </w:rPr>
    </w:lvl>
    <w:lvl w:ilvl="8" w:tplc="040D0005" w:tentative="1">
      <w:start w:val="1"/>
      <w:numFmt w:val="bullet"/>
      <w:lvlText w:val=""/>
      <w:lvlJc w:val="left"/>
      <w:pPr>
        <w:tabs>
          <w:tab w:val="num" w:pos="5977"/>
        </w:tabs>
        <w:ind w:left="5977" w:right="5977" w:hanging="360"/>
      </w:pPr>
      <w:rPr>
        <w:rFonts w:ascii="Wingdings" w:hAnsi="Wingdings" w:hint="default"/>
      </w:rPr>
    </w:lvl>
  </w:abstractNum>
  <w:num w:numId="1">
    <w:abstractNumId w:val="18"/>
  </w:num>
  <w:num w:numId="2">
    <w:abstractNumId w:val="9"/>
  </w:num>
  <w:num w:numId="3">
    <w:abstractNumId w:val="1"/>
  </w:num>
  <w:num w:numId="4">
    <w:abstractNumId w:val="5"/>
  </w:num>
  <w:num w:numId="5">
    <w:abstractNumId w:val="15"/>
  </w:num>
  <w:num w:numId="6">
    <w:abstractNumId w:val="13"/>
  </w:num>
  <w:num w:numId="7">
    <w:abstractNumId w:val="7"/>
  </w:num>
  <w:num w:numId="8">
    <w:abstractNumId w:val="16"/>
  </w:num>
  <w:num w:numId="9">
    <w:abstractNumId w:val="10"/>
  </w:num>
  <w:num w:numId="10">
    <w:abstractNumId w:val="2"/>
  </w:num>
  <w:num w:numId="11">
    <w:abstractNumId w:val="8"/>
  </w:num>
  <w:num w:numId="12">
    <w:abstractNumId w:val="17"/>
  </w:num>
  <w:num w:numId="13">
    <w:abstractNumId w:val="14"/>
  </w:num>
  <w:num w:numId="14">
    <w:abstractNumId w:val="6"/>
  </w:num>
  <w:num w:numId="15">
    <w:abstractNumId w:val="3"/>
  </w:num>
  <w:num w:numId="16">
    <w:abstractNumId w:val="4"/>
  </w:num>
  <w:num w:numId="17">
    <w:abstractNumId w:val="1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08C9"/>
    <w:rsid w:val="000034D5"/>
    <w:rsid w:val="00016226"/>
    <w:rsid w:val="000353B9"/>
    <w:rsid w:val="00037F79"/>
    <w:rsid w:val="00042D31"/>
    <w:rsid w:val="000432D0"/>
    <w:rsid w:val="000508C9"/>
    <w:rsid w:val="000578A9"/>
    <w:rsid w:val="00064974"/>
    <w:rsid w:val="000670B7"/>
    <w:rsid w:val="000709E1"/>
    <w:rsid w:val="000754AA"/>
    <w:rsid w:val="00081D8D"/>
    <w:rsid w:val="0008501C"/>
    <w:rsid w:val="0008599C"/>
    <w:rsid w:val="00095A53"/>
    <w:rsid w:val="000A5AD5"/>
    <w:rsid w:val="000B52A7"/>
    <w:rsid w:val="000B78D8"/>
    <w:rsid w:val="000C17AD"/>
    <w:rsid w:val="000C250E"/>
    <w:rsid w:val="000D2CC9"/>
    <w:rsid w:val="0010261F"/>
    <w:rsid w:val="00105925"/>
    <w:rsid w:val="0011373E"/>
    <w:rsid w:val="001170B4"/>
    <w:rsid w:val="00122088"/>
    <w:rsid w:val="00122DBD"/>
    <w:rsid w:val="001277A9"/>
    <w:rsid w:val="00135475"/>
    <w:rsid w:val="00144029"/>
    <w:rsid w:val="00145CDE"/>
    <w:rsid w:val="00151410"/>
    <w:rsid w:val="00177B37"/>
    <w:rsid w:val="00194B67"/>
    <w:rsid w:val="001B1ED7"/>
    <w:rsid w:val="001C4500"/>
    <w:rsid w:val="001D2A74"/>
    <w:rsid w:val="001E3987"/>
    <w:rsid w:val="001E3AFA"/>
    <w:rsid w:val="001E4AC0"/>
    <w:rsid w:val="001E7158"/>
    <w:rsid w:val="001F36DE"/>
    <w:rsid w:val="001F6DAF"/>
    <w:rsid w:val="00200D12"/>
    <w:rsid w:val="00205268"/>
    <w:rsid w:val="0020553A"/>
    <w:rsid w:val="00211499"/>
    <w:rsid w:val="00213157"/>
    <w:rsid w:val="00214A85"/>
    <w:rsid w:val="00223D78"/>
    <w:rsid w:val="00230854"/>
    <w:rsid w:val="0023525B"/>
    <w:rsid w:val="00243996"/>
    <w:rsid w:val="00256756"/>
    <w:rsid w:val="002569BB"/>
    <w:rsid w:val="00263172"/>
    <w:rsid w:val="00263412"/>
    <w:rsid w:val="00273D08"/>
    <w:rsid w:val="002759E5"/>
    <w:rsid w:val="00282E25"/>
    <w:rsid w:val="00296F22"/>
    <w:rsid w:val="002A3A19"/>
    <w:rsid w:val="002A462D"/>
    <w:rsid w:val="002A4753"/>
    <w:rsid w:val="002B09C7"/>
    <w:rsid w:val="002C38B1"/>
    <w:rsid w:val="002C6B07"/>
    <w:rsid w:val="002F6B63"/>
    <w:rsid w:val="00301850"/>
    <w:rsid w:val="003063AA"/>
    <w:rsid w:val="0030740A"/>
    <w:rsid w:val="00307BB1"/>
    <w:rsid w:val="0031543D"/>
    <w:rsid w:val="00326178"/>
    <w:rsid w:val="00330911"/>
    <w:rsid w:val="00350A59"/>
    <w:rsid w:val="003528C1"/>
    <w:rsid w:val="00360A85"/>
    <w:rsid w:val="00360E80"/>
    <w:rsid w:val="00370748"/>
    <w:rsid w:val="00376431"/>
    <w:rsid w:val="00382544"/>
    <w:rsid w:val="00390FC7"/>
    <w:rsid w:val="00391465"/>
    <w:rsid w:val="003951DC"/>
    <w:rsid w:val="003B13C0"/>
    <w:rsid w:val="003B157F"/>
    <w:rsid w:val="003B1FDB"/>
    <w:rsid w:val="003C5C8B"/>
    <w:rsid w:val="003E010C"/>
    <w:rsid w:val="0040485F"/>
    <w:rsid w:val="00405F89"/>
    <w:rsid w:val="00406A0D"/>
    <w:rsid w:val="004119BB"/>
    <w:rsid w:val="00433B13"/>
    <w:rsid w:val="004363CC"/>
    <w:rsid w:val="00444561"/>
    <w:rsid w:val="00451CA4"/>
    <w:rsid w:val="00467ABA"/>
    <w:rsid w:val="004700F1"/>
    <w:rsid w:val="004725C0"/>
    <w:rsid w:val="00473207"/>
    <w:rsid w:val="004768E1"/>
    <w:rsid w:val="00476E9E"/>
    <w:rsid w:val="00480746"/>
    <w:rsid w:val="004948C0"/>
    <w:rsid w:val="004A1F3B"/>
    <w:rsid w:val="004A33F4"/>
    <w:rsid w:val="004B276F"/>
    <w:rsid w:val="004B42A7"/>
    <w:rsid w:val="004C2D8C"/>
    <w:rsid w:val="004C2E6E"/>
    <w:rsid w:val="004C653A"/>
    <w:rsid w:val="004C7823"/>
    <w:rsid w:val="004D183B"/>
    <w:rsid w:val="004D1A9D"/>
    <w:rsid w:val="004D1F44"/>
    <w:rsid w:val="004D41CE"/>
    <w:rsid w:val="004E098F"/>
    <w:rsid w:val="004E4FC3"/>
    <w:rsid w:val="004E51DD"/>
    <w:rsid w:val="004F1A04"/>
    <w:rsid w:val="004F22C5"/>
    <w:rsid w:val="00510550"/>
    <w:rsid w:val="0051480C"/>
    <w:rsid w:val="00514F69"/>
    <w:rsid w:val="0051758E"/>
    <w:rsid w:val="00527E8C"/>
    <w:rsid w:val="0053340C"/>
    <w:rsid w:val="0054290A"/>
    <w:rsid w:val="00544F6A"/>
    <w:rsid w:val="00553A83"/>
    <w:rsid w:val="00563746"/>
    <w:rsid w:val="00565707"/>
    <w:rsid w:val="00567AAD"/>
    <w:rsid w:val="00570472"/>
    <w:rsid w:val="00571E6E"/>
    <w:rsid w:val="00580A56"/>
    <w:rsid w:val="00584C83"/>
    <w:rsid w:val="005A63F6"/>
    <w:rsid w:val="005B3D9D"/>
    <w:rsid w:val="005B6C42"/>
    <w:rsid w:val="005B7250"/>
    <w:rsid w:val="005C0464"/>
    <w:rsid w:val="005C0497"/>
    <w:rsid w:val="005C6723"/>
    <w:rsid w:val="005C7BF7"/>
    <w:rsid w:val="005E2B21"/>
    <w:rsid w:val="005E2D40"/>
    <w:rsid w:val="005E2FD1"/>
    <w:rsid w:val="005E4DA2"/>
    <w:rsid w:val="005F0DC7"/>
    <w:rsid w:val="00604A3B"/>
    <w:rsid w:val="00606E17"/>
    <w:rsid w:val="00622C9D"/>
    <w:rsid w:val="00636306"/>
    <w:rsid w:val="0064230B"/>
    <w:rsid w:val="0064467C"/>
    <w:rsid w:val="006476CC"/>
    <w:rsid w:val="006502CC"/>
    <w:rsid w:val="00653AFE"/>
    <w:rsid w:val="00666FC4"/>
    <w:rsid w:val="00667543"/>
    <w:rsid w:val="006731F2"/>
    <w:rsid w:val="0067341D"/>
    <w:rsid w:val="00682B23"/>
    <w:rsid w:val="00692D15"/>
    <w:rsid w:val="0069355A"/>
    <w:rsid w:val="006B77D5"/>
    <w:rsid w:val="006C0B2E"/>
    <w:rsid w:val="006D25D9"/>
    <w:rsid w:val="006D2A43"/>
    <w:rsid w:val="006D3252"/>
    <w:rsid w:val="006D4010"/>
    <w:rsid w:val="006D7C5C"/>
    <w:rsid w:val="006E215D"/>
    <w:rsid w:val="006F0C0D"/>
    <w:rsid w:val="006F27B3"/>
    <w:rsid w:val="006F33D9"/>
    <w:rsid w:val="006F36DC"/>
    <w:rsid w:val="006F7AFA"/>
    <w:rsid w:val="00720685"/>
    <w:rsid w:val="007417F5"/>
    <w:rsid w:val="00741BEB"/>
    <w:rsid w:val="00743502"/>
    <w:rsid w:val="007476BB"/>
    <w:rsid w:val="00754733"/>
    <w:rsid w:val="007553A8"/>
    <w:rsid w:val="007561CD"/>
    <w:rsid w:val="00763770"/>
    <w:rsid w:val="0076711F"/>
    <w:rsid w:val="0076771D"/>
    <w:rsid w:val="007753AC"/>
    <w:rsid w:val="00777571"/>
    <w:rsid w:val="00780E0E"/>
    <w:rsid w:val="00787447"/>
    <w:rsid w:val="007954CB"/>
    <w:rsid w:val="00795E52"/>
    <w:rsid w:val="007A5C50"/>
    <w:rsid w:val="007B1ECC"/>
    <w:rsid w:val="007B22BE"/>
    <w:rsid w:val="007B7B7B"/>
    <w:rsid w:val="007D6D16"/>
    <w:rsid w:val="007D7CD8"/>
    <w:rsid w:val="007E63EC"/>
    <w:rsid w:val="0081665A"/>
    <w:rsid w:val="00832AF4"/>
    <w:rsid w:val="0084499F"/>
    <w:rsid w:val="0084508D"/>
    <w:rsid w:val="008803A9"/>
    <w:rsid w:val="00892121"/>
    <w:rsid w:val="00892148"/>
    <w:rsid w:val="00892E6B"/>
    <w:rsid w:val="008A0FF8"/>
    <w:rsid w:val="008A32DD"/>
    <w:rsid w:val="008A581B"/>
    <w:rsid w:val="008B0259"/>
    <w:rsid w:val="008D3591"/>
    <w:rsid w:val="008D574E"/>
    <w:rsid w:val="008D57E0"/>
    <w:rsid w:val="008E3639"/>
    <w:rsid w:val="008E5E0C"/>
    <w:rsid w:val="008E70D2"/>
    <w:rsid w:val="008F2318"/>
    <w:rsid w:val="008F2751"/>
    <w:rsid w:val="008F3B3F"/>
    <w:rsid w:val="00903062"/>
    <w:rsid w:val="0090405A"/>
    <w:rsid w:val="009145F8"/>
    <w:rsid w:val="009163BB"/>
    <w:rsid w:val="00916B31"/>
    <w:rsid w:val="009178ED"/>
    <w:rsid w:val="00922C4D"/>
    <w:rsid w:val="00923E6B"/>
    <w:rsid w:val="00927575"/>
    <w:rsid w:val="009414F6"/>
    <w:rsid w:val="0094486D"/>
    <w:rsid w:val="00954B66"/>
    <w:rsid w:val="00956211"/>
    <w:rsid w:val="0095709F"/>
    <w:rsid w:val="00962892"/>
    <w:rsid w:val="00965F21"/>
    <w:rsid w:val="00971EAD"/>
    <w:rsid w:val="009739E7"/>
    <w:rsid w:val="009741B2"/>
    <w:rsid w:val="00975DFB"/>
    <w:rsid w:val="00985753"/>
    <w:rsid w:val="00986E0C"/>
    <w:rsid w:val="009A48FE"/>
    <w:rsid w:val="009B6E6D"/>
    <w:rsid w:val="009C1FB4"/>
    <w:rsid w:val="009E0D92"/>
    <w:rsid w:val="009E218B"/>
    <w:rsid w:val="00A002DB"/>
    <w:rsid w:val="00A00742"/>
    <w:rsid w:val="00A20747"/>
    <w:rsid w:val="00A23830"/>
    <w:rsid w:val="00A24DD9"/>
    <w:rsid w:val="00A373A1"/>
    <w:rsid w:val="00A43009"/>
    <w:rsid w:val="00A43B78"/>
    <w:rsid w:val="00A43FD9"/>
    <w:rsid w:val="00A45F20"/>
    <w:rsid w:val="00A47879"/>
    <w:rsid w:val="00A53200"/>
    <w:rsid w:val="00A66DB6"/>
    <w:rsid w:val="00A71A88"/>
    <w:rsid w:val="00A72ED2"/>
    <w:rsid w:val="00A82CD8"/>
    <w:rsid w:val="00A90A09"/>
    <w:rsid w:val="00A95A62"/>
    <w:rsid w:val="00AA50FC"/>
    <w:rsid w:val="00AA7275"/>
    <w:rsid w:val="00AB2BB7"/>
    <w:rsid w:val="00AC198A"/>
    <w:rsid w:val="00AD250B"/>
    <w:rsid w:val="00AD5ED5"/>
    <w:rsid w:val="00AE0385"/>
    <w:rsid w:val="00AE51B9"/>
    <w:rsid w:val="00AE73DF"/>
    <w:rsid w:val="00AF701C"/>
    <w:rsid w:val="00B078B9"/>
    <w:rsid w:val="00B1214D"/>
    <w:rsid w:val="00B12858"/>
    <w:rsid w:val="00B12975"/>
    <w:rsid w:val="00B14C66"/>
    <w:rsid w:val="00B214D8"/>
    <w:rsid w:val="00B26189"/>
    <w:rsid w:val="00B27AF6"/>
    <w:rsid w:val="00B3020B"/>
    <w:rsid w:val="00B32C4A"/>
    <w:rsid w:val="00B35080"/>
    <w:rsid w:val="00B35DE0"/>
    <w:rsid w:val="00B36823"/>
    <w:rsid w:val="00B40F78"/>
    <w:rsid w:val="00B42275"/>
    <w:rsid w:val="00B528BC"/>
    <w:rsid w:val="00B701F2"/>
    <w:rsid w:val="00B76CBA"/>
    <w:rsid w:val="00B83D79"/>
    <w:rsid w:val="00B9157A"/>
    <w:rsid w:val="00BA09CC"/>
    <w:rsid w:val="00BA200D"/>
    <w:rsid w:val="00BA62A9"/>
    <w:rsid w:val="00BA7AA9"/>
    <w:rsid w:val="00BC49D2"/>
    <w:rsid w:val="00BE66FA"/>
    <w:rsid w:val="00BF7339"/>
    <w:rsid w:val="00C00100"/>
    <w:rsid w:val="00C23C6F"/>
    <w:rsid w:val="00C304D3"/>
    <w:rsid w:val="00C340FA"/>
    <w:rsid w:val="00C600AA"/>
    <w:rsid w:val="00C60670"/>
    <w:rsid w:val="00C645A7"/>
    <w:rsid w:val="00CA49B5"/>
    <w:rsid w:val="00CB29BF"/>
    <w:rsid w:val="00CB2DBA"/>
    <w:rsid w:val="00CE4979"/>
    <w:rsid w:val="00CE5CB2"/>
    <w:rsid w:val="00CF585D"/>
    <w:rsid w:val="00D0122B"/>
    <w:rsid w:val="00D037CC"/>
    <w:rsid w:val="00D0408B"/>
    <w:rsid w:val="00D2131B"/>
    <w:rsid w:val="00D21AAC"/>
    <w:rsid w:val="00D329D9"/>
    <w:rsid w:val="00D34AD4"/>
    <w:rsid w:val="00D37D08"/>
    <w:rsid w:val="00D41642"/>
    <w:rsid w:val="00D5496F"/>
    <w:rsid w:val="00D563FB"/>
    <w:rsid w:val="00D67BE0"/>
    <w:rsid w:val="00D801D8"/>
    <w:rsid w:val="00D80CAB"/>
    <w:rsid w:val="00D82930"/>
    <w:rsid w:val="00D8700E"/>
    <w:rsid w:val="00D87BD9"/>
    <w:rsid w:val="00D9053B"/>
    <w:rsid w:val="00D960C1"/>
    <w:rsid w:val="00D969F1"/>
    <w:rsid w:val="00DA0B71"/>
    <w:rsid w:val="00DA1098"/>
    <w:rsid w:val="00DA3C7F"/>
    <w:rsid w:val="00DB1E76"/>
    <w:rsid w:val="00DB2F1D"/>
    <w:rsid w:val="00DB3129"/>
    <w:rsid w:val="00DB4582"/>
    <w:rsid w:val="00DB7D6F"/>
    <w:rsid w:val="00DC321B"/>
    <w:rsid w:val="00DC43B3"/>
    <w:rsid w:val="00DC60E7"/>
    <w:rsid w:val="00DC6A44"/>
    <w:rsid w:val="00DD01F4"/>
    <w:rsid w:val="00DD1605"/>
    <w:rsid w:val="00DD253F"/>
    <w:rsid w:val="00DE7777"/>
    <w:rsid w:val="00DF4EFC"/>
    <w:rsid w:val="00E06B91"/>
    <w:rsid w:val="00E102D4"/>
    <w:rsid w:val="00E177BC"/>
    <w:rsid w:val="00E27133"/>
    <w:rsid w:val="00E31681"/>
    <w:rsid w:val="00E35795"/>
    <w:rsid w:val="00E357D7"/>
    <w:rsid w:val="00E42161"/>
    <w:rsid w:val="00E438AA"/>
    <w:rsid w:val="00E45C7E"/>
    <w:rsid w:val="00E472EE"/>
    <w:rsid w:val="00E56756"/>
    <w:rsid w:val="00E80D52"/>
    <w:rsid w:val="00E93A39"/>
    <w:rsid w:val="00EA134C"/>
    <w:rsid w:val="00EA522C"/>
    <w:rsid w:val="00EC55E5"/>
    <w:rsid w:val="00ED16EE"/>
    <w:rsid w:val="00ED3508"/>
    <w:rsid w:val="00ED4742"/>
    <w:rsid w:val="00ED4FAB"/>
    <w:rsid w:val="00ED79ED"/>
    <w:rsid w:val="00EE06B0"/>
    <w:rsid w:val="00EE0869"/>
    <w:rsid w:val="00EF22AA"/>
    <w:rsid w:val="00EF293C"/>
    <w:rsid w:val="00EF4AF7"/>
    <w:rsid w:val="00F06FB5"/>
    <w:rsid w:val="00F1030B"/>
    <w:rsid w:val="00F17C9A"/>
    <w:rsid w:val="00F329CC"/>
    <w:rsid w:val="00F33425"/>
    <w:rsid w:val="00F57D40"/>
    <w:rsid w:val="00F616AD"/>
    <w:rsid w:val="00F647F5"/>
    <w:rsid w:val="00F65785"/>
    <w:rsid w:val="00F77EDF"/>
    <w:rsid w:val="00F80809"/>
    <w:rsid w:val="00F8683E"/>
    <w:rsid w:val="00F86E95"/>
    <w:rsid w:val="00F92860"/>
    <w:rsid w:val="00F97DE1"/>
    <w:rsid w:val="00FA0F72"/>
    <w:rsid w:val="00FC3240"/>
    <w:rsid w:val="00FC3350"/>
    <w:rsid w:val="00FC70FF"/>
    <w:rsid w:val="00FD33F9"/>
    <w:rsid w:val="00FD4D53"/>
    <w:rsid w:val="00FD5610"/>
    <w:rsid w:val="00FE1FB1"/>
    <w:rsid w:val="00FF6C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99C"/>
    <w:pPr>
      <w:bidi/>
    </w:pPr>
    <w:rPr>
      <w:rFonts w:cs="David"/>
      <w:sz w:val="24"/>
      <w:szCs w:val="24"/>
      <w:lang w:eastAsia="he-IL"/>
    </w:rPr>
  </w:style>
  <w:style w:type="paragraph" w:styleId="1">
    <w:name w:val="heading 1"/>
    <w:basedOn w:val="a"/>
    <w:next w:val="a"/>
    <w:qFormat/>
    <w:rsid w:val="0008599C"/>
    <w:pPr>
      <w:keepNext/>
      <w:jc w:val="center"/>
      <w:outlineLvl w:val="0"/>
    </w:pPr>
    <w:rPr>
      <w:rFonts w:cs="Courier New"/>
      <w:b/>
      <w:bCs/>
      <w:sz w:val="20"/>
      <w:szCs w:val="36"/>
      <w:u w:val="single"/>
      <w:lang w:eastAsia="en-US"/>
    </w:rPr>
  </w:style>
  <w:style w:type="paragraph" w:styleId="2">
    <w:name w:val="heading 2"/>
    <w:basedOn w:val="a"/>
    <w:next w:val="a"/>
    <w:link w:val="20"/>
    <w:semiHidden/>
    <w:unhideWhenUsed/>
    <w:qFormat/>
    <w:rsid w:val="008D57E0"/>
    <w:pPr>
      <w:keepNext/>
      <w:spacing w:before="240" w:after="60"/>
      <w:outlineLvl w:val="1"/>
    </w:pPr>
    <w:rPr>
      <w:rFonts w:ascii="Cambria" w:hAnsi="Cambria" w:cs="Times New Roman"/>
      <w:b/>
      <w:bCs/>
      <w:i/>
      <w:iCs/>
      <w:sz w:val="28"/>
      <w:szCs w:val="28"/>
    </w:rPr>
  </w:style>
  <w:style w:type="paragraph" w:styleId="3">
    <w:name w:val="heading 3"/>
    <w:basedOn w:val="a"/>
    <w:next w:val="a"/>
    <w:qFormat/>
    <w:rsid w:val="0008599C"/>
    <w:pPr>
      <w:keepNext/>
      <w:ind w:right="-993"/>
      <w:jc w:val="center"/>
      <w:outlineLvl w:val="2"/>
    </w:pPr>
    <w:rPr>
      <w:rFonts w:cs="Tahoma"/>
      <w:b/>
      <w:bCs/>
      <w:sz w:val="20"/>
      <w:szCs w:val="28"/>
      <w:lang w:eastAsia="en-US"/>
    </w:rPr>
  </w:style>
  <w:style w:type="paragraph" w:styleId="6">
    <w:name w:val="heading 6"/>
    <w:basedOn w:val="a"/>
    <w:next w:val="a"/>
    <w:link w:val="60"/>
    <w:semiHidden/>
    <w:unhideWhenUsed/>
    <w:qFormat/>
    <w:rsid w:val="00213157"/>
    <w:pPr>
      <w:spacing w:before="240" w:after="60"/>
      <w:outlineLvl w:val="5"/>
    </w:pPr>
    <w:rPr>
      <w:rFonts w:ascii="Calibri" w:hAnsi="Calibri" w:cs="Arial"/>
      <w:b/>
      <w:bCs/>
      <w:sz w:val="22"/>
      <w:szCs w:val="22"/>
    </w:rPr>
  </w:style>
  <w:style w:type="paragraph" w:styleId="7">
    <w:name w:val="heading 7"/>
    <w:basedOn w:val="a"/>
    <w:next w:val="a"/>
    <w:link w:val="70"/>
    <w:semiHidden/>
    <w:unhideWhenUsed/>
    <w:qFormat/>
    <w:rsid w:val="00213157"/>
    <w:pPr>
      <w:spacing w:before="240" w:after="60"/>
      <w:outlineLvl w:val="6"/>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08C9"/>
    <w:rPr>
      <w:rFonts w:ascii="Arial" w:hAnsi="Arial" w:cs="QMiriam"/>
      <w:sz w:val="24"/>
      <w:szCs w:val="24"/>
    </w:rPr>
  </w:style>
  <w:style w:type="paragraph" w:customStyle="1" w:styleId="Default">
    <w:name w:val="Default"/>
    <w:rsid w:val="00A90A09"/>
    <w:pPr>
      <w:autoSpaceDE w:val="0"/>
      <w:autoSpaceDN w:val="0"/>
      <w:adjustRightInd w:val="0"/>
    </w:pPr>
    <w:rPr>
      <w:rFonts w:ascii="Arial" w:hAnsi="Arial" w:cs="Arial"/>
      <w:color w:val="000000"/>
      <w:sz w:val="24"/>
      <w:szCs w:val="24"/>
    </w:rPr>
  </w:style>
  <w:style w:type="paragraph" w:styleId="a3">
    <w:name w:val="header"/>
    <w:basedOn w:val="a"/>
    <w:link w:val="a4"/>
    <w:rsid w:val="00145CDE"/>
    <w:pPr>
      <w:tabs>
        <w:tab w:val="center" w:pos="4153"/>
        <w:tab w:val="right" w:pos="8306"/>
      </w:tabs>
    </w:pPr>
  </w:style>
  <w:style w:type="character" w:customStyle="1" w:styleId="a4">
    <w:name w:val="כותרת עליונה תו"/>
    <w:basedOn w:val="a0"/>
    <w:link w:val="a3"/>
    <w:rsid w:val="00145CDE"/>
    <w:rPr>
      <w:rFonts w:cs="David"/>
      <w:sz w:val="24"/>
      <w:szCs w:val="24"/>
      <w:lang w:eastAsia="he-IL"/>
    </w:rPr>
  </w:style>
  <w:style w:type="paragraph" w:styleId="a5">
    <w:name w:val="footer"/>
    <w:basedOn w:val="a"/>
    <w:link w:val="a6"/>
    <w:rsid w:val="00145CDE"/>
    <w:pPr>
      <w:tabs>
        <w:tab w:val="center" w:pos="4153"/>
        <w:tab w:val="right" w:pos="8306"/>
      </w:tabs>
    </w:pPr>
  </w:style>
  <w:style w:type="character" w:customStyle="1" w:styleId="a6">
    <w:name w:val="כותרת תחתונה תו"/>
    <w:basedOn w:val="a0"/>
    <w:link w:val="a5"/>
    <w:uiPriority w:val="99"/>
    <w:rsid w:val="00145CDE"/>
    <w:rPr>
      <w:rFonts w:cs="David"/>
      <w:sz w:val="24"/>
      <w:szCs w:val="24"/>
      <w:lang w:eastAsia="he-IL"/>
    </w:rPr>
  </w:style>
  <w:style w:type="character" w:customStyle="1" w:styleId="20">
    <w:name w:val="כותרת 2 תו"/>
    <w:basedOn w:val="a0"/>
    <w:link w:val="2"/>
    <w:semiHidden/>
    <w:rsid w:val="008D57E0"/>
    <w:rPr>
      <w:rFonts w:ascii="Cambria" w:eastAsia="Times New Roman" w:hAnsi="Cambria" w:cs="Times New Roman"/>
      <w:b/>
      <w:bCs/>
      <w:i/>
      <w:iCs/>
      <w:sz w:val="28"/>
      <w:szCs w:val="28"/>
      <w:lang w:eastAsia="he-IL"/>
    </w:rPr>
  </w:style>
  <w:style w:type="paragraph" w:styleId="a7">
    <w:name w:val="Body Text"/>
    <w:basedOn w:val="a"/>
    <w:link w:val="a8"/>
    <w:rsid w:val="000670B7"/>
    <w:rPr>
      <w:rFonts w:cs="Times New Roman"/>
      <w:sz w:val="28"/>
      <w:szCs w:val="28"/>
    </w:rPr>
  </w:style>
  <w:style w:type="character" w:customStyle="1" w:styleId="a8">
    <w:name w:val="גוף טקסט תו"/>
    <w:basedOn w:val="a0"/>
    <w:link w:val="a7"/>
    <w:rsid w:val="000670B7"/>
    <w:rPr>
      <w:sz w:val="28"/>
      <w:szCs w:val="28"/>
      <w:lang w:eastAsia="he-IL"/>
    </w:rPr>
  </w:style>
  <w:style w:type="paragraph" w:customStyle="1" w:styleId="T-10">
    <w:name w:val="T-1.0"/>
    <w:basedOn w:val="a"/>
    <w:rsid w:val="000670B7"/>
    <w:pPr>
      <w:keepLines/>
      <w:tabs>
        <w:tab w:val="left" w:pos="567"/>
        <w:tab w:val="left" w:pos="851"/>
        <w:tab w:val="left" w:pos="3686"/>
      </w:tabs>
      <w:autoSpaceDE w:val="0"/>
      <w:autoSpaceDN w:val="0"/>
      <w:bidi w:val="0"/>
      <w:ind w:left="567" w:right="141" w:hanging="567"/>
      <w:jc w:val="both"/>
    </w:pPr>
    <w:rPr>
      <w:rFonts w:ascii="Arial" w:hAnsi="Arial" w:cs="Arial"/>
      <w:sz w:val="22"/>
      <w:szCs w:val="22"/>
      <w:lang w:val="en-GB" w:eastAsia="de-DE"/>
    </w:rPr>
  </w:style>
  <w:style w:type="paragraph" w:customStyle="1" w:styleId="Pos11">
    <w:name w:val="Pos.1.1"/>
    <w:basedOn w:val="a"/>
    <w:next w:val="T-10"/>
    <w:rsid w:val="000670B7"/>
    <w:pPr>
      <w:keepNext/>
      <w:keepLines/>
      <w:tabs>
        <w:tab w:val="left" w:pos="567"/>
        <w:tab w:val="left" w:pos="851"/>
        <w:tab w:val="left" w:pos="3686"/>
      </w:tabs>
      <w:autoSpaceDE w:val="0"/>
      <w:autoSpaceDN w:val="0"/>
      <w:bidi w:val="0"/>
      <w:spacing w:before="240"/>
      <w:ind w:left="567" w:right="142" w:hanging="567"/>
    </w:pPr>
    <w:rPr>
      <w:rFonts w:ascii="Arial" w:hAnsi="Arial" w:cs="Arial"/>
      <w:b/>
      <w:bCs/>
      <w:sz w:val="22"/>
      <w:szCs w:val="22"/>
      <w:lang w:val="en-GB" w:eastAsia="de-DE"/>
    </w:rPr>
  </w:style>
  <w:style w:type="paragraph" w:customStyle="1" w:styleId="Authors">
    <w:name w:val="Authors"/>
    <w:basedOn w:val="a"/>
    <w:rsid w:val="00DF4EFC"/>
    <w:pPr>
      <w:keepNext/>
      <w:tabs>
        <w:tab w:val="left" w:pos="2268"/>
      </w:tabs>
      <w:bidi w:val="0"/>
      <w:spacing w:before="240"/>
    </w:pPr>
    <w:rPr>
      <w:rFonts w:ascii="Arial" w:hAnsi="Arial" w:cs="Times New Roman"/>
      <w:sz w:val="22"/>
      <w:szCs w:val="22"/>
    </w:rPr>
  </w:style>
  <w:style w:type="paragraph" w:styleId="a9">
    <w:name w:val="endnote text"/>
    <w:basedOn w:val="a"/>
    <w:link w:val="aa"/>
    <w:rsid w:val="0031543D"/>
    <w:rPr>
      <w:rFonts w:cs="Times New Roman"/>
      <w:sz w:val="20"/>
      <w:szCs w:val="20"/>
    </w:rPr>
  </w:style>
  <w:style w:type="character" w:customStyle="1" w:styleId="aa">
    <w:name w:val="טקסט הערת סיום תו"/>
    <w:basedOn w:val="a0"/>
    <w:link w:val="a9"/>
    <w:rsid w:val="0031543D"/>
    <w:rPr>
      <w:lang w:eastAsia="he-IL"/>
    </w:rPr>
  </w:style>
  <w:style w:type="paragraph" w:styleId="21">
    <w:name w:val="Body Text 2"/>
    <w:basedOn w:val="a"/>
    <w:link w:val="22"/>
    <w:rsid w:val="00326178"/>
    <w:pPr>
      <w:spacing w:after="120" w:line="480" w:lineRule="auto"/>
    </w:pPr>
  </w:style>
  <w:style w:type="character" w:customStyle="1" w:styleId="22">
    <w:name w:val="גוף טקסט 2 תו"/>
    <w:basedOn w:val="a0"/>
    <w:link w:val="21"/>
    <w:rsid w:val="00326178"/>
    <w:rPr>
      <w:rFonts w:cs="David"/>
      <w:sz w:val="24"/>
      <w:szCs w:val="24"/>
      <w:lang w:eastAsia="he-IL"/>
    </w:rPr>
  </w:style>
  <w:style w:type="character" w:customStyle="1" w:styleId="60">
    <w:name w:val="כותרת 6 תו"/>
    <w:basedOn w:val="a0"/>
    <w:link w:val="6"/>
    <w:semiHidden/>
    <w:rsid w:val="00213157"/>
    <w:rPr>
      <w:rFonts w:ascii="Calibri" w:eastAsia="Times New Roman" w:hAnsi="Calibri" w:cs="Arial"/>
      <w:b/>
      <w:bCs/>
      <w:sz w:val="22"/>
      <w:szCs w:val="22"/>
      <w:lang w:eastAsia="he-IL"/>
    </w:rPr>
  </w:style>
  <w:style w:type="character" w:customStyle="1" w:styleId="70">
    <w:name w:val="כותרת 7 תו"/>
    <w:basedOn w:val="a0"/>
    <w:link w:val="7"/>
    <w:semiHidden/>
    <w:rsid w:val="00213157"/>
    <w:rPr>
      <w:rFonts w:ascii="Calibri" w:eastAsia="Times New Roman" w:hAnsi="Calibri" w:cs="Arial"/>
      <w:sz w:val="24"/>
      <w:szCs w:val="24"/>
      <w:lang w:eastAsia="he-IL"/>
    </w:rPr>
  </w:style>
  <w:style w:type="paragraph" w:styleId="30">
    <w:name w:val="Body Text 3"/>
    <w:basedOn w:val="a"/>
    <w:link w:val="31"/>
    <w:rsid w:val="00213157"/>
    <w:pPr>
      <w:spacing w:after="120"/>
    </w:pPr>
    <w:rPr>
      <w:sz w:val="16"/>
      <w:szCs w:val="16"/>
    </w:rPr>
  </w:style>
  <w:style w:type="character" w:customStyle="1" w:styleId="31">
    <w:name w:val="גוף טקסט 3 תו"/>
    <w:basedOn w:val="a0"/>
    <w:link w:val="30"/>
    <w:rsid w:val="00213157"/>
    <w:rPr>
      <w:rFonts w:cs="David"/>
      <w:sz w:val="16"/>
      <w:szCs w:val="16"/>
      <w:lang w:eastAsia="he-IL"/>
    </w:rPr>
  </w:style>
  <w:style w:type="paragraph" w:customStyle="1" w:styleId="Standard">
    <w:name w:val="Standard"/>
    <w:basedOn w:val="Default"/>
    <w:next w:val="Default"/>
    <w:uiPriority w:val="99"/>
    <w:rsid w:val="00213157"/>
    <w:rPr>
      <w:rFonts w:ascii="Times New Roman" w:hAnsi="Times New Roman" w:cs="Times New Roman"/>
      <w:color w:val="auto"/>
    </w:rPr>
  </w:style>
  <w:style w:type="paragraph" w:styleId="ab">
    <w:name w:val="List Paragraph"/>
    <w:basedOn w:val="a"/>
    <w:uiPriority w:val="34"/>
    <w:qFormat/>
    <w:rsid w:val="00FA0F72"/>
    <w:pPr>
      <w:spacing w:after="200" w:line="276" w:lineRule="auto"/>
      <w:ind w:left="720" w:right="-567"/>
    </w:pPr>
    <w:rPr>
      <w:rFonts w:ascii="Calibri" w:eastAsia="Calibri" w:hAnsi="Calibri" w:cs="Arial"/>
      <w:sz w:val="22"/>
      <w:szCs w:val="22"/>
      <w:lang w:eastAsia="en-US"/>
    </w:rPr>
  </w:style>
  <w:style w:type="paragraph" w:styleId="ac">
    <w:name w:val="annotation text"/>
    <w:basedOn w:val="a"/>
    <w:link w:val="ad"/>
    <w:uiPriority w:val="99"/>
    <w:unhideWhenUsed/>
    <w:rsid w:val="0095709F"/>
    <w:pPr>
      <w:spacing w:after="200"/>
      <w:ind w:right="-567"/>
    </w:pPr>
    <w:rPr>
      <w:rFonts w:ascii="Calibri" w:eastAsia="Calibri" w:hAnsi="Calibri" w:cs="Arial"/>
      <w:sz w:val="20"/>
      <w:szCs w:val="20"/>
      <w:lang w:eastAsia="en-US"/>
    </w:rPr>
  </w:style>
  <w:style w:type="character" w:customStyle="1" w:styleId="ad">
    <w:name w:val="טקסט הערה תו"/>
    <w:basedOn w:val="a0"/>
    <w:link w:val="ac"/>
    <w:uiPriority w:val="99"/>
    <w:rsid w:val="0095709F"/>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utoNumber xmlns="43f5c83f-d7ad-4276-a107-8019a824ecd5">164453416</AutoNumber>
    <REQUESTNUMBER xmlns="43f5c83f-d7ad-4276-a107-8019a824ecd5">99927,99926</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51300,51300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6,6</REQUESTTYPE>
    <UCOMMENTS xmlns="43f5c83f-d7ad-4276-a107-8019a824ecd5">החמרות לעלון לצרכן- אינטרנט</UCOMMENTS>
    <OWNER xmlns="43f5c83f-d7ad-4276-a107-8019a824ecd5">954,954</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71</DOCUMENTTYPE>
    <LANGUAGE xmlns="43f5c83f-d7ad-4276-a107-8019a824ecd5">_</LANGUAGE>
    <FILEEXT xmlns="43f5c83f-d7ad-4276-a107-8019a824ecd5">docx</FILEEXT>
    <SAPNAME xmlns="43f5c83f-d7ad-4276-a107-8019a824ecd5">388</SAPNAME>
    <SDDocumentSource xmlns="43f5c83f-d7ad-4276-a107-8019a824ecd5" xsi:nil="true"/>
    <SDImportance xmlns="43f5c83f-d7ad-4276-a107-8019a824ecd5" xsi:nil="true"/>
    <REGISTRATIONNUMBER xmlns="43f5c83f-d7ad-4276-a107-8019a824ecd5">2712800,2712900</REGISTRATIONNUMBER>
    <SDCategories xmlns="43f5c83f-d7ad-4276-a107-8019a824ecd5" xsi:nil="true"/>
    <SDDocDate xmlns="43f5c83f-d7ad-4276-a107-8019a824ecd5">1903-03-03T06:00:01+00:00</SDDocDate>
    <DRAGOBJID xmlns="43f5c83f-d7ad-4276-a107-8019a824ecd5">2712800,2712900</DRAGOBJID>
    <mossuploaddate xmlns="43f5c83f-d7ad-4276-a107-8019a824ecd5">2014-12-14 12:45:24</mossuploaddate>
    <SDExternalEntityConnected xmlns="43f5c83f-d7ad-4276-a107-8019a824ecd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903B9-3E37-46B3-874F-736A4FA9983A}"/>
</file>

<file path=customXml/itemProps2.xml><?xml version="1.0" encoding="utf-8"?>
<ds:datastoreItem xmlns:ds="http://schemas.openxmlformats.org/officeDocument/2006/customXml" ds:itemID="{9F141EB1-CF9C-45E3-A303-C382A76DCABD}"/>
</file>

<file path=customXml/itemProps3.xml><?xml version="1.0" encoding="utf-8"?>
<ds:datastoreItem xmlns:ds="http://schemas.openxmlformats.org/officeDocument/2006/customXml" ds:itemID="{E3B28F22-B9AB-43DF-8AF3-5BC34AF71F39}"/>
</file>

<file path=customXml/itemProps4.xml><?xml version="1.0" encoding="utf-8"?>
<ds:datastoreItem xmlns:ds="http://schemas.openxmlformats.org/officeDocument/2006/customXml" ds:itemID="{29687DC7-AAA8-49C8-8A89-509C6730B55F}"/>
</file>

<file path=docProps/app.xml><?xml version="1.0" encoding="utf-8"?>
<Properties xmlns="http://schemas.openxmlformats.org/officeDocument/2006/extended-properties" xmlns:vt="http://schemas.openxmlformats.org/officeDocument/2006/docPropsVTypes">
  <Template>Normal</Template>
  <TotalTime>115</TotalTime>
  <Pages>4</Pages>
  <Words>1835</Words>
  <Characters>9313</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הודעה על החמרה  ( מידע בטיחות)  בעלון לצרכן</vt:lpstr>
      <vt:lpstr>הודעה על החמרה  ( מידע בטיחות)  בעלון לצרכן </vt:lpstr>
    </vt:vector>
  </TitlesOfParts>
  <Company>Ministry of Health</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החמרות לעלון לצרכן- אינטרנט</dc:title>
  <dc:creator>g</dc:creator>
  <cp:lastModifiedBy>יעל צנציפר שטרייכמן ד'ר</cp:lastModifiedBy>
  <cp:revision>19</cp:revision>
  <cp:lastPrinted>2014-12-09T07:02:00Z</cp:lastPrinted>
  <dcterms:created xsi:type="dcterms:W3CDTF">2014-12-08T08:22:00Z</dcterms:created>
  <dcterms:modified xsi:type="dcterms:W3CDTF">2014-12-14T10:41:00Z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1</vt:lpwstr>
  </property>
  <property fmtid="{D5CDD505-2E9C-101B-9397-08002B2CF9AE}" pid="4" name="DOCM_CREATION_DATE">
    <vt:lpwstr>null</vt:lpwstr>
  </property>
</Properties>
</file>