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3E" w:rsidRPr="0077625F" w:rsidRDefault="00A9463E" w:rsidP="00A9463E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7625F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הודעה על </w:t>
      </w:r>
      <w:r w:rsidRPr="0077625F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החמרה  (</w:t>
      </w:r>
      <w:r w:rsidRPr="0077625F">
        <w:rPr>
          <w:rFonts w:cs="David Transparent" w:hint="cs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מידע </w:t>
      </w:r>
      <w:r w:rsidRPr="0077625F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בטיחות)  בעלון לצרכן </w:t>
      </w:r>
    </w:p>
    <w:p w:rsidR="00366FCC" w:rsidRPr="0077625F" w:rsidRDefault="00366FCC" w:rsidP="00366FCC">
      <w:pPr>
        <w:pStyle w:val="1"/>
        <w:ind w:left="-285" w:right="-142" w:firstLine="285"/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7625F">
        <w:rPr>
          <w:rFonts w:cs="David Transparent" w:hint="cs"/>
          <w:b w:val="0"/>
          <w:bCs w:val="0"/>
          <w:color w:val="C0C0C0"/>
          <w:sz w:val="1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(מעודכן 05.2013</w:t>
      </w:r>
      <w:r w:rsidRPr="0077625F">
        <w:rPr>
          <w:rFonts w:cs="David Transparent" w:hint="cs"/>
          <w:b w:val="0"/>
          <w:bCs w:val="0"/>
          <w:color w:val="C0C0C0"/>
          <w:sz w:val="24"/>
          <w:szCs w:val="24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)</w:t>
      </w:r>
      <w:r w:rsidRPr="0077625F">
        <w:rPr>
          <w:rFonts w:cs="David Transparent"/>
          <w:color w:val="C0C0C0"/>
          <w:u w:val="none"/>
          <w:shd w:val="clear" w:color="auto" w:fill="000000"/>
          <w:rtl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A9463E" w:rsidRDefault="00A9463E" w:rsidP="00A9463E">
      <w:pPr>
        <w:rPr>
          <w:b/>
          <w:bCs/>
          <w:rtl/>
        </w:rPr>
      </w:pPr>
    </w:p>
    <w:p w:rsidR="00A9463E" w:rsidRPr="00410789" w:rsidRDefault="00A9463E" w:rsidP="00DA1744">
      <w:pPr>
        <w:spacing w:line="360" w:lineRule="auto"/>
        <w:rPr>
          <w:rFonts w:cs="David Transparent"/>
          <w:b/>
          <w:bCs/>
          <w:sz w:val="28"/>
          <w:szCs w:val="28"/>
          <w:rtl/>
        </w:rPr>
      </w:pPr>
      <w:r w:rsidRPr="00410789">
        <w:rPr>
          <w:rFonts w:cs="David Transparent" w:hint="cs"/>
          <w:b/>
          <w:bCs/>
          <w:sz w:val="28"/>
          <w:szCs w:val="28"/>
          <w:rtl/>
        </w:rPr>
        <w:t xml:space="preserve"> תאריך </w:t>
      </w:r>
      <w:r w:rsidRPr="00525D0E">
        <w:rPr>
          <w:rFonts w:cs="David Transparent" w:hint="cs"/>
          <w:sz w:val="28"/>
          <w:szCs w:val="28"/>
          <w:u w:val="single"/>
          <w:rtl/>
        </w:rPr>
        <w:t>_______</w:t>
      </w:r>
      <w:r w:rsidR="00525D0E" w:rsidRPr="00525D0E">
        <w:rPr>
          <w:rFonts w:cs="David Transparent"/>
          <w:sz w:val="28"/>
          <w:szCs w:val="28"/>
          <w:u w:val="single"/>
        </w:rPr>
        <w:t>2.2.2014</w:t>
      </w:r>
      <w:r w:rsidRPr="00525D0E">
        <w:rPr>
          <w:rFonts w:cs="David Transparent" w:hint="cs"/>
          <w:sz w:val="28"/>
          <w:szCs w:val="28"/>
          <w:u w:val="single"/>
          <w:rtl/>
        </w:rPr>
        <w:t>________________</w:t>
      </w:r>
    </w:p>
    <w:p w:rsidR="00A9463E" w:rsidRPr="00525D0E" w:rsidRDefault="00A9463E" w:rsidP="00525D0E">
      <w:pPr>
        <w:spacing w:line="360" w:lineRule="auto"/>
        <w:rPr>
          <w:rFonts w:cs="David Transparent"/>
          <w:b/>
          <w:bCs/>
          <w:szCs w:val="28"/>
          <w:u w:val="single"/>
          <w:rtl/>
        </w:rPr>
      </w:pPr>
      <w:r>
        <w:rPr>
          <w:rFonts w:cs="David Transparent" w:hint="cs"/>
          <w:b/>
          <w:bCs/>
          <w:szCs w:val="28"/>
          <w:rtl/>
        </w:rPr>
        <w:t>שם תכשיר באנגלית</w:t>
      </w:r>
      <w:r w:rsidR="00410789">
        <w:rPr>
          <w:rFonts w:cs="David Transparent" w:hint="cs"/>
          <w:b/>
          <w:bCs/>
          <w:szCs w:val="28"/>
          <w:rtl/>
        </w:rPr>
        <w:t xml:space="preserve"> ומספר הרישום</w:t>
      </w:r>
      <w:r w:rsidR="00DA1744">
        <w:rPr>
          <w:rFonts w:cs="David Transparent" w:hint="cs"/>
          <w:b/>
          <w:bCs/>
          <w:szCs w:val="28"/>
          <w:rtl/>
        </w:rPr>
        <w:t xml:space="preserve"> </w:t>
      </w:r>
      <w:r w:rsidR="00525D0E">
        <w:rPr>
          <w:rFonts w:cs="David Transparent"/>
          <w:b/>
          <w:bCs/>
          <w:szCs w:val="28"/>
        </w:rPr>
        <w:t xml:space="preserve"> </w:t>
      </w:r>
      <w:proofErr w:type="spellStart"/>
      <w:r w:rsidR="00525D0E" w:rsidRPr="00525D0E">
        <w:rPr>
          <w:rFonts w:cs="David Transparent"/>
          <w:szCs w:val="28"/>
          <w:u w:val="single"/>
        </w:rPr>
        <w:t>Agisten</w:t>
      </w:r>
      <w:proofErr w:type="spellEnd"/>
      <w:r w:rsidR="00525D0E" w:rsidRPr="00525D0E">
        <w:rPr>
          <w:rFonts w:cs="David Transparent"/>
          <w:szCs w:val="28"/>
          <w:u w:val="single"/>
        </w:rPr>
        <w:t xml:space="preserve"> 3 Vaginal Cre</w:t>
      </w:r>
      <w:r w:rsidR="00431F91">
        <w:rPr>
          <w:rFonts w:cs="David Transparent"/>
          <w:szCs w:val="28"/>
          <w:u w:val="single"/>
        </w:rPr>
        <w:t>a</w:t>
      </w:r>
      <w:r w:rsidR="00525D0E" w:rsidRPr="00525D0E">
        <w:rPr>
          <w:rFonts w:cs="David Transparent"/>
          <w:szCs w:val="28"/>
          <w:u w:val="single"/>
        </w:rPr>
        <w:t xml:space="preserve">m Reg. No. 048-56-23822-00 </w:t>
      </w:r>
    </w:p>
    <w:p w:rsidR="00EF09EC" w:rsidRPr="008A137F" w:rsidRDefault="00EF09EC" w:rsidP="00525D0E">
      <w:pPr>
        <w:spacing w:line="360" w:lineRule="auto"/>
        <w:rPr>
          <w:rFonts w:cs="David Transparent"/>
          <w:b/>
          <w:bCs/>
          <w:sz w:val="26"/>
          <w:szCs w:val="26"/>
          <w:rtl/>
        </w:rPr>
      </w:pPr>
      <w:r w:rsidRPr="008A137F">
        <w:rPr>
          <w:rFonts w:cs="David Transparent"/>
          <w:b/>
          <w:bCs/>
          <w:sz w:val="26"/>
          <w:szCs w:val="26"/>
          <w:rtl/>
        </w:rPr>
        <w:t>שם בעל הרישום</w:t>
      </w:r>
      <w:r w:rsidR="00DA1744">
        <w:rPr>
          <w:rFonts w:cs="David Transparent" w:hint="cs"/>
          <w:b/>
          <w:bCs/>
          <w:sz w:val="26"/>
          <w:szCs w:val="26"/>
          <w:rtl/>
        </w:rPr>
        <w:t xml:space="preserve"> _</w:t>
      </w:r>
      <w:r w:rsidR="00DA1744" w:rsidRPr="00525D0E">
        <w:rPr>
          <w:rFonts w:cs="David Transparent" w:hint="cs"/>
          <w:sz w:val="26"/>
          <w:szCs w:val="26"/>
          <w:u w:val="single"/>
          <w:rtl/>
        </w:rPr>
        <w:t>__</w:t>
      </w:r>
      <w:proofErr w:type="spellStart"/>
      <w:r w:rsidR="00525D0E" w:rsidRPr="00525D0E">
        <w:rPr>
          <w:rFonts w:cs="David Transparent" w:hint="cs"/>
          <w:sz w:val="26"/>
          <w:szCs w:val="26"/>
          <w:u w:val="single"/>
          <w:rtl/>
        </w:rPr>
        <w:t>פריגו</w:t>
      </w:r>
      <w:proofErr w:type="spellEnd"/>
      <w:r w:rsidR="00525D0E" w:rsidRPr="00525D0E">
        <w:rPr>
          <w:rFonts w:cs="David Transparent" w:hint="cs"/>
          <w:sz w:val="26"/>
          <w:szCs w:val="26"/>
          <w:u w:val="single"/>
          <w:rtl/>
        </w:rPr>
        <w:t xml:space="preserve"> ישראל פרמצבטיקה בע"מ</w:t>
      </w:r>
      <w:r w:rsidR="00DA1744" w:rsidRPr="00525D0E">
        <w:rPr>
          <w:rFonts w:cs="David Transparent" w:hint="cs"/>
          <w:sz w:val="26"/>
          <w:szCs w:val="26"/>
          <w:u w:val="single"/>
          <w:rtl/>
        </w:rPr>
        <w:t>________</w:t>
      </w:r>
    </w:p>
    <w:p w:rsidR="00A9463E" w:rsidRDefault="00222562" w:rsidP="00222562">
      <w:pPr>
        <w:jc w:val="center"/>
        <w:rPr>
          <w:rFonts w:cs="David Transparent"/>
          <w:color w:val="FF0000"/>
          <w:szCs w:val="28"/>
          <w:rtl/>
        </w:rPr>
      </w:pPr>
      <w:r>
        <w:rPr>
          <w:rFonts w:cs="David Transparent" w:hint="cs"/>
          <w:color w:val="FF0000"/>
          <w:szCs w:val="28"/>
          <w:rtl/>
        </w:rPr>
        <w:t>טופס זה מיועד לפרוט ה</w:t>
      </w:r>
      <w:r w:rsidRPr="00222562">
        <w:rPr>
          <w:rFonts w:cs="David Transparent" w:hint="cs"/>
          <w:color w:val="FF0000"/>
          <w:szCs w:val="28"/>
          <w:rtl/>
        </w:rPr>
        <w:t>החמרות בלבד</w:t>
      </w:r>
      <w:r>
        <w:rPr>
          <w:rFonts w:cs="David Transparent" w:hint="cs"/>
          <w:color w:val="FF0000"/>
          <w:szCs w:val="28"/>
          <w:rtl/>
        </w:rPr>
        <w:t xml:space="preserve"> !</w:t>
      </w:r>
    </w:p>
    <w:p w:rsidR="00222562" w:rsidRPr="00222562" w:rsidRDefault="00222562" w:rsidP="00222562">
      <w:pPr>
        <w:jc w:val="center"/>
        <w:rPr>
          <w:rFonts w:cs="David Transparent"/>
          <w:color w:val="FF0000"/>
          <w:szCs w:val="28"/>
          <w:rtl/>
        </w:rPr>
      </w:pPr>
    </w:p>
    <w:tbl>
      <w:tblPr>
        <w:bidiVisual/>
        <w:tblW w:w="907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5"/>
        <w:gridCol w:w="4253"/>
      </w:tblGrid>
      <w:tr w:rsidR="00A9463E" w:rsidTr="006F7589">
        <w:trPr>
          <w:cantSplit/>
        </w:trPr>
        <w:tc>
          <w:tcPr>
            <w:tcW w:w="9072" w:type="dxa"/>
            <w:gridSpan w:val="3"/>
            <w:tcBorders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A9463E" w:rsidRDefault="00A9463E" w:rsidP="00A801D5">
            <w:pPr>
              <w:jc w:val="center"/>
              <w:rPr>
                <w:rFonts w:cs="David Transparent"/>
                <w:b/>
                <w:bCs/>
                <w:rtl/>
              </w:rPr>
            </w:pPr>
          </w:p>
          <w:p w:rsidR="00A9463E" w:rsidRDefault="00222562" w:rsidP="00222562">
            <w:pPr>
              <w:jc w:val="center"/>
              <w:rPr>
                <w:rFonts w:cs="David Transparent"/>
                <w:b/>
                <w:bCs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 xml:space="preserve">ההחמרות </w:t>
            </w:r>
            <w:r w:rsidR="00A9463E">
              <w:rPr>
                <w:rFonts w:cs="David Transparent" w:hint="cs"/>
                <w:b/>
                <w:bCs/>
                <w:rtl/>
              </w:rPr>
              <w:t>המבוקש</w:t>
            </w:r>
            <w:r>
              <w:rPr>
                <w:rFonts w:cs="David Transparent" w:hint="cs"/>
                <w:b/>
                <w:bCs/>
                <w:rtl/>
              </w:rPr>
              <w:t xml:space="preserve">ות </w:t>
            </w:r>
          </w:p>
        </w:tc>
      </w:tr>
      <w:tr w:rsidR="00A9463E" w:rsidTr="006F7589">
        <w:tc>
          <w:tcPr>
            <w:tcW w:w="1984" w:type="dxa"/>
            <w:tcBorders>
              <w:top w:val="nil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</w:p>
          <w:p w:rsidR="00A9463E" w:rsidRDefault="00A9463E" w:rsidP="00A801D5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A9463E" w:rsidTr="006F7589">
        <w:trPr>
          <w:trHeight w:val="1004"/>
        </w:trPr>
        <w:tc>
          <w:tcPr>
            <w:tcW w:w="1984" w:type="dxa"/>
          </w:tcPr>
          <w:p w:rsidR="00112F2C" w:rsidRDefault="00525D0E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2"/>
                <w:rtl/>
              </w:rPr>
              <w:t>הקדמה</w:t>
            </w:r>
          </w:p>
          <w:p w:rsidR="006F7589" w:rsidRDefault="006F7589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</w:p>
          <w:p w:rsidR="006F7589" w:rsidRDefault="006F7589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</w:p>
          <w:p w:rsidR="00A9463E" w:rsidRDefault="00A9463E" w:rsidP="00DA1744">
            <w:pPr>
              <w:rPr>
                <w:rFonts w:ascii="Arial Narrow" w:hAnsi="Arial Narrow"/>
                <w:b/>
                <w:bCs/>
                <w:szCs w:val="28"/>
                <w:rtl/>
              </w:rPr>
            </w:pPr>
          </w:p>
        </w:tc>
        <w:tc>
          <w:tcPr>
            <w:tcW w:w="2835" w:type="dxa"/>
          </w:tcPr>
          <w:p w:rsidR="00C6124B" w:rsidRDefault="00C6124B" w:rsidP="00DA1744">
            <w:pPr>
              <w:jc w:val="both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25D0E" w:rsidRPr="00B44728" w:rsidRDefault="00525D0E" w:rsidP="00525D0E">
            <w:pPr>
              <w:rPr>
                <w:rFonts w:ascii="Arial" w:hAnsi="Arial"/>
                <w:color w:val="002060"/>
                <w:sz w:val="22"/>
                <w:szCs w:val="22"/>
                <w:highlight w:val="yellow"/>
                <w:rtl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התרופה מיועדת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 למתבגרות ונשים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/>
                <w:color w:val="002060"/>
                <w:sz w:val="22"/>
                <w:szCs w:val="22"/>
                <w:highlight w:val="yellow"/>
                <w:rtl/>
              </w:rPr>
              <w:t>בגילאים 16 עד 60</w:t>
            </w:r>
            <w:r w:rsidRPr="00B44728">
              <w:rPr>
                <w:rFonts w:ascii="Arial" w:hAnsi="Arial" w:hint="cs"/>
                <w:color w:val="002060"/>
                <w:sz w:val="22"/>
                <w:szCs w:val="22"/>
                <w:highlight w:val="yellow"/>
                <w:rtl/>
              </w:rPr>
              <w:t>.</w:t>
            </w:r>
          </w:p>
          <w:p w:rsidR="00C6124B" w:rsidRDefault="00525D0E" w:rsidP="00B44728">
            <w:pPr>
              <w:rPr>
                <w:rFonts w:ascii="Arial" w:hAnsi="Arial" w:hint="cs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002060"/>
                <w:sz w:val="22"/>
                <w:szCs w:val="22"/>
                <w:highlight w:val="yellow"/>
                <w:rtl/>
              </w:rPr>
              <w:t xml:space="preserve"> מטופלות מתחת לגיל 16 או מעל גיל 60 – יש להיוועץ ברופא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highlight w:val="yellow"/>
                <w:rtl/>
              </w:rPr>
              <w:t>.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rtl/>
              </w:rPr>
              <w:t xml:space="preserve"> </w:t>
            </w:r>
          </w:p>
          <w:p w:rsidR="00807607" w:rsidRPr="00292153" w:rsidRDefault="00807607" w:rsidP="0080760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highlight w:val="cyan"/>
                <w:rtl/>
              </w:rPr>
              <w:t>בדרך כלל</w:t>
            </w:r>
            <w:r w:rsidRPr="00292153">
              <w:rPr>
                <w:rFonts w:asciiTheme="minorBidi" w:hAnsiTheme="minorBidi" w:cstheme="minorBidi" w:hint="cs"/>
                <w:highlight w:val="cyan"/>
                <w:rtl/>
              </w:rPr>
              <w:t xml:space="preserve"> התסמינים </w:t>
            </w:r>
            <w:r>
              <w:rPr>
                <w:rFonts w:asciiTheme="minorBidi" w:hAnsiTheme="minorBidi" w:cstheme="minorBidi" w:hint="cs"/>
                <w:highlight w:val="cyan"/>
                <w:rtl/>
              </w:rPr>
              <w:t>חולפים</w:t>
            </w:r>
            <w:r w:rsidRPr="00292153">
              <w:rPr>
                <w:rFonts w:asciiTheme="minorBidi" w:hAnsiTheme="minorBidi" w:cstheme="minorBidi" w:hint="cs"/>
                <w:highlight w:val="cyan"/>
                <w:rtl/>
              </w:rPr>
              <w:t xml:space="preserve"> אחרי 7 ימי טיפול. אם לא חל שיפור במצבך תוך 3 ימים, עליך להתייעץ עם רופא.</w:t>
            </w:r>
          </w:p>
          <w:p w:rsidR="00807607" w:rsidRPr="00B44728" w:rsidRDefault="00807607" w:rsidP="00B44728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807607" w:rsidTr="006F7589">
        <w:tc>
          <w:tcPr>
            <w:tcW w:w="1984" w:type="dxa"/>
          </w:tcPr>
          <w:p w:rsidR="00807607" w:rsidRPr="008F6D0D" w:rsidRDefault="00807607" w:rsidP="00B44728">
            <w:pPr>
              <w:pStyle w:val="a8"/>
              <w:spacing w:after="0" w:line="240" w:lineRule="auto"/>
              <w:ind w:left="0"/>
              <w:rPr>
                <w:rFonts w:ascii="Arial Narrow" w:eastAsia="Times New Roman" w:hAnsi="Arial Narrow" w:cs="David"/>
                <w:b/>
                <w:bCs/>
                <w:sz w:val="20"/>
                <w:rtl/>
                <w:lang w:eastAsia="he-IL"/>
              </w:rPr>
            </w:pPr>
            <w:r>
              <w:rPr>
                <w:rFonts w:ascii="Arial Narrow" w:eastAsia="Times New Roman" w:hAnsi="Arial Narrow" w:cs="David" w:hint="cs"/>
                <w:b/>
                <w:bCs/>
                <w:sz w:val="20"/>
                <w:rtl/>
                <w:lang w:eastAsia="he-IL"/>
              </w:rPr>
              <w:t>למה מיועדת התרופה?</w:t>
            </w:r>
          </w:p>
        </w:tc>
        <w:tc>
          <w:tcPr>
            <w:tcW w:w="2835" w:type="dxa"/>
          </w:tcPr>
          <w:p w:rsidR="00807607" w:rsidRPr="00B419A8" w:rsidRDefault="00807607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07607" w:rsidRDefault="00807607" w:rsidP="00807607">
            <w:pPr>
              <w:ind w:left="36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תכשיר אנטי פטרייתי רחב טווח </w:t>
            </w:r>
            <w:r w:rsidRPr="00807607">
              <w:rPr>
                <w:rFonts w:asciiTheme="minorBidi" w:hAnsiTheme="minorBidi" w:hint="cs"/>
                <w:strike/>
                <w:highlight w:val="cyan"/>
                <w:rtl/>
              </w:rPr>
              <w:t>בעל פעילות קוטלת פטריות.</w:t>
            </w:r>
            <w:r w:rsidRPr="00895F4D">
              <w:rPr>
                <w:rFonts w:asciiTheme="minorBidi" w:hAnsiTheme="minorBidi" w:hint="cs"/>
                <w:rtl/>
              </w:rPr>
              <w:t xml:space="preserve">  </w:t>
            </w:r>
          </w:p>
          <w:p w:rsidR="00807607" w:rsidRPr="00B44728" w:rsidRDefault="00807607" w:rsidP="00807607">
            <w:pPr>
              <w:rPr>
                <w:rFonts w:ascii="Arial" w:hAnsi="Arial" w:hint="cs"/>
                <w:color w:val="FF0000"/>
                <w:sz w:val="22"/>
                <w:szCs w:val="22"/>
                <w:rtl/>
              </w:rPr>
            </w:pPr>
          </w:p>
        </w:tc>
      </w:tr>
      <w:tr w:rsidR="006F7589" w:rsidTr="006F7589">
        <w:tc>
          <w:tcPr>
            <w:tcW w:w="1984" w:type="dxa"/>
          </w:tcPr>
          <w:p w:rsidR="006F7589" w:rsidRPr="00112F2C" w:rsidRDefault="008F6D0D" w:rsidP="00B44728">
            <w:pPr>
              <w:pStyle w:val="a8"/>
              <w:spacing w:after="0" w:line="240" w:lineRule="auto"/>
              <w:ind w:left="0"/>
              <w:rPr>
                <w:rFonts w:ascii="Arial Narrow" w:hAnsi="Arial Narrow"/>
                <w:b/>
                <w:bCs/>
                <w:rtl/>
              </w:rPr>
            </w:pPr>
            <w:r w:rsidRPr="008F6D0D">
              <w:rPr>
                <w:rFonts w:ascii="Arial Narrow" w:eastAsia="Times New Roman" w:hAnsi="Arial Narrow" w:cs="David"/>
                <w:b/>
                <w:bCs/>
                <w:sz w:val="20"/>
                <w:rtl/>
                <w:lang w:eastAsia="he-IL"/>
              </w:rPr>
              <w:t>אין להשתמש בתרופה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  <w:r w:rsidRPr="00B419A8">
              <w:rPr>
                <w:rFonts w:ascii="Arial" w:hAnsi="Arial"/>
                <w:sz w:val="22"/>
                <w:szCs w:val="22"/>
                <w:rtl/>
              </w:rPr>
              <w:t>אין להשתמש אם ידועה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 xml:space="preserve"> לך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רגישות לאחד ממרכיבי הת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>כשי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>ר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>, או לחומרים אנטי-פטרייתיים אחרים מאותה משפחה.</w:t>
            </w:r>
          </w:p>
          <w:p w:rsidR="006F7589" w:rsidRPr="00B419A8" w:rsidRDefault="006F7589" w:rsidP="006F7589">
            <w:pPr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8F6D0D">
            <w:pPr>
              <w:numPr>
                <w:ilvl w:val="0"/>
                <w:numId w:val="5"/>
              </w:numPr>
              <w:tabs>
                <w:tab w:val="clear" w:pos="1500"/>
                <w:tab w:val="num" w:pos="0"/>
              </w:tabs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אם 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את רגיש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>ה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(אלרגי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>ת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) לחומר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הפעיל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, </w:t>
            </w:r>
            <w:proofErr w:type="spellStart"/>
            <w:r w:rsidRPr="00B44728">
              <w:rPr>
                <w:rFonts w:ascii="Arial" w:hAnsi="Arial" w:hint="cs"/>
                <w:color w:val="FF0000"/>
                <w:sz w:val="22"/>
                <w:szCs w:val="22"/>
                <w:highlight w:val="yellow"/>
                <w:rtl/>
              </w:rPr>
              <w:t>לצטוסטאריל</w:t>
            </w:r>
            <w:proofErr w:type="spellEnd"/>
            <w:r w:rsidRPr="00B44728">
              <w:rPr>
                <w:rFonts w:ascii="Arial" w:hAnsi="Arial" w:hint="cs"/>
                <w:color w:val="FF0000"/>
                <w:sz w:val="22"/>
                <w:szCs w:val="22"/>
                <w:highlight w:val="yellow"/>
                <w:rtl/>
              </w:rPr>
              <w:t xml:space="preserve"> אלכוהול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>,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לכל אחד מהמרכיבים הנוספים אשר מכילה התרופה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rtl/>
              </w:rPr>
              <w:t>או לחומרים אנטי פטרייתיים אחרים מאותה משפחה.</w:t>
            </w:r>
          </w:p>
          <w:p w:rsidR="006F7589" w:rsidRPr="00B44728" w:rsidRDefault="008F6D0D" w:rsidP="008F6D0D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בזמן הוסת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כיוון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שהטיפול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עשוי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להיות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פחות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יעיל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.</w:t>
            </w:r>
          </w:p>
        </w:tc>
      </w:tr>
      <w:tr w:rsidR="006F7589" w:rsidTr="006F7589">
        <w:tc>
          <w:tcPr>
            <w:tcW w:w="1984" w:type="dxa"/>
          </w:tcPr>
          <w:p w:rsidR="006F7589" w:rsidRPr="005D6B6C" w:rsidRDefault="006F7589" w:rsidP="006F758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אזהרות מיוחדות הנוגעות לשימוש בתרופה: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6F7589" w:rsidRPr="00B419A8" w:rsidRDefault="006F7589" w:rsidP="006F7589">
            <w:pPr>
              <w:pStyle w:val="Normal1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8F6D0D">
            <w:pPr>
              <w:numPr>
                <w:ilvl w:val="0"/>
                <w:numId w:val="7"/>
              </w:numP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pPr>
            <w:r w:rsidRPr="00B44728">
              <w:rPr>
                <w:rFonts w:ascii="Arial" w:hAnsi="Arial"/>
                <w:b/>
                <w:bCs/>
                <w:color w:val="FF0000"/>
                <w:sz w:val="22"/>
                <w:szCs w:val="22"/>
                <w:highlight w:val="yellow"/>
                <w:rtl/>
              </w:rPr>
              <w:t>מידע חשוב על חלק מהמרכיבים של התרופה</w:t>
            </w:r>
          </w:p>
          <w:p w:rsidR="008F6D0D" w:rsidRPr="00B44728" w:rsidRDefault="008F6D0D" w:rsidP="008F6D0D">
            <w:pPr>
              <w:ind w:left="360"/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 xml:space="preserve">התרופה מכילה 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proofErr w:type="spellStart"/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צטוסטאריל</w:t>
            </w:r>
            <w:proofErr w:type="spellEnd"/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 xml:space="preserve"> אלכוהול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העלול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לגרום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לגירוי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מקומי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בעור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(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לדוגמה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,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פריחה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,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גירוד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או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אדמומיות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>).</w:t>
            </w:r>
          </w:p>
          <w:p w:rsidR="006F7589" w:rsidRPr="00B44728" w:rsidRDefault="006F7589" w:rsidP="006F7589">
            <w:pPr>
              <w:spacing w:line="240" w:lineRule="exact"/>
              <w:jc w:val="both"/>
              <w:rPr>
                <w:sz w:val="22"/>
                <w:szCs w:val="22"/>
                <w:rtl/>
              </w:rPr>
            </w:pPr>
          </w:p>
        </w:tc>
      </w:tr>
      <w:tr w:rsidR="006F7589" w:rsidTr="006F7589">
        <w:tc>
          <w:tcPr>
            <w:tcW w:w="1984" w:type="dxa"/>
          </w:tcPr>
          <w:p w:rsidR="006F7589" w:rsidRDefault="006F7589" w:rsidP="006F7589">
            <w:pPr>
              <w:rPr>
                <w:rFonts w:ascii="Arial Narrow" w:hAnsi="Arial Narrow" w:hint="cs"/>
                <w:b/>
                <w:bCs/>
                <w:strike/>
                <w:sz w:val="22"/>
                <w:rtl/>
              </w:rPr>
            </w:pPr>
            <w:r w:rsidRPr="008A7C29">
              <w:rPr>
                <w:rFonts w:ascii="Arial Narrow" w:hAnsi="Arial Narrow"/>
                <w:b/>
                <w:bCs/>
                <w:strike/>
                <w:sz w:val="22"/>
                <w:highlight w:val="cyan"/>
                <w:rtl/>
              </w:rPr>
              <w:t>אין להשתמש בתרופה מבלי להיוועץ ברופא לפני התחלת הטיפול:</w:t>
            </w:r>
          </w:p>
          <w:p w:rsidR="008A7C29" w:rsidRDefault="008A7C29" w:rsidP="006F7589">
            <w:pPr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</w:pPr>
          </w:p>
          <w:p w:rsidR="008A7C29" w:rsidRPr="008A7C29" w:rsidRDefault="008A7C29" w:rsidP="008A7C29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>לפני הטיפול</w:t>
            </w:r>
            <w:r w:rsidRPr="008A7C29"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 xml:space="preserve"> </w:t>
            </w:r>
            <w:r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>ב</w:t>
            </w:r>
            <w:r w:rsidRPr="008A7C29"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 xml:space="preserve">קרם </w:t>
            </w:r>
            <w:proofErr w:type="spellStart"/>
            <w:r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>ה</w:t>
            </w:r>
            <w:r w:rsidRPr="008A7C29"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>וגינלי</w:t>
            </w:r>
            <w:proofErr w:type="spellEnd"/>
            <w:r w:rsidRPr="008A7C29">
              <w:rPr>
                <w:rFonts w:ascii="Arial Narrow" w:hAnsi="Arial Narrow" w:hint="cs"/>
                <w:b/>
                <w:bCs/>
                <w:sz w:val="22"/>
                <w:highlight w:val="cyan"/>
                <w:rtl/>
              </w:rPr>
              <w:t>, ספרי לרופא אם:</w:t>
            </w:r>
          </w:p>
        </w:tc>
        <w:tc>
          <w:tcPr>
            <w:tcW w:w="2835" w:type="dxa"/>
          </w:tcPr>
          <w:p w:rsid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cs="Narkisim"/>
                <w:sz w:val="28"/>
                <w:szCs w:val="26"/>
                <w:rtl/>
              </w:rPr>
            </w:pPr>
          </w:p>
          <w:p w:rsidR="006F7589" w:rsidRPr="00B419A8" w:rsidRDefault="006F7589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cs="David" w:hint="cs"/>
                <w:rtl/>
              </w:rPr>
              <w:t>אם</w:t>
            </w:r>
            <w:r w:rsidRPr="00B44728">
              <w:rPr>
                <w:rFonts w:cs="David"/>
                <w:rtl/>
              </w:rPr>
              <w:t xml:space="preserve"> </w:t>
            </w:r>
            <w:proofErr w:type="spellStart"/>
            <w:r w:rsidRPr="00B44728">
              <w:rPr>
                <w:rFonts w:cs="David" w:hint="cs"/>
                <w:rtl/>
              </w:rPr>
              <w:t>הינך</w:t>
            </w:r>
            <w:proofErr w:type="spellEnd"/>
            <w:r w:rsidRPr="00B44728">
              <w:rPr>
                <w:rFonts w:cs="David"/>
                <w:rtl/>
              </w:rPr>
              <w:t xml:space="preserve"> </w:t>
            </w:r>
            <w:r w:rsidRPr="00B44728">
              <w:rPr>
                <w:rFonts w:cs="David" w:hint="cs"/>
                <w:rtl/>
              </w:rPr>
              <w:t>רגישה</w:t>
            </w:r>
            <w:r w:rsidRPr="00B44728">
              <w:rPr>
                <w:rFonts w:cs="David"/>
                <w:rtl/>
              </w:rPr>
              <w:t xml:space="preserve"> </w:t>
            </w:r>
            <w:r w:rsidRPr="00B44728">
              <w:rPr>
                <w:rFonts w:cs="David" w:hint="cs"/>
                <w:rtl/>
              </w:rPr>
              <w:t>למזון</w:t>
            </w:r>
            <w:r w:rsidRPr="00B44728">
              <w:rPr>
                <w:rFonts w:cs="David"/>
                <w:rtl/>
              </w:rPr>
              <w:t xml:space="preserve"> </w:t>
            </w:r>
            <w:r w:rsidRPr="00B44728">
              <w:rPr>
                <w:rFonts w:cs="David" w:hint="cs"/>
                <w:rtl/>
              </w:rPr>
              <w:t>כלשהו</w:t>
            </w:r>
            <w:r w:rsidRPr="00B44728">
              <w:rPr>
                <w:rFonts w:cs="David"/>
                <w:rtl/>
              </w:rPr>
              <w:t xml:space="preserve"> </w:t>
            </w:r>
            <w:r w:rsidRPr="00B44728">
              <w:rPr>
                <w:rFonts w:cs="David" w:hint="cs"/>
                <w:rtl/>
              </w:rPr>
              <w:t>או</w:t>
            </w:r>
            <w:r w:rsidRPr="00B44728">
              <w:rPr>
                <w:rFonts w:cs="David"/>
                <w:rtl/>
              </w:rPr>
              <w:t xml:space="preserve"> </w:t>
            </w:r>
            <w:r w:rsidRPr="00B44728">
              <w:rPr>
                <w:rFonts w:cs="David" w:hint="cs"/>
                <w:rtl/>
              </w:rPr>
              <w:t>לתרופה</w:t>
            </w:r>
            <w:r w:rsidRPr="00B44728">
              <w:rPr>
                <w:rFonts w:cs="David"/>
                <w:rtl/>
              </w:rPr>
              <w:t xml:space="preserve"> </w:t>
            </w:r>
            <w:r w:rsidRPr="00B44728">
              <w:rPr>
                <w:rFonts w:cs="David" w:hint="cs"/>
                <w:rtl/>
              </w:rPr>
              <w:t>כלשהי.</w:t>
            </w:r>
          </w:p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אינך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בטוחה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שיש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לך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פטרייה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או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שזו הפעם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הראשונה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שמופיעים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לך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תסמינים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אלה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.</w:t>
            </w:r>
          </w:p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סבלת מזיהום בנרתיק יותר מפעמיים במהלך 6 החודשים האחרונים.</w:t>
            </w:r>
          </w:p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את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או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בן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זוגך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סבלתם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בעבר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ממחלת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מין</w:t>
            </w:r>
            <w:r w:rsidRPr="00B44728">
              <w:rPr>
                <w:rFonts w:ascii="Arial" w:hAnsi="Arial" w:cs="David"/>
                <w:color w:val="0070C0"/>
                <w:highlight w:val="yellow"/>
              </w:rPr>
              <w:t>.</w:t>
            </w:r>
          </w:p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  <w:rtl/>
              </w:rPr>
            </w:pP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את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מתחת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לגיל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16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או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מעל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גיל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60.</w:t>
            </w:r>
          </w:p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proofErr w:type="spellStart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היתה</w:t>
            </w:r>
            <w:proofErr w:type="spellEnd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לך בעבר תגובה א</w:t>
            </w:r>
            <w:r w:rsidRPr="00B44728">
              <w:rPr>
                <w:rFonts w:ascii="Arial" w:hAnsi="Arial" w:cs="David"/>
                <w:color w:val="0070C0"/>
                <w:rtl/>
              </w:rPr>
              <w:t>ל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רגית </w:t>
            </w:r>
            <w:proofErr w:type="spellStart"/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לקלוטרימאזול</w:t>
            </w:r>
            <w:proofErr w:type="spellEnd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או </w:t>
            </w:r>
            <w:proofErr w:type="spellStart"/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לצטוסטאריל</w:t>
            </w:r>
            <w:proofErr w:type="spellEnd"/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 xml:space="preserve"> אלכוהול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 xml:space="preserve">או 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לתרופות </w:t>
            </w:r>
            <w:proofErr w:type="spellStart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ואגינליות</w:t>
            </w:r>
            <w:proofErr w:type="spellEnd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אחרות נגד פטריות.</w:t>
            </w:r>
          </w:p>
          <w:p w:rsidR="008F6D0D" w:rsidRPr="00B44728" w:rsidRDefault="008F6D0D" w:rsidP="008F6D0D">
            <w:pPr>
              <w:pStyle w:val="a8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אם יש לך אחד מהתסמינים הבאים: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דימום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נרתיקי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לא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סדיר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.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דימום נרתיקי חריג או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ה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פרשה </w:t>
            </w:r>
            <w:proofErr w:type="spellStart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ואגינלית</w:t>
            </w:r>
            <w:proofErr w:type="spellEnd"/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 עם כתמי דם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כיבים, שלפוחיות או פצעים בנרתיק או בפות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כאב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ב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בטן </w:t>
            </w:r>
            <w:r w:rsidRPr="00B44728">
              <w:rPr>
                <w:rFonts w:ascii="Arial" w:hAnsi="Arial" w:cs="David" w:hint="cs"/>
                <w:color w:val="0070C0"/>
                <w:highlight w:val="yellow"/>
                <w:rtl/>
              </w:rPr>
              <w:t>ה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תחתונה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כאב או קושי במתן שתן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חום  או צמרמורת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8A7C29">
              <w:rPr>
                <w:rFonts w:ascii="Arial" w:hAnsi="Arial" w:cs="David" w:hint="cs"/>
                <w:strike/>
                <w:color w:val="0070C0"/>
                <w:highlight w:val="cyan"/>
                <w:rtl/>
              </w:rPr>
              <w:t>תחושת חולי</w:t>
            </w:r>
            <w:r w:rsidRPr="008A7C29">
              <w:rPr>
                <w:rFonts w:ascii="Arial" w:hAnsi="Arial" w:cs="David" w:hint="cs"/>
                <w:color w:val="0070C0"/>
                <w:highlight w:val="cyan"/>
                <w:rtl/>
              </w:rPr>
              <w:t xml:space="preserve"> </w:t>
            </w: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 xml:space="preserve">או הקאות 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t>שלשולים</w:t>
            </w:r>
          </w:p>
          <w:p w:rsidR="008F6D0D" w:rsidRPr="00B44728" w:rsidRDefault="008F6D0D" w:rsidP="008F6D0D">
            <w:pPr>
              <w:pStyle w:val="a8"/>
              <w:numPr>
                <w:ilvl w:val="1"/>
                <w:numId w:val="6"/>
              </w:numPr>
              <w:spacing w:after="0" w:line="240" w:lineRule="auto"/>
              <w:ind w:right="0"/>
              <w:rPr>
                <w:rFonts w:ascii="Arial" w:hAnsi="Arial" w:cs="David"/>
                <w:color w:val="0070C0"/>
                <w:highlight w:val="yellow"/>
              </w:rPr>
            </w:pPr>
            <w:r w:rsidRPr="00B44728">
              <w:rPr>
                <w:rFonts w:ascii="Arial" w:hAnsi="Arial" w:cs="David"/>
                <w:color w:val="0070C0"/>
                <w:highlight w:val="yellow"/>
                <w:rtl/>
              </w:rPr>
              <w:lastRenderedPageBreak/>
              <w:t>הפרשה עם ריח רע מנרתיק.</w:t>
            </w:r>
          </w:p>
          <w:p w:rsidR="008F6D0D" w:rsidRPr="00B44728" w:rsidRDefault="008F6D0D" w:rsidP="008F6D0D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b/>
                <w:bCs/>
                <w:color w:val="0070C0"/>
                <w:sz w:val="22"/>
                <w:szCs w:val="22"/>
                <w:rtl/>
              </w:rPr>
            </w:pP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 xml:space="preserve">     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זאת כיוון שייתכן שהטיפול </w:t>
            </w:r>
            <w:proofErr w:type="spellStart"/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באגיסט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ן</w:t>
            </w:r>
            <w:proofErr w:type="spellEnd"/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 xml:space="preserve"> 3 קרם וגינלי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אינו הטיפול הנכון עבורך.</w:t>
            </w:r>
          </w:p>
          <w:p w:rsidR="008F6D0D" w:rsidRPr="00B419A8" w:rsidRDefault="008F6D0D" w:rsidP="008F6D0D">
            <w:pPr>
              <w:rPr>
                <w:rFonts w:ascii="Arial" w:hAnsi="Arial"/>
                <w:color w:val="0070C0"/>
                <w:sz w:val="22"/>
                <w:szCs w:val="22"/>
                <w:rtl/>
              </w:rPr>
            </w:pPr>
            <w:r w:rsidRPr="00B419A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הטיפול צריך להסתיים לפני תחילת הוסת</w:t>
            </w:r>
            <w:r w:rsidRPr="00B419A8">
              <w:rPr>
                <w:rFonts w:ascii="Arial" w:hAnsi="Arial" w:hint="cs"/>
                <w:color w:val="0070C0"/>
                <w:sz w:val="22"/>
                <w:szCs w:val="22"/>
                <w:rtl/>
              </w:rPr>
              <w:t xml:space="preserve">. </w:t>
            </w:r>
          </w:p>
          <w:p w:rsidR="006F7589" w:rsidRPr="00B44728" w:rsidRDefault="006F7589" w:rsidP="006F7589">
            <w:pPr>
              <w:rPr>
                <w:sz w:val="22"/>
                <w:szCs w:val="22"/>
                <w:rtl/>
              </w:rPr>
            </w:pPr>
          </w:p>
        </w:tc>
      </w:tr>
      <w:tr w:rsidR="00847093" w:rsidTr="006F7589">
        <w:trPr>
          <w:trHeight w:val="699"/>
        </w:trPr>
        <w:tc>
          <w:tcPr>
            <w:tcW w:w="1984" w:type="dxa"/>
          </w:tcPr>
          <w:p w:rsidR="00847093" w:rsidRDefault="006F7589" w:rsidP="00CB5B98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lastRenderedPageBreak/>
              <w:t xml:space="preserve">תגובות בין </w:t>
            </w:r>
            <w:proofErr w:type="spellStart"/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t>תרופותיות</w:t>
            </w:r>
            <w:proofErr w:type="spellEnd"/>
            <w:r w:rsidRPr="006F7589">
              <w:rPr>
                <w:rFonts w:ascii="Arial Narrow" w:hAnsi="Arial Narrow"/>
                <w:b/>
                <w:bCs/>
                <w:sz w:val="20"/>
                <w:szCs w:val="22"/>
                <w:rtl/>
              </w:rPr>
              <w:t>: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אם </w:t>
            </w:r>
            <w:proofErr w:type="spellStart"/>
            <w:r w:rsidRPr="00B419A8">
              <w:rPr>
                <w:rFonts w:ascii="Arial" w:hAnsi="Arial"/>
                <w:sz w:val="22"/>
                <w:szCs w:val="22"/>
                <w:rtl/>
              </w:rPr>
              <w:t>הינך</w:t>
            </w:r>
            <w:proofErr w:type="spellEnd"/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נוטלת תרופה נוספת, או אם גמרת זה עתה טיפול בתרופה אחרת, עליך לדווח לרופא המטפל כדי למנוע סיכונים או אי-יעילות הנובעים מתגובות בין-תרופתיות.</w:t>
            </w:r>
          </w:p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847093" w:rsidRPr="00B419A8" w:rsidRDefault="00847093" w:rsidP="00DA1744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B419A8" w:rsidRPr="00B419A8" w:rsidRDefault="00B419A8" w:rsidP="00B419A8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אם את לוקח</w:t>
            </w:r>
            <w:r w:rsidRPr="00B419A8">
              <w:rPr>
                <w:rFonts w:ascii="Arial" w:hAnsi="Arial" w:hint="cs"/>
                <w:b/>
                <w:bCs/>
                <w:color w:val="FF0000"/>
                <w:sz w:val="22"/>
                <w:szCs w:val="22"/>
                <w:rtl/>
              </w:rPr>
              <w:t>ת</w:t>
            </w: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, או אם לקחת לאחרונה, תרופות אחרות כולל תרופות ללא מרשם ותוספי תזונה, ספר</w:t>
            </w:r>
            <w:r w:rsidRPr="00B419A8">
              <w:rPr>
                <w:rFonts w:ascii="Arial" w:hAnsi="Arial" w:hint="cs"/>
                <w:b/>
                <w:bCs/>
                <w:color w:val="FF0000"/>
                <w:sz w:val="22"/>
                <w:szCs w:val="22"/>
                <w:rtl/>
              </w:rPr>
              <w:t>י</w:t>
            </w: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 xml:space="preserve"> על כך לרופא או</w:t>
            </w:r>
            <w:r w:rsidRPr="00B419A8">
              <w:rPr>
                <w:rFonts w:ascii="Arial" w:hAnsi="Arial"/>
                <w:b/>
                <w:bCs/>
                <w:color w:val="800000"/>
                <w:sz w:val="22"/>
                <w:szCs w:val="22"/>
                <w:rtl/>
              </w:rPr>
              <w:t xml:space="preserve"> </w:t>
            </w:r>
            <w:r w:rsidRPr="00B419A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לרוקח.</w:t>
            </w:r>
            <w:r w:rsidRPr="00B419A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  במיוחד יש ליידע את הרופא או הרוקח</w:t>
            </w:r>
            <w:r w:rsidRPr="00B419A8">
              <w:rPr>
                <w:rFonts w:ascii="Arial" w:hAnsi="Arial"/>
                <w:color w:val="800000"/>
                <w:sz w:val="22"/>
                <w:szCs w:val="22"/>
                <w:rtl/>
              </w:rPr>
              <w:t xml:space="preserve"> </w:t>
            </w:r>
            <w:r w:rsidRPr="00B419A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אם את 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>נוטלת</w:t>
            </w:r>
            <w:r w:rsidRPr="00B419A8">
              <w:rPr>
                <w:rFonts w:ascii="Arial" w:hAnsi="Arial" w:cs="Arial"/>
                <w:color w:val="FF0000"/>
                <w:sz w:val="20"/>
                <w:szCs w:val="20"/>
                <w:rtl/>
              </w:rPr>
              <w:t>:</w:t>
            </w:r>
          </w:p>
          <w:p w:rsidR="00847093" w:rsidRPr="00B44728" w:rsidRDefault="008F6D0D" w:rsidP="00B4472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4F81BD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תרופה בשם </w:t>
            </w:r>
            <w:proofErr w:type="spellStart"/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>טקרולימוס</w:t>
            </w:r>
            <w:proofErr w:type="spellEnd"/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 xml:space="preserve">או </w:t>
            </w:r>
            <w:proofErr w:type="spellStart"/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סירולימוס</w:t>
            </w:r>
            <w:proofErr w:type="spellEnd"/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>(תרופ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ות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המפחית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ות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את תגובת מערכת החיסון, על-מנת למנוע דחיי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 xml:space="preserve">ת 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איבר לאחר 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השתלה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>).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rtl/>
              </w:rPr>
              <w:t xml:space="preserve"> </w:t>
            </w:r>
          </w:p>
        </w:tc>
      </w:tr>
      <w:tr w:rsidR="00847093" w:rsidTr="006F7589">
        <w:trPr>
          <w:trHeight w:val="512"/>
        </w:trPr>
        <w:tc>
          <w:tcPr>
            <w:tcW w:w="1984" w:type="dxa"/>
          </w:tcPr>
          <w:p w:rsidR="00847093" w:rsidRDefault="006F7589" w:rsidP="00A801D5">
            <w:pPr>
              <w:rPr>
                <w:rFonts w:ascii="Arial Narrow" w:hAnsi="Arial Narrow"/>
                <w:b/>
                <w:bCs/>
                <w:sz w:val="20"/>
                <w:szCs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2"/>
                <w:rtl/>
              </w:rPr>
              <w:t>הריון והנקה: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</w:pP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אין להשתמש בת</w:t>
            </w:r>
            <w:r w:rsidRPr="00B419A8">
              <w:rPr>
                <w:rFonts w:ascii="Calibri" w:eastAsia="Calibri" w:hAnsi="Calibri" w:hint="cs"/>
                <w:sz w:val="22"/>
                <w:szCs w:val="22"/>
                <w:rtl/>
                <w:lang w:eastAsia="en-US"/>
              </w:rPr>
              <w:t>כשי</w:t>
            </w: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ר מבלי להיוועץ ברופא לפני התחלת הטיפול:</w:t>
            </w:r>
          </w:p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</w:pP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 xml:space="preserve">אם </w:t>
            </w:r>
            <w:proofErr w:type="spellStart"/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הינך</w:t>
            </w:r>
            <w:proofErr w:type="spellEnd"/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 xml:space="preserve"> בהריון או מ</w:t>
            </w:r>
            <w:r w:rsidRPr="00B419A8">
              <w:rPr>
                <w:rFonts w:ascii="Calibri" w:eastAsia="Calibri" w:hAnsi="Calibri" w:hint="cs"/>
                <w:sz w:val="22"/>
                <w:szCs w:val="22"/>
                <w:rtl/>
                <w:lang w:eastAsia="en-US"/>
              </w:rPr>
              <w:t>י</w:t>
            </w:r>
            <w:r w:rsidRPr="00B419A8">
              <w:rPr>
                <w:rFonts w:ascii="Calibri" w:eastAsia="Calibri" w:hAnsi="Calibri"/>
                <w:sz w:val="22"/>
                <w:szCs w:val="22"/>
                <w:rtl/>
                <w:lang w:eastAsia="en-US"/>
              </w:rPr>
              <w:t>ניקה.</w:t>
            </w:r>
          </w:p>
          <w:p w:rsidR="00847093" w:rsidRPr="00B419A8" w:rsidRDefault="00847093" w:rsidP="00DA1744">
            <w:pPr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8F6D0D">
            <w:pPr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 xml:space="preserve">הריון </w:t>
            </w:r>
            <w:r w:rsidRPr="00B44728">
              <w:rPr>
                <w:rFonts w:ascii="Arial" w:hAnsi="Arial" w:hint="cs"/>
                <w:b/>
                <w:bCs/>
                <w:color w:val="FF0000"/>
                <w:sz w:val="22"/>
                <w:szCs w:val="22"/>
                <w:rtl/>
              </w:rPr>
              <w:t>והנקה</w:t>
            </w:r>
          </w:p>
          <w:p w:rsidR="008F6D0D" w:rsidRPr="00B44728" w:rsidRDefault="008F6D0D" w:rsidP="008F6D0D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</w:pPr>
            <w:r w:rsidRPr="00B44728">
              <w:rPr>
                <w:rFonts w:ascii="Arial" w:hAnsi="Arial"/>
                <w:sz w:val="22"/>
                <w:szCs w:val="22"/>
                <w:rtl/>
              </w:rPr>
              <w:t xml:space="preserve">אם את בהריון 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מנסה 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להרות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rtl/>
              </w:rPr>
              <w:t xml:space="preserve">,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rtl/>
              </w:rPr>
              <w:t xml:space="preserve">או מניקה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ספרי לרופא לפני השימוש </w:t>
            </w:r>
            <w:proofErr w:type="spellStart"/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>באגיסטן</w:t>
            </w:r>
            <w:proofErr w:type="spellEnd"/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rtl/>
              </w:rPr>
              <w:t>3 קרם וגינלי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rtl/>
              </w:rPr>
              <w:t xml:space="preserve">. 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>אם כבר סיפרת על כך לרופא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,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יש לעקוב אחר הוראותי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ו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בזהירות. </w:t>
            </w:r>
          </w:p>
          <w:p w:rsidR="00847093" w:rsidRPr="00B44728" w:rsidRDefault="008F6D0D" w:rsidP="00B44728">
            <w:pPr>
              <w:rPr>
                <w:rFonts w:ascii="Arial" w:hAnsi="Arial"/>
                <w:color w:val="4F81BD"/>
                <w:sz w:val="22"/>
                <w:szCs w:val="22"/>
                <w:rtl/>
              </w:rPr>
            </w:pP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לטיפול בפטרת פנימית, ייתכן והרופא ימליץ על טיפול בטבליות</w:t>
            </w:r>
            <w:r w:rsidRPr="008A7C29">
              <w:rPr>
                <w:rFonts w:ascii="Arial" w:hAnsi="Arial" w:hint="cs"/>
                <w:strike/>
                <w:color w:val="4F81BD"/>
                <w:sz w:val="22"/>
                <w:szCs w:val="22"/>
                <w:highlight w:val="cyan"/>
                <w:rtl/>
              </w:rPr>
              <w:t xml:space="preserve"> ללא</w:t>
            </w:r>
            <w:r w:rsidRPr="008A7C29">
              <w:rPr>
                <w:rFonts w:ascii="Arial" w:hAnsi="Arial" w:hint="cs"/>
                <w:color w:val="4F81BD"/>
                <w:sz w:val="22"/>
                <w:szCs w:val="22"/>
                <w:highlight w:val="cyan"/>
                <w:rtl/>
              </w:rPr>
              <w:t xml:space="preserve"> </w:t>
            </w:r>
            <w:r w:rsidR="008A7C29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 xml:space="preserve"> </w:t>
            </w:r>
            <w:r w:rsidR="008A7C29" w:rsidRPr="008A7C29">
              <w:rPr>
                <w:rFonts w:ascii="Arial" w:hAnsi="Arial" w:hint="cs"/>
                <w:color w:val="4F81BD"/>
                <w:sz w:val="22"/>
                <w:szCs w:val="22"/>
                <w:highlight w:val="cyan"/>
                <w:rtl/>
              </w:rPr>
              <w:t xml:space="preserve">עם 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שימוש במוליך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rtl/>
              </w:rPr>
              <w:t>.</w:t>
            </w:r>
          </w:p>
        </w:tc>
      </w:tr>
      <w:tr w:rsidR="008F6D0D" w:rsidTr="006F7589">
        <w:tc>
          <w:tcPr>
            <w:tcW w:w="1984" w:type="dxa"/>
          </w:tcPr>
          <w:p w:rsidR="008F6D0D" w:rsidRPr="00112F2C" w:rsidRDefault="008F6D0D" w:rsidP="00A801D5">
            <w:pPr>
              <w:rPr>
                <w:rFonts w:ascii="Arial Narrow" w:hAnsi="Arial Narrow"/>
                <w:b/>
                <w:bCs/>
                <w:sz w:val="22"/>
                <w:rtl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תופעות לוואי: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pStyle w:val="a9"/>
              <w:tabs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  <w:r w:rsidRPr="00B419A8">
              <w:rPr>
                <w:rFonts w:ascii="Arial" w:hAnsi="Arial" w:cs="David" w:hint="cs"/>
                <w:sz w:val="22"/>
                <w:szCs w:val="22"/>
                <w:rtl/>
                <w:lang w:eastAsia="he-IL"/>
              </w:rPr>
              <w:t>בנוסף לפעילות הרצויה של התכשיר, בזמן השימוש בו עלולות להופיע השפעות לוואי.</w:t>
            </w:r>
          </w:p>
          <w:p w:rsidR="00B419A8" w:rsidRPr="00B419A8" w:rsidRDefault="00B419A8" w:rsidP="00B419A8">
            <w:pPr>
              <w:pStyle w:val="a9"/>
              <w:tabs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</w:p>
          <w:p w:rsidR="00B419A8" w:rsidRPr="00B419A8" w:rsidRDefault="00B419A8" w:rsidP="00B419A8">
            <w:pPr>
              <w:pStyle w:val="a9"/>
              <w:tabs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  <w:r w:rsidRPr="00B419A8">
              <w:rPr>
                <w:rFonts w:ascii="Arial" w:hAnsi="Arial" w:cs="David"/>
                <w:sz w:val="22"/>
                <w:szCs w:val="22"/>
                <w:rtl/>
                <w:lang w:eastAsia="he-IL"/>
              </w:rPr>
              <w:t>תופעות לוואי המחייבות התייחסות מיוחדת:</w:t>
            </w:r>
          </w:p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צריבה, 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 xml:space="preserve">כאבים או 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>גירוי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 xml:space="preserve"> מקומי שהופיעו לאחר התחלת הטיפול: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(נדיר)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 xml:space="preserve"> -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הפסיקי את הטיפול ופני לרופא.</w:t>
            </w:r>
          </w:p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בכל מקרה שבו </w:t>
            </w:r>
            <w:proofErr w:type="spellStart"/>
            <w:r w:rsidRPr="00B419A8">
              <w:rPr>
                <w:rFonts w:ascii="Arial" w:hAnsi="Arial"/>
                <w:sz w:val="22"/>
                <w:szCs w:val="22"/>
                <w:rtl/>
              </w:rPr>
              <w:t>הינך</w:t>
            </w:r>
            <w:proofErr w:type="spellEnd"/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מרגישה תופעות לוואי שלא </w:t>
            </w:r>
            <w:proofErr w:type="spellStart"/>
            <w:r w:rsidRPr="00B419A8">
              <w:rPr>
                <w:rFonts w:ascii="Arial" w:hAnsi="Arial"/>
                <w:sz w:val="22"/>
                <w:szCs w:val="22"/>
                <w:rtl/>
              </w:rPr>
              <w:t>צויינו</w:t>
            </w:r>
            <w:proofErr w:type="spellEnd"/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בעלון זה, או אם חל שינוי בהרגשתך הכללית עליך להתייעץ עם הרופא מיד.</w:t>
            </w:r>
          </w:p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8F6D0D" w:rsidRPr="00B419A8" w:rsidRDefault="008F6D0D" w:rsidP="00B419A8">
            <w:pPr>
              <w:spacing w:line="240" w:lineRule="exact"/>
              <w:jc w:val="center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8F6D0D">
            <w:pPr>
              <w:pStyle w:val="a9"/>
              <w:tabs>
                <w:tab w:val="left" w:pos="3120"/>
              </w:tabs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4472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תופעות לוואי המחייבות התייחסות מיוחדת:</w:t>
            </w:r>
          </w:p>
          <w:p w:rsidR="008F6D0D" w:rsidRPr="00B44728" w:rsidRDefault="008F6D0D" w:rsidP="008F6D0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כבכל התרופות, חלק מהאנשים עלולים להיות אלרגיים לטבליות. אם את אלרגית, תגובה אלרגית תתרחש בסמוך לשימוש ב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תרופה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. אם את חשה בתגובה אלרגית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או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שה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אודם,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ה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צריבה, </w:t>
            </w:r>
            <w:r w:rsidRPr="00B44728">
              <w:rPr>
                <w:rFonts w:ascii="Arial" w:hAnsi="Arial" w:hint="cs"/>
                <w:sz w:val="22"/>
                <w:szCs w:val="22"/>
                <w:highlight w:val="yellow"/>
                <w:rtl/>
              </w:rPr>
              <w:t>ה</w:t>
            </w:r>
            <w:r w:rsidRPr="00B44728">
              <w:rPr>
                <w:rFonts w:ascii="Arial" w:hAnsi="Arial"/>
                <w:sz w:val="22"/>
                <w:szCs w:val="22"/>
                <w:highlight w:val="yellow"/>
                <w:rtl/>
              </w:rPr>
              <w:t xml:space="preserve">כאב, </w:t>
            </w:r>
            <w:r w:rsidRPr="00B44728">
              <w:rPr>
                <w:rFonts w:ascii="Arial" w:hAnsi="Arial"/>
                <w:sz w:val="22"/>
                <w:szCs w:val="22"/>
                <w:rtl/>
              </w:rPr>
              <w:t>גירוי</w:t>
            </w:r>
            <w:r w:rsidRPr="00B44728">
              <w:rPr>
                <w:rFonts w:ascii="Arial" w:hAnsi="Arial" w:hint="cs"/>
                <w:sz w:val="22"/>
                <w:szCs w:val="22"/>
                <w:rtl/>
              </w:rPr>
              <w:t xml:space="preserve"> מקומי</w:t>
            </w:r>
            <w:r w:rsidRPr="00B44728">
              <w:rPr>
                <w:rFonts w:hint="cs"/>
                <w:sz w:val="22"/>
                <w:szCs w:val="22"/>
                <w:rtl/>
              </w:rPr>
              <w:t xml:space="preserve"> , </w:t>
            </w:r>
            <w:r w:rsidRPr="00B44728">
              <w:rPr>
                <w:rFonts w:ascii="Arial" w:hAnsi="Arial" w:hint="cs"/>
                <w:color w:val="548DD4"/>
                <w:sz w:val="22"/>
                <w:szCs w:val="22"/>
                <w:highlight w:val="yellow"/>
                <w:rtl/>
              </w:rPr>
              <w:t>ה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highlight w:val="yellow"/>
                <w:rtl/>
              </w:rPr>
              <w:t xml:space="preserve">גירוד או </w:t>
            </w:r>
            <w:r w:rsidRPr="00B44728">
              <w:rPr>
                <w:rFonts w:ascii="Arial" w:hAnsi="Arial" w:hint="cs"/>
                <w:color w:val="548DD4"/>
                <w:sz w:val="22"/>
                <w:szCs w:val="22"/>
                <w:highlight w:val="yellow"/>
                <w:rtl/>
              </w:rPr>
              <w:t>ה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highlight w:val="yellow"/>
                <w:rtl/>
              </w:rPr>
              <w:t>נפיחות מחמירים</w:t>
            </w:r>
            <w:r w:rsidRPr="00B44728">
              <w:rPr>
                <w:rFonts w:ascii="Arial" w:hAnsi="Arial"/>
                <w:sz w:val="22"/>
                <w:szCs w:val="22"/>
                <w:rtl/>
              </w:rPr>
              <w:t>, הפסיקי את השימוש ב</w:t>
            </w:r>
            <w:r w:rsidRPr="00B44728">
              <w:rPr>
                <w:rFonts w:ascii="Arial" w:hAnsi="Arial" w:hint="cs"/>
                <w:sz w:val="22"/>
                <w:szCs w:val="22"/>
                <w:rtl/>
              </w:rPr>
              <w:t>תרופה</w:t>
            </w:r>
            <w:r w:rsidRPr="00B44728">
              <w:rPr>
                <w:rFonts w:ascii="Arial" w:hAnsi="Arial"/>
                <w:sz w:val="22"/>
                <w:szCs w:val="22"/>
                <w:rtl/>
              </w:rPr>
              <w:t xml:space="preserve"> ופני </w:t>
            </w:r>
            <w:proofErr w:type="spellStart"/>
            <w:r w:rsidRPr="00B44728">
              <w:rPr>
                <w:rFonts w:ascii="Arial" w:hAnsi="Arial"/>
                <w:sz w:val="22"/>
                <w:szCs w:val="22"/>
                <w:rtl/>
              </w:rPr>
              <w:t>מייד</w:t>
            </w:r>
            <w:proofErr w:type="spellEnd"/>
            <w:r w:rsidRPr="00B44728">
              <w:rPr>
                <w:rFonts w:ascii="Arial" w:hAnsi="Arial"/>
                <w:sz w:val="22"/>
                <w:szCs w:val="22"/>
                <w:rtl/>
              </w:rPr>
              <w:t xml:space="preserve"> לרופא </w:t>
            </w:r>
            <w:r w:rsidRPr="00B44728">
              <w:rPr>
                <w:rFonts w:ascii="Arial" w:hAnsi="Arial"/>
                <w:color w:val="1F497D"/>
                <w:sz w:val="22"/>
                <w:szCs w:val="22"/>
                <w:highlight w:val="yellow"/>
                <w:rtl/>
              </w:rPr>
              <w:t xml:space="preserve">או 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highlight w:val="yellow"/>
                <w:rtl/>
              </w:rPr>
              <w:t>לחדר מיון הקרוב</w:t>
            </w:r>
            <w:r w:rsidRPr="00B44728">
              <w:rPr>
                <w:rFonts w:ascii="Arial" w:hAnsi="Arial"/>
                <w:color w:val="548DD4"/>
                <w:sz w:val="22"/>
                <w:szCs w:val="22"/>
                <w:rtl/>
              </w:rPr>
              <w:t xml:space="preserve">. </w:t>
            </w:r>
          </w:p>
          <w:p w:rsidR="008F6D0D" w:rsidRPr="00B44728" w:rsidRDefault="008F6D0D" w:rsidP="008F6D0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0070C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סימנים לתגובה אלרגית: פריחה; בעיות בבליעה או בנשימה; נפיחות של השפתיים, הפנים, הגרון או הלשון; חולשה, סחרחורת או עילפון; בחילה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. 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אם הופיע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ו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אצלך סימנים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 xml:space="preserve"> אלו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,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הפסיקי את הטיפול ופני לרופא מיד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>.</w:t>
            </w:r>
          </w:p>
          <w:p w:rsidR="008F6D0D" w:rsidRPr="00B44728" w:rsidRDefault="008F6D0D" w:rsidP="008F6D0D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color w:val="0070C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תופעות לוואי נוספות לאחר תחילת הטיפול: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גירוד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,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פריחה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,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נפיחות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,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אדמומיות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rtl/>
              </w:rPr>
              <w:t xml:space="preserve">,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אי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נוחות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, צריבה, גירוי או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קילוף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 w:hint="cs"/>
                <w:strike/>
                <w:color w:val="0070C0"/>
                <w:sz w:val="22"/>
                <w:szCs w:val="22"/>
                <w:highlight w:val="yellow"/>
                <w:rtl/>
              </w:rPr>
              <w:t>מקומי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proofErr w:type="spellStart"/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ואגינלי</w:t>
            </w:r>
            <w:proofErr w:type="spellEnd"/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,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דימום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rtl/>
              </w:rPr>
              <w:t xml:space="preserve"> או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כאבים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>בבטן או באזור האגן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.  </w:t>
            </w:r>
          </w:p>
          <w:p w:rsidR="008F6D0D" w:rsidRPr="00B44728" w:rsidRDefault="008F6D0D" w:rsidP="00B44728">
            <w:pPr>
              <w:rPr>
                <w:rFonts w:ascii="Arial" w:hAnsi="Arial"/>
                <w:color w:val="00000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אם אחת מתופעות הלוואי מחמירה, או כאשר את סובל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>ת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מתופעת לוואי שלא הוזכרה בעלון, 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או אם חל שינוי בהרגשתך הכללית 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עליך להתייעץ עם הרופא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rtl/>
              </w:rPr>
              <w:t xml:space="preserve"> </w:t>
            </w:r>
            <w:r w:rsidR="00B419A8">
              <w:rPr>
                <w:rFonts w:ascii="Arial" w:hAnsi="Arial" w:hint="cs"/>
                <w:color w:val="FF0000"/>
                <w:sz w:val="22"/>
                <w:szCs w:val="22"/>
                <w:rtl/>
              </w:rPr>
              <w:t>מ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>יד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.</w:t>
            </w:r>
          </w:p>
        </w:tc>
      </w:tr>
      <w:tr w:rsidR="008F6D0D" w:rsidTr="006F7589">
        <w:tc>
          <w:tcPr>
            <w:tcW w:w="1984" w:type="dxa"/>
          </w:tcPr>
          <w:p w:rsidR="008F6D0D" w:rsidRDefault="008F6D0D" w:rsidP="00A801D5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 w:hint="cs"/>
                <w:b/>
                <w:bCs/>
                <w:sz w:val="22"/>
                <w:rtl/>
              </w:rPr>
              <w:t>כיצד תשתמשי בתרופה</w:t>
            </w:r>
          </w:p>
        </w:tc>
        <w:tc>
          <w:tcPr>
            <w:tcW w:w="2835" w:type="dxa"/>
          </w:tcPr>
          <w:p w:rsidR="00B419A8" w:rsidRPr="00B419A8" w:rsidRDefault="00B419A8" w:rsidP="00B419A8">
            <w:pPr>
              <w:pStyle w:val="a9"/>
              <w:tabs>
                <w:tab w:val="clear" w:pos="480"/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</w:p>
          <w:p w:rsidR="00B419A8" w:rsidRPr="00B419A8" w:rsidRDefault="00B419A8" w:rsidP="00B419A8">
            <w:pPr>
              <w:pStyle w:val="a9"/>
              <w:tabs>
                <w:tab w:val="clear" w:pos="480"/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</w:p>
          <w:p w:rsidR="00B419A8" w:rsidRPr="00B419A8" w:rsidRDefault="00B419A8" w:rsidP="00B419A8">
            <w:pPr>
              <w:pStyle w:val="a9"/>
              <w:tabs>
                <w:tab w:val="clear" w:pos="480"/>
                <w:tab w:val="left" w:pos="3120"/>
              </w:tabs>
              <w:rPr>
                <w:rFonts w:ascii="Arial" w:hAnsi="Arial" w:cs="David"/>
                <w:sz w:val="22"/>
                <w:szCs w:val="22"/>
                <w:rtl/>
                <w:lang w:eastAsia="he-IL"/>
              </w:rPr>
            </w:pPr>
            <w:r w:rsidRPr="00B419A8">
              <w:rPr>
                <w:rFonts w:ascii="Arial" w:hAnsi="Arial" w:cs="David"/>
                <w:sz w:val="22"/>
                <w:szCs w:val="22"/>
                <w:rtl/>
                <w:lang w:eastAsia="he-IL"/>
              </w:rPr>
              <w:t>שימי לב:</w:t>
            </w:r>
          </w:p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  <w:r w:rsidRPr="00B419A8">
              <w:rPr>
                <w:rFonts w:ascii="Arial" w:hAnsi="Arial"/>
                <w:sz w:val="22"/>
                <w:szCs w:val="22"/>
                <w:rtl/>
              </w:rPr>
              <w:t>לא לבלוע! ת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>כשי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>ר ז</w:t>
            </w:r>
            <w:r w:rsidRPr="00B419A8">
              <w:rPr>
                <w:rFonts w:ascii="Arial" w:hAnsi="Arial" w:hint="cs"/>
                <w:sz w:val="22"/>
                <w:szCs w:val="22"/>
                <w:rtl/>
              </w:rPr>
              <w:t>ה</w:t>
            </w:r>
            <w:r w:rsidRPr="00B419A8">
              <w:rPr>
                <w:rFonts w:ascii="Arial" w:hAnsi="Arial"/>
                <w:sz w:val="22"/>
                <w:szCs w:val="22"/>
                <w:rtl/>
              </w:rPr>
              <w:t xml:space="preserve"> מיועד לשימוש חיצוני בלבד.</w:t>
            </w:r>
          </w:p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ind w:left="335" w:hanging="335"/>
              <w:rPr>
                <w:rFonts w:ascii="Arial" w:hAnsi="Arial"/>
                <w:sz w:val="22"/>
                <w:szCs w:val="22"/>
                <w:rtl/>
              </w:rPr>
            </w:pPr>
            <w:r w:rsidRPr="00B419A8">
              <w:rPr>
                <w:rFonts w:ascii="Arial" w:hAnsi="Arial" w:hint="cs"/>
                <w:sz w:val="22"/>
                <w:szCs w:val="22"/>
                <w:rtl/>
              </w:rPr>
              <w:t>.</w:t>
            </w:r>
          </w:p>
          <w:p w:rsidR="00B419A8" w:rsidRPr="00B419A8" w:rsidRDefault="00B419A8" w:rsidP="00B419A8">
            <w:pPr>
              <w:tabs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B419A8" w:rsidRPr="00B419A8" w:rsidRDefault="00B419A8" w:rsidP="00B419A8">
            <w:pPr>
              <w:tabs>
                <w:tab w:val="left" w:pos="480"/>
                <w:tab w:val="left" w:pos="2400"/>
                <w:tab w:val="left" w:pos="2640"/>
                <w:tab w:val="left" w:pos="3120"/>
                <w:tab w:val="left" w:pos="3600"/>
                <w:tab w:val="left" w:pos="4800"/>
                <w:tab w:val="left" w:pos="6000"/>
                <w:tab w:val="left" w:pos="7200"/>
                <w:tab w:val="left" w:pos="8400"/>
                <w:tab w:val="left" w:pos="8880"/>
              </w:tabs>
              <w:rPr>
                <w:rFonts w:ascii="Arial" w:hAnsi="Arial"/>
                <w:sz w:val="22"/>
                <w:szCs w:val="22"/>
                <w:rtl/>
              </w:rPr>
            </w:pPr>
          </w:p>
          <w:p w:rsidR="008F6D0D" w:rsidRPr="00B419A8" w:rsidRDefault="008F6D0D" w:rsidP="00DA1744">
            <w:pPr>
              <w:spacing w:line="240" w:lineRule="exact"/>
              <w:jc w:val="both"/>
              <w:rPr>
                <w:rFonts w:ascii="Arial" w:hAnsi="Arial"/>
                <w:sz w:val="22"/>
                <w:szCs w:val="22"/>
                <w:rtl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F6D0D" w:rsidRPr="00B44728" w:rsidRDefault="008F6D0D" w:rsidP="008F6D0D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</w:pPr>
          </w:p>
          <w:p w:rsidR="008F6D0D" w:rsidRPr="00B44728" w:rsidRDefault="008F6D0D" w:rsidP="008F6D0D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b/>
                <w:bCs/>
                <w:color w:val="FF0000"/>
                <w:sz w:val="22"/>
                <w:szCs w:val="22"/>
                <w:rtl/>
              </w:rPr>
              <w:t>אין לעבור על המנה המומלצת.</w:t>
            </w:r>
          </w:p>
          <w:p w:rsidR="008F6D0D" w:rsidRDefault="008F6D0D" w:rsidP="008F6D0D">
            <w:pPr>
              <w:rPr>
                <w:rFonts w:ascii="Arial" w:hAnsi="Arial" w:hint="cs"/>
                <w:sz w:val="22"/>
                <w:szCs w:val="22"/>
                <w:rtl/>
              </w:rPr>
            </w:pP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אין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להכניס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0070C0"/>
                <w:sz w:val="22"/>
                <w:szCs w:val="22"/>
                <w:highlight w:val="yellow"/>
                <w:rtl/>
              </w:rPr>
              <w:t>לפה</w:t>
            </w:r>
            <w:r w:rsidRPr="00B44728">
              <w:rPr>
                <w:rFonts w:ascii="Arial" w:hAnsi="Arial"/>
                <w:color w:val="0070C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 w:hint="cs"/>
                <w:sz w:val="22"/>
                <w:szCs w:val="22"/>
                <w:rtl/>
              </w:rPr>
              <w:t>או לבלוע</w:t>
            </w:r>
            <w:r w:rsidRPr="00B44728">
              <w:rPr>
                <w:rFonts w:ascii="Arial" w:hAnsi="Arial"/>
                <w:sz w:val="22"/>
                <w:szCs w:val="22"/>
                <w:rtl/>
              </w:rPr>
              <w:t xml:space="preserve">! תרופה זו מיועדת </w:t>
            </w:r>
            <w:r w:rsidRPr="00B44728">
              <w:rPr>
                <w:rFonts w:ascii="Arial" w:hAnsi="Arial"/>
                <w:b/>
                <w:bCs/>
                <w:sz w:val="22"/>
                <w:szCs w:val="22"/>
                <w:rtl/>
              </w:rPr>
              <w:t xml:space="preserve">לשימוש </w:t>
            </w:r>
            <w:r w:rsidRPr="00D44401">
              <w:rPr>
                <w:rFonts w:ascii="Arial" w:hAnsi="Arial" w:hint="cs"/>
                <w:b/>
                <w:bCs/>
                <w:strike/>
                <w:sz w:val="22"/>
                <w:szCs w:val="22"/>
                <w:highlight w:val="cyan"/>
                <w:rtl/>
              </w:rPr>
              <w:t>תוך</w:t>
            </w:r>
            <w:r w:rsidRPr="00B44728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 וגינלי</w:t>
            </w:r>
            <w:r w:rsidRPr="00B44728">
              <w:rPr>
                <w:rFonts w:ascii="Arial" w:hAnsi="Arial"/>
                <w:sz w:val="22"/>
                <w:szCs w:val="22"/>
                <w:rtl/>
              </w:rPr>
              <w:t>.</w:t>
            </w:r>
          </w:p>
          <w:p w:rsidR="005816E0" w:rsidRDefault="005816E0" w:rsidP="008F6D0D">
            <w:pPr>
              <w:rPr>
                <w:rFonts w:ascii="Arial" w:hAnsi="Arial" w:hint="cs"/>
                <w:sz w:val="22"/>
                <w:szCs w:val="22"/>
                <w:rtl/>
              </w:rPr>
            </w:pPr>
          </w:p>
          <w:p w:rsidR="005816E0" w:rsidRPr="00AA6CAD" w:rsidRDefault="005816E0" w:rsidP="005816E0">
            <w:pPr>
              <w:rPr>
                <w:rFonts w:ascii="Arial" w:hAnsi="Arial"/>
                <w:rtl/>
              </w:rPr>
            </w:pPr>
            <w:r w:rsidRPr="00AA6CAD">
              <w:rPr>
                <w:rFonts w:ascii="Arial" w:hAnsi="Arial"/>
                <w:rtl/>
              </w:rPr>
              <w:t>אופן השימוש:</w:t>
            </w:r>
          </w:p>
          <w:p w:rsidR="005816E0" w:rsidRDefault="005816E0" w:rsidP="005816E0">
            <w:pPr>
              <w:ind w:left="435"/>
              <w:rPr>
                <w:rFonts w:asciiTheme="minorBidi" w:hAnsiTheme="minorBidi" w:cstheme="minorBidi"/>
                <w:color w:val="FF0000"/>
              </w:rPr>
            </w:pPr>
          </w:p>
          <w:p w:rsidR="005816E0" w:rsidRPr="008B1181" w:rsidRDefault="005816E0" w:rsidP="005816E0">
            <w:pPr>
              <w:numPr>
                <w:ilvl w:val="0"/>
                <w:numId w:val="9"/>
              </w:numPr>
              <w:ind w:right="-567"/>
              <w:rPr>
                <w:rFonts w:asciiTheme="minorBidi" w:hAnsiTheme="minorBidi" w:cstheme="minorBidi"/>
                <w:strike/>
                <w:color w:val="FF0000"/>
              </w:rPr>
            </w:pPr>
            <w:r w:rsidRPr="000C65C5">
              <w:rPr>
                <w:rFonts w:asciiTheme="minorBidi" w:hAnsiTheme="minorBidi" w:cstheme="minorBidi"/>
                <w:color w:val="FF0000"/>
                <w:rtl/>
              </w:rPr>
              <w:t>כיצד להחדיר את התרופה: ראשית, רחצי</w:t>
            </w:r>
            <w:r>
              <w:rPr>
                <w:rFonts w:asciiTheme="minorBidi" w:hAnsiTheme="minorBidi" w:cstheme="minorBidi"/>
                <w:color w:val="FF0000"/>
                <w:rtl/>
              </w:rPr>
              <w:t xml:space="preserve"> את ידייך. </w:t>
            </w:r>
            <w:r w:rsidRPr="000C65C5">
              <w:rPr>
                <w:rFonts w:asciiTheme="minorBidi" w:hAnsiTheme="minorBidi" w:cstheme="minorBidi"/>
                <w:color w:val="FF0000"/>
                <w:rtl/>
              </w:rPr>
              <w:t xml:space="preserve"> יש לעקוב אחרי הוראות השימוש המפורטות.</w:t>
            </w:r>
            <w:r w:rsidRPr="008B1181">
              <w:rPr>
                <w:rFonts w:asciiTheme="minorBidi" w:hAnsiTheme="minorBidi" w:cstheme="minorBidi"/>
                <w:strike/>
                <w:color w:val="FF0000"/>
                <w:rtl/>
              </w:rPr>
              <w:t xml:space="preserve"> אם </w:t>
            </w:r>
            <w:proofErr w:type="spellStart"/>
            <w:r w:rsidRPr="008B1181">
              <w:rPr>
                <w:rFonts w:asciiTheme="minorBidi" w:hAnsiTheme="minorBidi" w:cstheme="minorBidi"/>
                <w:strike/>
                <w:color w:val="FF0000"/>
                <w:rtl/>
              </w:rPr>
              <w:t>הינך</w:t>
            </w:r>
            <w:proofErr w:type="spellEnd"/>
            <w:r w:rsidRPr="008B1181">
              <w:rPr>
                <w:rFonts w:asciiTheme="minorBidi" w:hAnsiTheme="minorBidi" w:cstheme="minorBidi"/>
                <w:strike/>
                <w:color w:val="FF0000"/>
                <w:rtl/>
              </w:rPr>
              <w:t xml:space="preserve"> בהריון, יש לבדוק עם הרופא האם להשתמש במוליך לצורך החדרת התרופה.</w:t>
            </w:r>
          </w:p>
          <w:p w:rsidR="005816E0" w:rsidRPr="008B1181" w:rsidRDefault="005816E0" w:rsidP="005816E0">
            <w:pPr>
              <w:numPr>
                <w:ilvl w:val="0"/>
                <w:numId w:val="9"/>
              </w:numPr>
              <w:ind w:right="-567"/>
              <w:rPr>
                <w:rFonts w:asciiTheme="minorBidi" w:hAnsiTheme="minorBidi" w:cstheme="minorBidi"/>
                <w:strike/>
                <w:color w:val="FF0000"/>
                <w:rtl/>
              </w:rPr>
            </w:pPr>
            <w:r w:rsidRPr="008B1181">
              <w:rPr>
                <w:rFonts w:asciiTheme="minorBidi" w:hAnsiTheme="minorBidi" w:hint="cs"/>
                <w:strike/>
                <w:rtl/>
              </w:rPr>
              <w:t>הסירי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את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מכסה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השפופרת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והצמידי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את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proofErr w:type="spellStart"/>
            <w:r w:rsidRPr="008B1181">
              <w:rPr>
                <w:rFonts w:asciiTheme="minorBidi" w:hAnsiTheme="minorBidi" w:hint="cs"/>
                <w:strike/>
                <w:rtl/>
              </w:rPr>
              <w:t>צידו</w:t>
            </w:r>
            <w:proofErr w:type="spellEnd"/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הרחב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של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המתקן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לקצה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השפופרת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(</w:t>
            </w:r>
            <w:r w:rsidRPr="008B1181">
              <w:rPr>
                <w:rFonts w:asciiTheme="minorBidi" w:hAnsiTheme="minorBidi" w:cstheme="minorBidi"/>
                <w:strike/>
              </w:rPr>
              <w:t>a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).  </w:t>
            </w:r>
            <w:r w:rsidRPr="008B1181">
              <w:rPr>
                <w:rFonts w:asciiTheme="minorBidi" w:hAnsiTheme="minorBidi" w:hint="cs"/>
                <w:strike/>
                <w:rtl/>
              </w:rPr>
              <w:t>לחצי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בעדינות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בתחתית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השפופרת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כך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שהקרם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יחדור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וימלא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את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המתקן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.  </w:t>
            </w:r>
            <w:r w:rsidRPr="008B1181">
              <w:rPr>
                <w:rFonts w:asciiTheme="minorBidi" w:hAnsiTheme="minorBidi" w:hint="cs"/>
                <w:strike/>
                <w:rtl/>
              </w:rPr>
              <w:t>המתקן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מלא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כאשר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המנוף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(</w:t>
            </w:r>
            <w:r w:rsidRPr="008B1181">
              <w:rPr>
                <w:rFonts w:asciiTheme="minorBidi" w:hAnsiTheme="minorBidi" w:cstheme="minorBidi"/>
                <w:strike/>
              </w:rPr>
              <w:t>b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) </w:t>
            </w:r>
            <w:r w:rsidRPr="008B1181">
              <w:rPr>
                <w:rFonts w:asciiTheme="minorBidi" w:hAnsiTheme="minorBidi" w:hint="cs"/>
                <w:strike/>
                <w:rtl/>
              </w:rPr>
              <w:t>מגיע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לנקודת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עצירה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.  </w:t>
            </w:r>
            <w:r w:rsidRPr="008B1181">
              <w:rPr>
                <w:rFonts w:asciiTheme="minorBidi" w:hAnsiTheme="minorBidi" w:hint="cs"/>
                <w:strike/>
                <w:rtl/>
              </w:rPr>
              <w:t>שחררי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את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המתקן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מהשפופרת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והבריגי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חזרה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את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המכסה</w:t>
            </w:r>
            <w:r w:rsidRPr="008B1181">
              <w:rPr>
                <w:rFonts w:asciiTheme="minorBidi" w:hAnsiTheme="minorBidi"/>
                <w:strike/>
                <w:rtl/>
              </w:rPr>
              <w:t xml:space="preserve"> </w:t>
            </w:r>
            <w:r w:rsidRPr="008B1181">
              <w:rPr>
                <w:rFonts w:asciiTheme="minorBidi" w:hAnsiTheme="minorBidi" w:hint="cs"/>
                <w:strike/>
                <w:rtl/>
              </w:rPr>
              <w:t>לשפופרת</w:t>
            </w:r>
            <w:r w:rsidRPr="008B1181">
              <w:rPr>
                <w:rFonts w:asciiTheme="minorBidi" w:hAnsiTheme="minorBidi"/>
                <w:strike/>
                <w:rtl/>
              </w:rPr>
              <w:t>.</w:t>
            </w:r>
          </w:p>
          <w:p w:rsidR="005816E0" w:rsidRPr="000C65C5" w:rsidRDefault="005816E0" w:rsidP="005816E0">
            <w:pPr>
              <w:rPr>
                <w:rFonts w:asciiTheme="minorBidi" w:hAnsiTheme="minorBidi" w:cstheme="minorBidi"/>
                <w:color w:val="FF0000"/>
              </w:rPr>
            </w:pPr>
          </w:p>
          <w:p w:rsidR="005816E0" w:rsidRPr="00F93810" w:rsidRDefault="005816E0" w:rsidP="005816E0">
            <w:pPr>
              <w:pStyle w:val="a9"/>
              <w:tabs>
                <w:tab w:val="clear" w:pos="480"/>
                <w:tab w:val="left" w:pos="3120"/>
              </w:tabs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5816E0" w:rsidRPr="00473820" w:rsidRDefault="005816E0" w:rsidP="005816E0">
            <w:pPr>
              <w:numPr>
                <w:ilvl w:val="0"/>
                <w:numId w:val="9"/>
              </w:numPr>
              <w:ind w:right="-567"/>
              <w:rPr>
                <w:rFonts w:asciiTheme="minorBidi" w:hAnsiTheme="minorBidi" w:cstheme="minorBidi"/>
                <w:strike/>
                <w:color w:val="FF0000"/>
              </w:rPr>
            </w:pP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עלייך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לשכב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על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הגב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,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ברגליים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כפופות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וכאשר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הברכיים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שלך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פונות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כלפי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מעלה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.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באמצעות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המוליך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,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החדירי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את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התרופה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לנרתיק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עמוק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ככל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שתוכלי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מבלי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להשתמש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בכוח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או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ליצור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חוסר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נוחות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.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שחררי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את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התרופה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על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ידי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דחיפת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lastRenderedPageBreak/>
              <w:t>הבוכנה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.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המתיני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מספר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דקות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לפני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שתקומי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 xml:space="preserve"> </w:t>
            </w:r>
            <w:r w:rsidRPr="00473820">
              <w:rPr>
                <w:rFonts w:asciiTheme="minorBidi" w:hAnsiTheme="minorBidi" w:hint="cs"/>
                <w:strike/>
                <w:color w:val="FF0000"/>
                <w:rtl/>
              </w:rPr>
              <w:t>מהשכיבה (ראי איור 2)</w:t>
            </w:r>
            <w:r w:rsidRPr="00473820">
              <w:rPr>
                <w:rFonts w:asciiTheme="minorBidi" w:hAnsiTheme="minorBidi"/>
                <w:strike/>
                <w:color w:val="FF0000"/>
                <w:rtl/>
              </w:rPr>
              <w:t>.</w:t>
            </w:r>
          </w:p>
          <w:p w:rsidR="005816E0" w:rsidRPr="00473820" w:rsidRDefault="005816E0" w:rsidP="005816E0">
            <w:pPr>
              <w:ind w:left="435"/>
              <w:rPr>
                <w:rFonts w:asciiTheme="minorBidi" w:hAnsiTheme="minorBidi" w:cstheme="minorBidi"/>
                <w:strike/>
                <w:color w:val="FF0000"/>
              </w:rPr>
            </w:pPr>
          </w:p>
          <w:p w:rsidR="005816E0" w:rsidRDefault="005816E0" w:rsidP="005816E0">
            <w:pPr>
              <w:numPr>
                <w:ilvl w:val="0"/>
                <w:numId w:val="9"/>
              </w:numPr>
              <w:ind w:right="-567"/>
              <w:rPr>
                <w:rFonts w:asciiTheme="minorBidi" w:hAnsiTheme="minorBidi"/>
                <w:strike/>
              </w:rPr>
            </w:pPr>
            <w:r w:rsidRPr="00473820">
              <w:rPr>
                <w:rFonts w:asciiTheme="minorBidi" w:hAnsiTheme="minorBidi" w:hint="cs"/>
                <w:strike/>
                <w:rtl/>
              </w:rPr>
              <w:t>יש להשתמש במתקן חדש בכל פעם שמחדירים את הקרם לנרתיק.</w:t>
            </w:r>
            <w:r>
              <w:rPr>
                <w:rFonts w:asciiTheme="minorBidi" w:hAnsiTheme="minorBidi" w:hint="cs"/>
                <w:strike/>
                <w:rtl/>
              </w:rPr>
              <w:t xml:space="preserve"> </w:t>
            </w:r>
          </w:p>
          <w:p w:rsidR="005816E0" w:rsidRPr="005816E0" w:rsidRDefault="005816E0" w:rsidP="008F6D0D">
            <w:pPr>
              <w:rPr>
                <w:rFonts w:ascii="Arial" w:hAnsi="Arial" w:hint="cs"/>
                <w:sz w:val="22"/>
                <w:szCs w:val="22"/>
                <w:rtl/>
              </w:rPr>
            </w:pPr>
          </w:p>
          <w:p w:rsidR="005816E0" w:rsidRDefault="005816E0" w:rsidP="005816E0">
            <w:pPr>
              <w:pStyle w:val="a8"/>
              <w:rPr>
                <w:rFonts w:asciiTheme="minorBidi" w:hAnsiTheme="minorBidi"/>
                <w:strike/>
                <w:sz w:val="24"/>
                <w:szCs w:val="24"/>
                <w:rtl/>
              </w:rPr>
            </w:pPr>
          </w:p>
          <w:p w:rsidR="005816E0" w:rsidRPr="00473820" w:rsidRDefault="005816E0" w:rsidP="005816E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highlight w:val="cyan"/>
                <w:rtl/>
              </w:rPr>
              <w:t xml:space="preserve">הערה: </w:t>
            </w:r>
            <w:bookmarkStart w:id="0" w:name="_GoBack"/>
            <w:bookmarkEnd w:id="0"/>
            <w:r w:rsidRPr="00473820">
              <w:rPr>
                <w:rFonts w:asciiTheme="minorBidi" w:hAnsiTheme="minorBidi" w:hint="cs"/>
                <w:highlight w:val="cyan"/>
                <w:rtl/>
              </w:rPr>
              <w:t>זהו קרם ולא פתילות!</w:t>
            </w:r>
          </w:p>
          <w:p w:rsidR="005816E0" w:rsidRPr="00B44728" w:rsidRDefault="005816E0" w:rsidP="008F6D0D">
            <w:pPr>
              <w:rPr>
                <w:rFonts w:ascii="Arial" w:hAnsi="Arial"/>
                <w:sz w:val="22"/>
                <w:szCs w:val="22"/>
                <w:rtl/>
              </w:rPr>
            </w:pPr>
          </w:p>
          <w:p w:rsidR="008F6D0D" w:rsidRPr="00B44728" w:rsidRDefault="008F6D0D" w:rsidP="008F6D0D">
            <w:pPr>
              <w:rPr>
                <w:rFonts w:ascii="Arial" w:hAnsi="Arial"/>
                <w:color w:val="FF0000"/>
                <w:sz w:val="22"/>
                <w:szCs w:val="22"/>
                <w:rtl/>
              </w:rPr>
            </w:pPr>
          </w:p>
          <w:p w:rsidR="008F6D0D" w:rsidRPr="00B44728" w:rsidRDefault="008F6D0D" w:rsidP="008F6D0D">
            <w:pPr>
              <w:pStyle w:val="a9"/>
              <w:tabs>
                <w:tab w:val="clear" w:pos="480"/>
                <w:tab w:val="left" w:pos="3120"/>
              </w:tabs>
              <w:rPr>
                <w:rFonts w:ascii="Arial" w:eastAsia="Calibri" w:hAnsi="Arial" w:cs="David"/>
                <w:sz w:val="22"/>
                <w:szCs w:val="22"/>
                <w:rtl/>
              </w:rPr>
            </w:pPr>
            <w:r w:rsidRPr="00B44728">
              <w:rPr>
                <w:rFonts w:ascii="Arial" w:hAnsi="Arial" w:cs="David"/>
                <w:color w:val="FF0000"/>
                <w:sz w:val="22"/>
                <w:szCs w:val="22"/>
                <w:rtl/>
              </w:rPr>
              <w:t>אם שכחת ליטול תרופה זו בזמן הדרוש, אין ליטול מנה כפולה. קח</w:t>
            </w:r>
            <w:r w:rsidRPr="00B44728">
              <w:rPr>
                <w:rFonts w:ascii="Arial" w:hAnsi="Arial" w:cs="David" w:hint="cs"/>
                <w:color w:val="FF0000"/>
                <w:sz w:val="22"/>
                <w:szCs w:val="22"/>
                <w:rtl/>
              </w:rPr>
              <w:t>י</w:t>
            </w:r>
            <w:r w:rsidRPr="00B44728">
              <w:rPr>
                <w:rFonts w:ascii="Arial" w:hAnsi="Arial" w:cs="David"/>
                <w:color w:val="FF0000"/>
                <w:sz w:val="22"/>
                <w:szCs w:val="22"/>
                <w:rtl/>
              </w:rPr>
              <w:t xml:space="preserve"> את המנה הבאה </w:t>
            </w:r>
            <w:r w:rsidRPr="00B44728">
              <w:rPr>
                <w:rFonts w:ascii="Arial" w:hAnsi="Arial" w:cs="David" w:hint="cs"/>
                <w:sz w:val="22"/>
                <w:szCs w:val="22"/>
                <w:rtl/>
              </w:rPr>
              <w:t>מיד כשנזכרת</w:t>
            </w:r>
            <w:r w:rsidRPr="00B44728">
              <w:rPr>
                <w:rFonts w:ascii="Arial" w:hAnsi="Arial" w:cs="David" w:hint="cs"/>
                <w:color w:val="FF0000"/>
                <w:sz w:val="22"/>
                <w:szCs w:val="22"/>
                <w:rtl/>
              </w:rPr>
              <w:t xml:space="preserve">. </w:t>
            </w:r>
          </w:p>
          <w:p w:rsidR="008F6D0D" w:rsidRPr="00B44728" w:rsidRDefault="008F6D0D" w:rsidP="008F6D0D">
            <w:pPr>
              <w:pStyle w:val="a9"/>
              <w:tabs>
                <w:tab w:val="clear" w:pos="480"/>
                <w:tab w:val="left" w:pos="3120"/>
              </w:tabs>
              <w:rPr>
                <w:rFonts w:ascii="Arial" w:eastAsia="Calibri" w:hAnsi="Arial" w:cs="David"/>
                <w:sz w:val="22"/>
                <w:szCs w:val="22"/>
                <w:rtl/>
              </w:rPr>
            </w:pPr>
          </w:p>
          <w:p w:rsidR="008F6D0D" w:rsidRPr="00B44728" w:rsidRDefault="008F6D0D" w:rsidP="008F6D0D">
            <w:pPr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1F497D"/>
                <w:sz w:val="22"/>
                <w:szCs w:val="22"/>
                <w:highlight w:val="yellow"/>
                <w:rtl/>
              </w:rPr>
              <w:t>במידה ושכחת יותר מיום אחד ייתכן והזיהום לא יקבל טיפול מלא ולכן אם התסמינים יימשכו לאחר סיום תקופת הטיפול יש לפנות לרופא.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 xml:space="preserve"> </w:t>
            </w:r>
          </w:p>
          <w:p w:rsidR="008F6D0D" w:rsidRPr="00B44728" w:rsidRDefault="008F6D0D" w:rsidP="008F6D0D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יש להתמיד בטיפול כפי שהומלץ על ידי הרופא.</w:t>
            </w:r>
          </w:p>
          <w:p w:rsidR="008F6D0D" w:rsidRPr="00B44728" w:rsidRDefault="008F6D0D" w:rsidP="008F6D0D">
            <w:pPr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>כיצד תוכל</w:t>
            </w:r>
            <w:r w:rsidRPr="00B44728">
              <w:rPr>
                <w:rFonts w:ascii="Arial" w:hAnsi="Arial" w:hint="cs"/>
                <w:color w:val="FF0000"/>
                <w:sz w:val="22"/>
                <w:szCs w:val="22"/>
                <w:rtl/>
              </w:rPr>
              <w:t>י</w:t>
            </w: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לסייע להצלחת הטיפול?</w:t>
            </w:r>
          </w:p>
          <w:p w:rsidR="008F6D0D" w:rsidRPr="00B44728" w:rsidRDefault="008F6D0D" w:rsidP="008F6D0D">
            <w:pPr>
              <w:rPr>
                <w:rFonts w:ascii="Arial" w:hAnsi="Arial"/>
                <w:sz w:val="22"/>
                <w:szCs w:val="22"/>
              </w:rPr>
            </w:pPr>
            <w:r w:rsidRPr="00B44728">
              <w:rPr>
                <w:rFonts w:ascii="Arial" w:hAnsi="Arial"/>
                <w:sz w:val="22"/>
                <w:szCs w:val="22"/>
                <w:rtl/>
              </w:rPr>
              <w:t>עליך להשלים את הטיפול בהתאם להוראות.</w:t>
            </w:r>
          </w:p>
          <w:p w:rsidR="008F6D0D" w:rsidRPr="00B44728" w:rsidRDefault="008F6D0D" w:rsidP="008F6D0D">
            <w:pPr>
              <w:rPr>
                <w:rFonts w:ascii="Arial" w:hAnsi="Arial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sz w:val="22"/>
                <w:szCs w:val="22"/>
                <w:rtl/>
              </w:rPr>
              <w:t>לבשי רק לבנים מכותנה והחליפי לעיתים קרובות.  גם גרביונים יש להחליף מדי יום.</w:t>
            </w:r>
          </w:p>
          <w:p w:rsidR="008F6D0D" w:rsidRPr="00B44728" w:rsidRDefault="008F6D0D" w:rsidP="008F6D0D">
            <w:pPr>
              <w:rPr>
                <w:rFonts w:ascii="Arial" w:hAnsi="Arial"/>
                <w:color w:val="4F81BD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אין להשתמש בתכשיר לשטיפת הנרתיק בזמן הטיפול </w:t>
            </w:r>
            <w:proofErr w:type="spellStart"/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>באגיסטן</w:t>
            </w:r>
            <w:proofErr w:type="spellEnd"/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3 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קרם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 xml:space="preserve"> </w:t>
            </w:r>
            <w:r w:rsidRPr="00B44728">
              <w:rPr>
                <w:rFonts w:ascii="Arial" w:hAnsi="Arial" w:hint="cs"/>
                <w:color w:val="4F81BD"/>
                <w:sz w:val="22"/>
                <w:szCs w:val="22"/>
                <w:highlight w:val="yellow"/>
                <w:rtl/>
              </w:rPr>
              <w:t>וגינלי</w:t>
            </w:r>
            <w:r w:rsidRPr="00B44728">
              <w:rPr>
                <w:rFonts w:ascii="Arial" w:hAnsi="Arial"/>
                <w:color w:val="4F81BD"/>
                <w:sz w:val="22"/>
                <w:szCs w:val="22"/>
                <w:highlight w:val="yellow"/>
                <w:rtl/>
              </w:rPr>
              <w:t>.</w:t>
            </w:r>
          </w:p>
          <w:p w:rsidR="008F6D0D" w:rsidRPr="00B44728" w:rsidRDefault="008F6D0D" w:rsidP="008F6D0D">
            <w:pPr>
              <w:rPr>
                <w:rFonts w:ascii="Arial" w:hAnsi="Arial"/>
                <w:color w:val="00B0F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sz w:val="22"/>
                <w:szCs w:val="22"/>
                <w:rtl/>
              </w:rPr>
              <w:t>בעת השימוש בתרופה לנרתיק תיתכן הכתמה של הלבנים.  כדי למנוע ההכתמה ניתן להשתמש בתחבושת היגיינית או במגן תחתון</w:t>
            </w:r>
            <w:r w:rsidRPr="00B44728">
              <w:rPr>
                <w:rFonts w:ascii="Arial" w:hAnsi="Arial"/>
                <w:color w:val="4BACC6"/>
                <w:sz w:val="22"/>
                <w:szCs w:val="22"/>
                <w:rtl/>
              </w:rPr>
              <w:t>.</w:t>
            </w:r>
            <w:r w:rsidRPr="00B44728">
              <w:rPr>
                <w:rFonts w:ascii="Arial" w:hAnsi="Arial" w:hint="cs"/>
                <w:color w:val="4BACC6"/>
                <w:sz w:val="22"/>
                <w:szCs w:val="22"/>
                <w:rtl/>
              </w:rPr>
              <w:t xml:space="preserve"> </w:t>
            </w:r>
          </w:p>
          <w:p w:rsidR="008F6D0D" w:rsidRPr="00B419A8" w:rsidRDefault="008F6D0D" w:rsidP="00B419A8">
            <w:pPr>
              <w:rPr>
                <w:rFonts w:ascii="Arial" w:hAnsi="Arial"/>
                <w:color w:val="FF0000"/>
                <w:sz w:val="22"/>
                <w:szCs w:val="22"/>
                <w:rtl/>
              </w:rPr>
            </w:pPr>
            <w:r w:rsidRPr="00B44728">
              <w:rPr>
                <w:rFonts w:ascii="Arial" w:hAnsi="Arial"/>
                <w:color w:val="FF0000"/>
                <w:sz w:val="22"/>
                <w:szCs w:val="22"/>
                <w:rtl/>
              </w:rPr>
              <w:t xml:space="preserve"> </w:t>
            </w:r>
          </w:p>
        </w:tc>
      </w:tr>
    </w:tbl>
    <w:p w:rsidR="00F82F1A" w:rsidRPr="00E7192F" w:rsidRDefault="00F82F1A" w:rsidP="00F82F1A">
      <w:pPr>
        <w:ind w:left="-143" w:right="-142"/>
        <w:rPr>
          <w:b/>
          <w:bCs/>
          <w:sz w:val="22"/>
          <w:szCs w:val="22"/>
          <w:rtl/>
        </w:rPr>
      </w:pPr>
    </w:p>
    <w:sectPr w:rsidR="00F82F1A" w:rsidRPr="00E7192F" w:rsidSect="00904C1E">
      <w:pgSz w:w="11906" w:h="16838"/>
      <w:pgMar w:top="567" w:right="1800" w:bottom="851" w:left="180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6EB"/>
    <w:multiLevelType w:val="hybridMultilevel"/>
    <w:tmpl w:val="F64AFF10"/>
    <w:lvl w:ilvl="0" w:tplc="04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>
    <w:nsid w:val="1E3B7CAD"/>
    <w:multiLevelType w:val="hybridMultilevel"/>
    <w:tmpl w:val="948A1798"/>
    <w:lvl w:ilvl="0" w:tplc="534E47D6">
      <w:start w:val="1"/>
      <w:numFmt w:val="bullet"/>
      <w:lvlText w:val=""/>
      <w:lvlJc w:val="left"/>
      <w:pPr>
        <w:ind w:left="92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DF34C5"/>
    <w:multiLevelType w:val="hybridMultilevel"/>
    <w:tmpl w:val="5A24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C852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149"/>
    <w:multiLevelType w:val="hybridMultilevel"/>
    <w:tmpl w:val="19F6782C"/>
    <w:lvl w:ilvl="0" w:tplc="972AC8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17C095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2C1ADA"/>
    <w:multiLevelType w:val="hybridMultilevel"/>
    <w:tmpl w:val="A0C64DAE"/>
    <w:lvl w:ilvl="0" w:tplc="E07442A8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C64A5"/>
    <w:multiLevelType w:val="hybridMultilevel"/>
    <w:tmpl w:val="FB30F14C"/>
    <w:lvl w:ilvl="0" w:tplc="B680F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AF40AC02">
      <w:numFmt w:val="bullet"/>
      <w:lvlText w:val="-"/>
      <w:lvlJc w:val="left"/>
      <w:pPr>
        <w:ind w:left="1080" w:hanging="360"/>
      </w:pPr>
      <w:rPr>
        <w:rFonts w:ascii="Calibri" w:eastAsia="Calibri" w:hAnsi="Calibri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F0563A"/>
    <w:multiLevelType w:val="multilevel"/>
    <w:tmpl w:val="55D414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2152AD"/>
    <w:multiLevelType w:val="hybridMultilevel"/>
    <w:tmpl w:val="8CD2B812"/>
    <w:lvl w:ilvl="0" w:tplc="43706AF4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6B7782"/>
    <w:multiLevelType w:val="hybridMultilevel"/>
    <w:tmpl w:val="45A6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85157"/>
    <w:multiLevelType w:val="hybridMultilevel"/>
    <w:tmpl w:val="5C4E9D8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B5"/>
    <w:rsid w:val="00045862"/>
    <w:rsid w:val="00112F2C"/>
    <w:rsid w:val="001543B4"/>
    <w:rsid w:val="00192316"/>
    <w:rsid w:val="001F7182"/>
    <w:rsid w:val="00222562"/>
    <w:rsid w:val="00256018"/>
    <w:rsid w:val="00260355"/>
    <w:rsid w:val="002F3ABE"/>
    <w:rsid w:val="00300616"/>
    <w:rsid w:val="00366FCC"/>
    <w:rsid w:val="00380A93"/>
    <w:rsid w:val="00383654"/>
    <w:rsid w:val="003C1B4C"/>
    <w:rsid w:val="00402FF2"/>
    <w:rsid w:val="00410789"/>
    <w:rsid w:val="00412955"/>
    <w:rsid w:val="00431F91"/>
    <w:rsid w:val="0048646E"/>
    <w:rsid w:val="004D6284"/>
    <w:rsid w:val="00525D0E"/>
    <w:rsid w:val="005816E0"/>
    <w:rsid w:val="005D5ADD"/>
    <w:rsid w:val="005D6B6C"/>
    <w:rsid w:val="00673AF3"/>
    <w:rsid w:val="0068161B"/>
    <w:rsid w:val="00696D08"/>
    <w:rsid w:val="006F42F7"/>
    <w:rsid w:val="006F724D"/>
    <w:rsid w:val="006F7589"/>
    <w:rsid w:val="00717E56"/>
    <w:rsid w:val="0077625F"/>
    <w:rsid w:val="007B3181"/>
    <w:rsid w:val="00807607"/>
    <w:rsid w:val="0082638F"/>
    <w:rsid w:val="008431CC"/>
    <w:rsid w:val="00846B75"/>
    <w:rsid w:val="00847093"/>
    <w:rsid w:val="00862524"/>
    <w:rsid w:val="00865D86"/>
    <w:rsid w:val="00873AEB"/>
    <w:rsid w:val="00875226"/>
    <w:rsid w:val="008A7C29"/>
    <w:rsid w:val="008F6D0D"/>
    <w:rsid w:val="00900CE9"/>
    <w:rsid w:val="00904C1E"/>
    <w:rsid w:val="00973F87"/>
    <w:rsid w:val="009C4FA9"/>
    <w:rsid w:val="009D7361"/>
    <w:rsid w:val="00A801D5"/>
    <w:rsid w:val="00A9463E"/>
    <w:rsid w:val="00AA273E"/>
    <w:rsid w:val="00AF0614"/>
    <w:rsid w:val="00B419A8"/>
    <w:rsid w:val="00B44728"/>
    <w:rsid w:val="00BF625A"/>
    <w:rsid w:val="00C6124B"/>
    <w:rsid w:val="00C702AA"/>
    <w:rsid w:val="00CA59B7"/>
    <w:rsid w:val="00CB5B98"/>
    <w:rsid w:val="00CC08B5"/>
    <w:rsid w:val="00CE2209"/>
    <w:rsid w:val="00CE58E7"/>
    <w:rsid w:val="00D0470D"/>
    <w:rsid w:val="00D44401"/>
    <w:rsid w:val="00D613B5"/>
    <w:rsid w:val="00DA1744"/>
    <w:rsid w:val="00E13D2C"/>
    <w:rsid w:val="00E23A35"/>
    <w:rsid w:val="00E5036B"/>
    <w:rsid w:val="00E7192F"/>
    <w:rsid w:val="00E86EDF"/>
    <w:rsid w:val="00EB1F52"/>
    <w:rsid w:val="00EB437B"/>
    <w:rsid w:val="00EF09EC"/>
    <w:rsid w:val="00EF5B97"/>
    <w:rsid w:val="00F043DF"/>
    <w:rsid w:val="00F634AD"/>
    <w:rsid w:val="00F72AE4"/>
    <w:rsid w:val="00F82F1A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EB1F52"/>
    <w:pPr>
      <w:jc w:val="both"/>
    </w:pPr>
    <w:rPr>
      <w:rFonts w:cs="Miriam"/>
      <w:sz w:val="26"/>
      <w:szCs w:val="26"/>
    </w:rPr>
  </w:style>
  <w:style w:type="character" w:customStyle="1" w:styleId="10">
    <w:name w:val="כותרת 1 תו"/>
    <w:link w:val="1"/>
    <w:rsid w:val="00366FCC"/>
    <w:rPr>
      <w:rFonts w:cs="Courier New"/>
      <w:b/>
      <w:bCs/>
      <w:szCs w:val="36"/>
      <w:u w:val="single"/>
    </w:rPr>
  </w:style>
  <w:style w:type="character" w:styleId="a5">
    <w:name w:val="annotation reference"/>
    <w:uiPriority w:val="99"/>
    <w:semiHidden/>
    <w:unhideWhenUsed/>
    <w:rsid w:val="00525D0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25D0E"/>
    <w:pPr>
      <w:spacing w:after="200"/>
      <w:ind w:right="-567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7">
    <w:name w:val="טקסט הערה תו"/>
    <w:basedOn w:val="a0"/>
    <w:link w:val="a6"/>
    <w:uiPriority w:val="99"/>
    <w:rsid w:val="00525D0E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525D0E"/>
    <w:pPr>
      <w:spacing w:after="200" w:line="276" w:lineRule="auto"/>
      <w:ind w:left="720" w:right="-567"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8F6D0D"/>
    <w:pPr>
      <w:tabs>
        <w:tab w:val="left" w:pos="480"/>
        <w:tab w:val="left" w:pos="2400"/>
        <w:tab w:val="left" w:pos="2640"/>
        <w:tab w:val="left" w:pos="3600"/>
        <w:tab w:val="left" w:pos="4800"/>
        <w:tab w:val="left" w:pos="6000"/>
        <w:tab w:val="left" w:pos="7200"/>
        <w:tab w:val="left" w:pos="8400"/>
        <w:tab w:val="left" w:pos="8880"/>
      </w:tabs>
    </w:pPr>
    <w:rPr>
      <w:rFonts w:cs="Narkisim"/>
      <w:sz w:val="28"/>
      <w:szCs w:val="26"/>
      <w:lang w:eastAsia="en-US"/>
    </w:rPr>
  </w:style>
  <w:style w:type="character" w:customStyle="1" w:styleId="aa">
    <w:name w:val="גוף טקסט תו"/>
    <w:basedOn w:val="a0"/>
    <w:link w:val="a9"/>
    <w:rsid w:val="008F6D0D"/>
    <w:rPr>
      <w:rFonts w:cs="Narkisim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3E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9463E"/>
    <w:pPr>
      <w:keepNext/>
      <w:jc w:val="center"/>
      <w:outlineLvl w:val="0"/>
    </w:pPr>
    <w:rPr>
      <w:rFonts w:cs="Courier New"/>
      <w:b/>
      <w:bCs/>
      <w:sz w:val="20"/>
      <w:szCs w:val="36"/>
      <w:u w:val="single"/>
      <w:lang w:eastAsia="en-US"/>
    </w:rPr>
  </w:style>
  <w:style w:type="paragraph" w:styleId="3">
    <w:name w:val="heading 3"/>
    <w:basedOn w:val="a"/>
    <w:next w:val="a"/>
    <w:qFormat/>
    <w:rsid w:val="00A9463E"/>
    <w:pPr>
      <w:keepNext/>
      <w:ind w:right="-993"/>
      <w:jc w:val="center"/>
      <w:outlineLvl w:val="2"/>
    </w:pPr>
    <w:rPr>
      <w:rFonts w:cs="Tahoma"/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2C"/>
    <w:rPr>
      <w:rFonts w:ascii="Tahoma" w:hAnsi="Tahoma" w:cs="Times New Roman"/>
      <w:sz w:val="16"/>
      <w:szCs w:val="16"/>
      <w:lang w:val="x-none"/>
    </w:rPr>
  </w:style>
  <w:style w:type="character" w:customStyle="1" w:styleId="a4">
    <w:name w:val="טקסט בלונים תו"/>
    <w:link w:val="a3"/>
    <w:uiPriority w:val="99"/>
    <w:semiHidden/>
    <w:rsid w:val="00112F2C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1"/>
    <w:basedOn w:val="a"/>
    <w:rsid w:val="00EB1F52"/>
    <w:pPr>
      <w:jc w:val="both"/>
    </w:pPr>
    <w:rPr>
      <w:rFonts w:cs="Miriam"/>
      <w:sz w:val="26"/>
      <w:szCs w:val="26"/>
    </w:rPr>
  </w:style>
  <w:style w:type="character" w:customStyle="1" w:styleId="10">
    <w:name w:val="כותרת 1 תו"/>
    <w:link w:val="1"/>
    <w:rsid w:val="00366FCC"/>
    <w:rPr>
      <w:rFonts w:cs="Courier New"/>
      <w:b/>
      <w:bCs/>
      <w:szCs w:val="36"/>
      <w:u w:val="single"/>
    </w:rPr>
  </w:style>
  <w:style w:type="character" w:styleId="a5">
    <w:name w:val="annotation reference"/>
    <w:uiPriority w:val="99"/>
    <w:semiHidden/>
    <w:unhideWhenUsed/>
    <w:rsid w:val="00525D0E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25D0E"/>
    <w:pPr>
      <w:spacing w:after="200"/>
      <w:ind w:right="-567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7">
    <w:name w:val="טקסט הערה תו"/>
    <w:basedOn w:val="a0"/>
    <w:link w:val="a6"/>
    <w:uiPriority w:val="99"/>
    <w:rsid w:val="00525D0E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525D0E"/>
    <w:pPr>
      <w:spacing w:after="200" w:line="276" w:lineRule="auto"/>
      <w:ind w:left="720" w:right="-567"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Body Text"/>
    <w:basedOn w:val="a"/>
    <w:link w:val="aa"/>
    <w:unhideWhenUsed/>
    <w:rsid w:val="008F6D0D"/>
    <w:pPr>
      <w:tabs>
        <w:tab w:val="left" w:pos="480"/>
        <w:tab w:val="left" w:pos="2400"/>
        <w:tab w:val="left" w:pos="2640"/>
        <w:tab w:val="left" w:pos="3600"/>
        <w:tab w:val="left" w:pos="4800"/>
        <w:tab w:val="left" w:pos="6000"/>
        <w:tab w:val="left" w:pos="7200"/>
        <w:tab w:val="left" w:pos="8400"/>
        <w:tab w:val="left" w:pos="8880"/>
      </w:tabs>
    </w:pPr>
    <w:rPr>
      <w:rFonts w:cs="Narkisim"/>
      <w:sz w:val="28"/>
      <w:szCs w:val="26"/>
      <w:lang w:eastAsia="en-US"/>
    </w:rPr>
  </w:style>
  <w:style w:type="character" w:customStyle="1" w:styleId="aa">
    <w:name w:val="גוף טקסט תו"/>
    <w:basedOn w:val="a0"/>
    <w:link w:val="a9"/>
    <w:rsid w:val="008F6D0D"/>
    <w:rPr>
      <w:rFonts w:cs="Narkisim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utoNumber xmlns="43f5c83f-d7ad-4276-a107-8019a824ecd5">164459616</AutoNumber>
    <REQUESTNUMBER xmlns="43f5c83f-d7ad-4276-a107-8019a824ecd5">93533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50200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החמרות לעלון לצרכן- אינטרנט</UCOMMENTS>
    <OWNER xmlns="43f5c83f-d7ad-4276-a107-8019a824ecd5">1000</OWNER>
    <ISPUBLIC xmlns="43f5c83f-d7ad-4276-a107-8019a824ecd5">1</ISPUBLIC>
    <SDHebDate xmlns="43f5c83f-d7ad-4276-a107-8019a824ecd5">ד' באדר, התרס"ג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388</SAPNAME>
    <SDDocumentSource xmlns="43f5c83f-d7ad-4276-a107-8019a824ecd5" xsi:nil="true"/>
    <SDImportance xmlns="43f5c83f-d7ad-4276-a107-8019a824ecd5" xsi:nil="true"/>
    <REGISTRATIONNUMBER xmlns="43f5c83f-d7ad-4276-a107-8019a824ecd5">2382200</REGISTRATIONNUMBER>
    <SDCategories xmlns="43f5c83f-d7ad-4276-a107-8019a824ecd5" xsi:nil="true"/>
    <SDDocDate xmlns="43f5c83f-d7ad-4276-a107-8019a824ecd5">1903-03-03T06:00:01+00:00</SDDocDate>
    <DRAGOBJID xmlns="43f5c83f-d7ad-4276-a107-8019a824ecd5">2382200</DRAGOBJID>
    <mossuploaddate xmlns="43f5c83f-d7ad-4276-a107-8019a824ecd5">2014-12-04 14:23:45</mossuploaddate>
    <SDExternalEntityConnected xmlns="43f5c83f-d7ad-4276-a107-8019a824ecd5" xsi:nil="true"/>
  </documentManagement>
</p:properties>
</file>

<file path=customXml/itemProps1.xml><?xml version="1.0" encoding="utf-8"?>
<ds:datastoreItem xmlns:ds="http://schemas.openxmlformats.org/officeDocument/2006/customXml" ds:itemID="{91E78D02-28C7-449E-A2D4-0A2CC5567446}"/>
</file>

<file path=customXml/itemProps2.xml><?xml version="1.0" encoding="utf-8"?>
<ds:datastoreItem xmlns:ds="http://schemas.openxmlformats.org/officeDocument/2006/customXml" ds:itemID="{479A4A06-A63E-4D17-9258-3BEF127D7915}"/>
</file>

<file path=customXml/itemProps3.xml><?xml version="1.0" encoding="utf-8"?>
<ds:datastoreItem xmlns:ds="http://schemas.openxmlformats.org/officeDocument/2006/customXml" ds:itemID="{35D3BEC8-B13A-4E87-8B48-EBDC46472986}"/>
</file>

<file path=customXml/itemProps4.xml><?xml version="1.0" encoding="utf-8"?>
<ds:datastoreItem xmlns:ds="http://schemas.openxmlformats.org/officeDocument/2006/customXml" ds:itemID="{365DEDE5-DF64-4B4A-9516-348745FA8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878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הודעה על החמרה  ( מידע בטיחות)  בעלון לצרכן</vt:lpstr>
      <vt:lpstr>הודעה על החמרה  ( מידע בטיחות)  בעלון לצרכן</vt:lpstr>
    </vt:vector>
  </TitlesOfParts>
  <Company>GlaxoSmithKline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החמרות לעלון לצרכן- אינטרנט</dc:title>
  <dc:creator>hy47755</dc:creator>
  <cp:lastModifiedBy>יעל צנציפר שטרייכמן ד'ר</cp:lastModifiedBy>
  <cp:revision>8</cp:revision>
  <cp:lastPrinted>2011-07-31T14:11:00Z</cp:lastPrinted>
  <dcterms:created xsi:type="dcterms:W3CDTF">2014-02-02T10:06:00Z</dcterms:created>
  <dcterms:modified xsi:type="dcterms:W3CDTF">2014-12-04T12:21:00Z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