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64" w:rsidRPr="0049175F" w:rsidRDefault="00C45464" w:rsidP="00C45464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</w:pP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הודעה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על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החמרה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 (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מידע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בטיחות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) 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בעלון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לצרכן</w:t>
      </w:r>
    </w:p>
    <w:p w:rsidR="00C45464" w:rsidRPr="00C56769" w:rsidRDefault="00C45464" w:rsidP="00C45464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</w:pPr>
      <w:r w:rsidRPr="00C56769"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  <w:t>(</w:t>
      </w:r>
      <w:r w:rsidRPr="00C56769">
        <w:rPr>
          <w:rFonts w:ascii="Times New Roman" w:eastAsia="Times New Roman" w:hAnsi="Times New Roman" w:cs="David Transparent" w:hint="cs"/>
          <w:b/>
          <w:bCs/>
          <w:emboss/>
          <w:color w:val="C0C0C0"/>
          <w:sz w:val="20"/>
          <w:szCs w:val="20"/>
          <w:shd w:val="clear" w:color="auto" w:fill="000000"/>
          <w:rtl/>
        </w:rPr>
        <w:t>מעודכן</w:t>
      </w:r>
      <w:r w:rsidRPr="00C56769"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  <w:t xml:space="preserve"> 05.2013)</w:t>
      </w:r>
    </w:p>
    <w:p w:rsidR="00C45464" w:rsidRPr="0049175F" w:rsidRDefault="00C45464" w:rsidP="00E40B24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תאריך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2</w:t>
      </w:r>
      <w:r w:rsidR="00E40B24">
        <w:rPr>
          <w:rFonts w:cs="David Transparent" w:hint="cs"/>
          <w:b/>
          <w:bCs/>
          <w:sz w:val="24"/>
          <w:szCs w:val="24"/>
          <w:u w:val="single"/>
          <w:rtl/>
        </w:rPr>
        <w:t>2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/</w:t>
      </w:r>
      <w:r w:rsidR="00E40B24">
        <w:rPr>
          <w:rFonts w:cs="David Transparent" w:hint="cs"/>
          <w:b/>
          <w:bCs/>
          <w:sz w:val="24"/>
          <w:szCs w:val="24"/>
          <w:u w:val="single"/>
          <w:rtl/>
        </w:rPr>
        <w:t>10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/13</w:t>
      </w:r>
    </w:p>
    <w:p w:rsidR="00C45464" w:rsidRPr="0049175F" w:rsidRDefault="00C45464" w:rsidP="00C45464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  <w:lang w:val="en-ZA"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שם תכשיר באנגלית ומספר </w:t>
      </w:r>
      <w:r>
        <w:rPr>
          <w:rFonts w:cs="David Transparent"/>
          <w:b/>
          <w:bCs/>
          <w:sz w:val="32"/>
          <w:szCs w:val="32"/>
          <w:lang w:val="en-ZA"/>
        </w:rPr>
        <w:t>FOLIC ACID 5mg</w:t>
      </w:r>
      <w:r w:rsidRPr="00050A0E">
        <w:rPr>
          <w:rFonts w:cs="David Transparent"/>
          <w:b/>
          <w:bCs/>
          <w:sz w:val="32"/>
          <w:szCs w:val="32"/>
          <w:lang w:val="en-GB"/>
        </w:rPr>
        <w:t xml:space="preserve"> (RN</w:t>
      </w:r>
      <w:r>
        <w:rPr>
          <w:rFonts w:cs="David Transparent"/>
          <w:b/>
          <w:bCs/>
          <w:sz w:val="32"/>
          <w:szCs w:val="32"/>
          <w:lang w:val="en-GB"/>
        </w:rPr>
        <w:t>589227313</w:t>
      </w:r>
      <w:r w:rsidRPr="00050A0E">
        <w:rPr>
          <w:rFonts w:cs="David Transparent"/>
          <w:b/>
          <w:bCs/>
          <w:sz w:val="32"/>
          <w:szCs w:val="32"/>
          <w:lang w:val="en-GB"/>
        </w:rPr>
        <w:t>)</w:t>
      </w:r>
    </w:p>
    <w:p w:rsidR="00C45464" w:rsidRPr="00050A0E" w:rsidRDefault="00C45464" w:rsidP="00C45464">
      <w:pPr>
        <w:spacing w:line="240" w:lineRule="auto"/>
        <w:rPr>
          <w:rFonts w:cs="David Transparent"/>
          <w:b/>
          <w:bCs/>
          <w:sz w:val="10"/>
          <w:szCs w:val="10"/>
          <w:rtl/>
        </w:rPr>
      </w:pPr>
    </w:p>
    <w:p w:rsidR="00C45464" w:rsidRDefault="00C45464" w:rsidP="00C45464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/>
          <w:b/>
          <w:bCs/>
          <w:sz w:val="24"/>
          <w:szCs w:val="24"/>
          <w:rtl/>
        </w:rPr>
        <w:t>שם בעל הרישום</w:t>
      </w:r>
      <w:r w:rsidRPr="0049175F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סם-און בע"מ</w:t>
      </w:r>
    </w:p>
    <w:p w:rsidR="00E40B24" w:rsidRPr="0049175F" w:rsidRDefault="00E40B24" w:rsidP="00C45464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</w:p>
    <w:p w:rsidR="00C45464" w:rsidRDefault="00C45464" w:rsidP="00C45464">
      <w:pPr>
        <w:jc w:val="center"/>
        <w:rPr>
          <w:rFonts w:cs="David Transparent"/>
          <w:sz w:val="24"/>
          <w:szCs w:val="24"/>
          <w:rtl/>
        </w:rPr>
      </w:pPr>
      <w:r w:rsidRPr="00D43D4C">
        <w:rPr>
          <w:rFonts w:cs="David Transparent" w:hint="cs"/>
          <w:sz w:val="24"/>
          <w:szCs w:val="24"/>
          <w:rtl/>
        </w:rPr>
        <w:t>טופס זה מיועד לפרוט ההחמרות בלבד 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0525D" w:rsidRPr="0070525D" w:rsidTr="00E40B24">
        <w:trPr>
          <w:trHeight w:val="589"/>
        </w:trPr>
        <w:tc>
          <w:tcPr>
            <w:tcW w:w="8522" w:type="dxa"/>
            <w:gridSpan w:val="3"/>
            <w:shd w:val="clear" w:color="auto" w:fill="F2F2F2" w:themeFill="background1" w:themeFillShade="F2"/>
          </w:tcPr>
          <w:p w:rsidR="0070525D" w:rsidRPr="0070525D" w:rsidRDefault="0070525D" w:rsidP="0070525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525D">
              <w:rPr>
                <w:rFonts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</w:tc>
      </w:tr>
      <w:tr w:rsidR="0070525D" w:rsidTr="0070525D">
        <w:tc>
          <w:tcPr>
            <w:tcW w:w="2840" w:type="dxa"/>
          </w:tcPr>
          <w:p w:rsidR="0070525D" w:rsidRPr="0070525D" w:rsidRDefault="0070525D" w:rsidP="004A6169">
            <w:pPr>
              <w:jc w:val="center"/>
              <w:rPr>
                <w:b/>
                <w:bCs/>
                <w:rtl/>
              </w:rPr>
            </w:pPr>
            <w:r w:rsidRPr="0070525D">
              <w:rPr>
                <w:rFonts w:hint="cs"/>
                <w:b/>
                <w:bCs/>
                <w:rtl/>
              </w:rPr>
              <w:t>פרק בעלון</w:t>
            </w:r>
          </w:p>
        </w:tc>
        <w:tc>
          <w:tcPr>
            <w:tcW w:w="2841" w:type="dxa"/>
          </w:tcPr>
          <w:p w:rsidR="0070525D" w:rsidRPr="0070525D" w:rsidRDefault="0070525D" w:rsidP="004A6169">
            <w:pPr>
              <w:jc w:val="center"/>
              <w:rPr>
                <w:b/>
                <w:bCs/>
                <w:rtl/>
              </w:rPr>
            </w:pPr>
            <w:r w:rsidRPr="0070525D">
              <w:rPr>
                <w:rFonts w:hint="cs"/>
                <w:b/>
                <w:bCs/>
                <w:rtl/>
              </w:rPr>
              <w:t>טקסט נוכחי</w:t>
            </w:r>
          </w:p>
        </w:tc>
        <w:tc>
          <w:tcPr>
            <w:tcW w:w="2841" w:type="dxa"/>
          </w:tcPr>
          <w:p w:rsidR="0070525D" w:rsidRPr="0070525D" w:rsidRDefault="0070525D" w:rsidP="004A6169">
            <w:pPr>
              <w:jc w:val="center"/>
              <w:rPr>
                <w:b/>
                <w:bCs/>
                <w:rtl/>
              </w:rPr>
            </w:pPr>
            <w:r w:rsidRPr="0070525D">
              <w:rPr>
                <w:rFonts w:hint="cs"/>
                <w:b/>
                <w:bCs/>
                <w:rtl/>
              </w:rPr>
              <w:t>טקסט חדש</w:t>
            </w:r>
          </w:p>
        </w:tc>
      </w:tr>
      <w:tr w:rsidR="0070525D" w:rsidTr="0070525D">
        <w:tc>
          <w:tcPr>
            <w:tcW w:w="2840" w:type="dxa"/>
          </w:tcPr>
          <w:p w:rsidR="0070525D" w:rsidRPr="00D43D4C" w:rsidRDefault="0070525D" w:rsidP="004A6169">
            <w:pPr>
              <w:rPr>
                <w:rFonts w:asciiTheme="minorBidi" w:hAnsiTheme="minorBidi"/>
                <w:b/>
                <w:bCs/>
                <w:rtl/>
              </w:rPr>
            </w:pPr>
            <w:r w:rsidRPr="00D43D4C">
              <w:rPr>
                <w:rFonts w:asciiTheme="minorBidi" w:hAnsiTheme="minorBidi"/>
                <w:b/>
                <w:bCs/>
                <w:rtl/>
              </w:rPr>
              <w:t>התוויות</w:t>
            </w:r>
          </w:p>
        </w:tc>
        <w:tc>
          <w:tcPr>
            <w:tcW w:w="2841" w:type="dxa"/>
          </w:tcPr>
          <w:p w:rsidR="0070525D" w:rsidRDefault="0070525D">
            <w:pPr>
              <w:rPr>
                <w:rtl/>
              </w:rPr>
            </w:pPr>
          </w:p>
        </w:tc>
        <w:tc>
          <w:tcPr>
            <w:tcW w:w="2841" w:type="dxa"/>
          </w:tcPr>
          <w:p w:rsidR="0070525D" w:rsidRDefault="0070525D">
            <w:pPr>
              <w:rPr>
                <w:rtl/>
              </w:rPr>
            </w:pPr>
          </w:p>
        </w:tc>
      </w:tr>
      <w:tr w:rsidR="0070525D" w:rsidTr="0070525D">
        <w:tc>
          <w:tcPr>
            <w:tcW w:w="2840" w:type="dxa"/>
          </w:tcPr>
          <w:p w:rsidR="0070525D" w:rsidRPr="00D43D4C" w:rsidRDefault="0070525D" w:rsidP="004A6169">
            <w:pPr>
              <w:rPr>
                <w:rFonts w:asciiTheme="minorBidi" w:hAnsiTheme="minorBidi"/>
                <w:b/>
                <w:bCs/>
                <w:rtl/>
              </w:rPr>
            </w:pPr>
            <w:r w:rsidRPr="00D43D4C">
              <w:rPr>
                <w:rFonts w:asciiTheme="minorBidi" w:hAnsiTheme="minorBidi"/>
                <w:b/>
                <w:bCs/>
                <w:rtl/>
              </w:rPr>
              <w:t>מתי אין להשתמש בתכשיר?</w:t>
            </w:r>
          </w:p>
        </w:tc>
        <w:tc>
          <w:tcPr>
            <w:tcW w:w="2841" w:type="dxa"/>
          </w:tcPr>
          <w:p w:rsidR="0070525D" w:rsidRDefault="0070525D">
            <w:pPr>
              <w:rPr>
                <w:rtl/>
              </w:rPr>
            </w:pPr>
          </w:p>
        </w:tc>
        <w:tc>
          <w:tcPr>
            <w:tcW w:w="2841" w:type="dxa"/>
          </w:tcPr>
          <w:p w:rsidR="0070525D" w:rsidRDefault="0070525D">
            <w:pPr>
              <w:rPr>
                <w:rtl/>
              </w:rPr>
            </w:pPr>
          </w:p>
        </w:tc>
      </w:tr>
      <w:tr w:rsidR="0070525D" w:rsidTr="0070525D">
        <w:tc>
          <w:tcPr>
            <w:tcW w:w="2840" w:type="dxa"/>
          </w:tcPr>
          <w:p w:rsidR="0070525D" w:rsidRDefault="0070525D" w:rsidP="004A6169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אזהרות מיוחדות הנוגעות   </w:t>
            </w:r>
          </w:p>
          <w:p w:rsidR="0070525D" w:rsidRDefault="0070525D" w:rsidP="004A616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לשימוש בתרופה: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להשתמש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מבלי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התחלת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הטיפול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סבלת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בעבר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מאנמיה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שונים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להשתמש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לעיתים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קרובות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לתקופה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ממושכת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בלי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רגיש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למזון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להודיע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נטילת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להשתמש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לעיתים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קרובות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תקופה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ממושכת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בלי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מינון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אינו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מתאים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לנטילה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יומית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בגיל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הפוריות</w:t>
            </w:r>
          </w:p>
        </w:tc>
      </w:tr>
      <w:tr w:rsidR="0070525D" w:rsidTr="0070525D">
        <w:tc>
          <w:tcPr>
            <w:tcW w:w="2840" w:type="dxa"/>
          </w:tcPr>
          <w:p w:rsidR="0070525D" w:rsidRDefault="0070525D" w:rsidP="004A6169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אין להשתמש בתרופה מבלי </w:t>
            </w:r>
          </w:p>
          <w:p w:rsidR="0070525D" w:rsidRDefault="0070525D" w:rsidP="004A6169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להיוועץ ברופא לפני התחלת </w:t>
            </w:r>
          </w:p>
          <w:p w:rsidR="0070525D" w:rsidRDefault="0070525D" w:rsidP="004A616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>הטיפול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להשתמש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מבלי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התחלת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הטיפול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סבלת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בעבר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מאנמיה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שונים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להשתמש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לעיתים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קרובות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לתקופה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ממושכת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בלי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רגיש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למזון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להודיע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נטילת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סבלת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בעבר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מאנמיה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שונים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רגיש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למזון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כלשהי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להודיע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>-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נטילת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בהריון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מניקה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מתכננת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להרות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להניק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בקרוב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מגידולים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סרטניים</w:t>
            </w:r>
          </w:p>
        </w:tc>
      </w:tr>
      <w:tr w:rsidR="0070525D" w:rsidTr="0070525D">
        <w:tc>
          <w:tcPr>
            <w:tcW w:w="2840" w:type="dxa"/>
          </w:tcPr>
          <w:p w:rsidR="0070525D" w:rsidRPr="006F7589" w:rsidRDefault="0070525D" w:rsidP="004A6169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 xml:space="preserve">תגובות בין </w:t>
            </w:r>
            <w:proofErr w:type="spellStart"/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>תרופותיות</w:t>
            </w:r>
            <w:proofErr w:type="spellEnd"/>
            <w:r>
              <w:rPr>
                <w:rFonts w:ascii="Arial Narrow" w:hAnsi="Arial Narrow" w:hint="cs"/>
                <w:b/>
                <w:bCs/>
                <w:rtl/>
              </w:rPr>
              <w:t>: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נוטל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נוספת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גמרת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הטיפול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אחרת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לדווח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המטפל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כדי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למנוע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סיכונים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אי</w:t>
            </w:r>
            <w:r w:rsidRPr="00E40B24">
              <w:rPr>
                <w:rFonts w:cs="Arial"/>
                <w:sz w:val="20"/>
                <w:szCs w:val="20"/>
                <w:rtl/>
              </w:rPr>
              <w:t>-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יעילות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הנובעים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מתגובות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תרופתיות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במיוחד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לגבי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מהקבוצות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הבאות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גלולות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נגד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הריון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טרימטופורים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פירימתאמין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וסולפאסאלאזין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נגד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עוויתות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(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פניטואין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פרימידון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) –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צורך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לבדוק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רמתן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בדם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ובמידת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הצורך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לשנות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מינון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לוקח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לקחת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לאחרונה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אחרות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כולל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ללא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מרשם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ותוספי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תזונה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ספר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לרוקח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במיוחד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ליידע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הרוקח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לוקח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גלולות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למניעת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הריון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טרימטופרים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פירימתאמין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וסולפאסאלאזין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תרופות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נגד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עוויתות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(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פניטואין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פרימידון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קרבמזפין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,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פנוברביטל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) –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צורך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לבדוק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רמתן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בדם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ובמידת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הצורך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לשנות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מינון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אסטרוגנים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מטוטרקסט</w:t>
            </w:r>
            <w:proofErr w:type="spellEnd"/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פירימטמין</w:t>
            </w:r>
            <w:proofErr w:type="spellEnd"/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אנטיביוטוקות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מסוג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מסויים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-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טריאמטרן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טרימטופרים</w:t>
            </w:r>
            <w:proofErr w:type="spellEnd"/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סולפונאמידים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(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סולפאסלאזין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>)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lastRenderedPageBreak/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פלואורואורציל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-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לטיפול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בסרטן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תכשירים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להקלה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מערכת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העיכול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-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סותרי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חומצה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המכילים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אלומניום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מגנזיום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תכשירים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המכילים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אבץ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כמו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למשל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ויטמינים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תוספי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תזונה</w:t>
            </w:r>
            <w:r w:rsidRPr="00E40B24">
              <w:rPr>
                <w:rFonts w:cs="Arial"/>
                <w:sz w:val="20"/>
                <w:szCs w:val="20"/>
                <w:rtl/>
              </w:rPr>
              <w:t>)</w:t>
            </w:r>
          </w:p>
        </w:tc>
      </w:tr>
      <w:tr w:rsidR="0070525D" w:rsidTr="0070525D">
        <w:tc>
          <w:tcPr>
            <w:tcW w:w="2840" w:type="dxa"/>
          </w:tcPr>
          <w:p w:rsidR="0070525D" w:rsidRPr="006F7589" w:rsidRDefault="0070525D" w:rsidP="004A6169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lastRenderedPageBreak/>
              <w:t>הריון והנקה:</w:t>
            </w:r>
          </w:p>
        </w:tc>
        <w:tc>
          <w:tcPr>
            <w:tcW w:w="2841" w:type="dxa"/>
          </w:tcPr>
          <w:p w:rsidR="0070525D" w:rsidRPr="00E40B24" w:rsidRDefault="000A4BB0" w:rsidP="000A4BB0">
            <w:pPr>
              <w:jc w:val="center"/>
              <w:rPr>
                <w:sz w:val="20"/>
                <w:szCs w:val="20"/>
                <w:rtl/>
              </w:rPr>
            </w:pPr>
            <w:r w:rsidRPr="00E40B24">
              <w:rPr>
                <w:rFonts w:hint="cs"/>
                <w:sz w:val="20"/>
                <w:szCs w:val="20"/>
                <w:rtl/>
              </w:rPr>
              <w:t>-------</w:t>
            </w:r>
          </w:p>
        </w:tc>
        <w:tc>
          <w:tcPr>
            <w:tcW w:w="2841" w:type="dxa"/>
          </w:tcPr>
          <w:p w:rsidR="0070525D" w:rsidRPr="00E40B24" w:rsidRDefault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בהריון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מניקה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השימוש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בתרופה</w:t>
            </w:r>
          </w:p>
        </w:tc>
      </w:tr>
      <w:tr w:rsidR="0070525D" w:rsidTr="0070525D">
        <w:tc>
          <w:tcPr>
            <w:tcW w:w="2840" w:type="dxa"/>
          </w:tcPr>
          <w:p w:rsidR="0070525D" w:rsidRDefault="0070525D" w:rsidP="004A6169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כיצד תשתמש בתרופה:</w:t>
            </w:r>
          </w:p>
        </w:tc>
        <w:tc>
          <w:tcPr>
            <w:tcW w:w="2841" w:type="dxa"/>
          </w:tcPr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מינון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מקובל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בהעדר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הוראה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אחרת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מרופא</w:t>
            </w:r>
            <w:r w:rsidRPr="00E40B24">
              <w:rPr>
                <w:rFonts w:cs="Arial"/>
                <w:sz w:val="20"/>
                <w:szCs w:val="20"/>
                <w:rtl/>
              </w:rPr>
              <w:t>: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/>
                <w:sz w:val="20"/>
                <w:szCs w:val="20"/>
                <w:rtl/>
              </w:rPr>
              <w:t xml:space="preserve">1-3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טבליות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ליום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לעבור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המומלצת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שכחת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ליטול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בזמן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קצוב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ליטול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כשנזכרת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;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בשום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אופן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ליטול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שתי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ביחד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אופן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השימוש</w:t>
            </w:r>
            <w:r w:rsidRPr="00E40B24">
              <w:rPr>
                <w:rFonts w:cs="Arial"/>
                <w:sz w:val="20"/>
                <w:szCs w:val="20"/>
                <w:rtl/>
              </w:rPr>
              <w:t>:</w:t>
            </w:r>
          </w:p>
          <w:p w:rsidR="0070525D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ללעוס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!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לבלוע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</w:tc>
        <w:tc>
          <w:tcPr>
            <w:tcW w:w="2841" w:type="dxa"/>
          </w:tcPr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לבדוק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הרוקח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בטוח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המינון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המקובל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בדרך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הוא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/>
                <w:sz w:val="20"/>
                <w:szCs w:val="20"/>
                <w:rtl/>
              </w:rPr>
              <w:t xml:space="preserve">1-3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טבליות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ליום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לעבור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המומלצת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ללעוס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!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לבלוע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ניתן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לכתוש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הטבליות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השימוש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:rsidR="00C45464" w:rsidRPr="00E40B24" w:rsidRDefault="00C45464" w:rsidP="00C45464">
            <w:pPr>
              <w:rPr>
                <w:sz w:val="20"/>
                <w:szCs w:val="20"/>
                <w:rtl/>
              </w:rPr>
            </w:pPr>
          </w:p>
          <w:p w:rsidR="0070525D" w:rsidRPr="00E40B24" w:rsidRDefault="00C45464" w:rsidP="00C45464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שים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לחכות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פרק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זמן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שעתיים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לפחות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נטילת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לבין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נטילת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סותרי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חומצה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המכילים אלומיניום</w:t>
            </w:r>
          </w:p>
        </w:tc>
      </w:tr>
      <w:tr w:rsidR="0070525D" w:rsidTr="0070525D">
        <w:tc>
          <w:tcPr>
            <w:tcW w:w="2840" w:type="dxa"/>
          </w:tcPr>
          <w:p w:rsidR="0070525D" w:rsidRDefault="0070525D" w:rsidP="004A6169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תופעות לוואי: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>: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בנוסף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לפעילות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הרצויה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בזמן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השימוש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להופיע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כגון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פריחה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מנות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גדולות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יכולות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לגרום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להצהבת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השתן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המחייבות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התייחסות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מיוחדת</w:t>
            </w:r>
            <w:r w:rsidRPr="00E40B24">
              <w:rPr>
                <w:rFonts w:cs="Arial"/>
                <w:sz w:val="20"/>
                <w:szCs w:val="20"/>
                <w:rtl/>
              </w:rPr>
              <w:t>: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חום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קוצר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נשימה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נדיר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): 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המשך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הטיפול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ופנה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!.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בכל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מקרה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שבו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הינך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מרגיש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שלא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E40B24">
              <w:rPr>
                <w:rFonts w:cs="Arial" w:hint="cs"/>
                <w:sz w:val="20"/>
                <w:szCs w:val="20"/>
                <w:rtl/>
              </w:rPr>
              <w:t>צויינו</w:t>
            </w:r>
            <w:proofErr w:type="spellEnd"/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בעלון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זה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חל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שינוי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בהרגשתך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הכללית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להיוועץ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מיד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ותגובות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בין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תרופתיות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בילדים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ותינוקות</w:t>
            </w:r>
            <w:r w:rsidRPr="00E40B24">
              <w:rPr>
                <w:rFonts w:cs="Arial"/>
                <w:sz w:val="20"/>
                <w:szCs w:val="20"/>
                <w:rtl/>
              </w:rPr>
              <w:t>:</w:t>
            </w: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ההורים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לדווח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המטפל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תופעת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וכן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נוספת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הניתנת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לילד</w:t>
            </w:r>
            <w:r w:rsidRPr="00E40B24">
              <w:rPr>
                <w:rFonts w:cs="Arial"/>
                <w:sz w:val="20"/>
                <w:szCs w:val="20"/>
                <w:rtl/>
              </w:rPr>
              <w:t>/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</w:t>
            </w:r>
            <w:r w:rsidRPr="00E40B24">
              <w:rPr>
                <w:rFonts w:cs="Arial"/>
                <w:sz w:val="20"/>
                <w:szCs w:val="20"/>
                <w:rtl/>
              </w:rPr>
              <w:t>!</w:t>
            </w:r>
          </w:p>
        </w:tc>
        <w:tc>
          <w:tcPr>
            <w:tcW w:w="2841" w:type="dxa"/>
          </w:tcPr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כמו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בכל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תרופה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השימוש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בחומצה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פולית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5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</w:t>
            </w:r>
            <w:r w:rsidRPr="00E40B24">
              <w:rPr>
                <w:rFonts w:cs="Arial"/>
                <w:sz w:val="20"/>
                <w:szCs w:val="20"/>
                <w:rtl/>
              </w:rPr>
              <w:t>"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ג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טבליות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לגרום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בחלק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מהמשתמשים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תיבהל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למקרא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רשימת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יתכן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ולא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תסבול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מאף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אחת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מהן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. 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יש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לפנות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מיד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לרופא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: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מחום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קוצר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נשימה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ולחץ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בחזה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האדמת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העור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בחילה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וחוסר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נוחות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פריחה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בעור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eastAsia"/>
                <w:sz w:val="20"/>
                <w:szCs w:val="20"/>
                <w:rtl/>
              </w:rPr>
              <w:t>•</w:t>
            </w:r>
            <w:r w:rsidRPr="00E40B24">
              <w:rPr>
                <w:rFonts w:cs="Arial" w:hint="cs"/>
                <w:sz w:val="20"/>
                <w:szCs w:val="20"/>
                <w:rtl/>
              </w:rPr>
              <w:t xml:space="preserve"> גרוד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עקצוץ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בעור</w:t>
            </w:r>
          </w:p>
          <w:p w:rsidR="000A4BB0" w:rsidRPr="00E40B24" w:rsidRDefault="000A4BB0" w:rsidP="000A4BB0">
            <w:pPr>
              <w:rPr>
                <w:rFonts w:cs="Arial"/>
                <w:sz w:val="20"/>
                <w:szCs w:val="20"/>
                <w:rtl/>
              </w:rPr>
            </w:pP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נוספות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מנות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גדולות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יכולות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לגרום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להצהבת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השתן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  <w:p w:rsidR="000A4BB0" w:rsidRPr="00E40B24" w:rsidRDefault="000A4BB0" w:rsidP="000A4BB0">
            <w:pPr>
              <w:rPr>
                <w:sz w:val="20"/>
                <w:szCs w:val="20"/>
                <w:rtl/>
              </w:rPr>
            </w:pPr>
          </w:p>
          <w:p w:rsidR="0070525D" w:rsidRPr="00E40B24" w:rsidRDefault="000A4BB0" w:rsidP="000A4BB0">
            <w:pPr>
              <w:rPr>
                <w:sz w:val="20"/>
                <w:szCs w:val="20"/>
                <w:rtl/>
              </w:rPr>
            </w:pPr>
            <w:r w:rsidRPr="00E40B24">
              <w:rPr>
                <w:rFonts w:cs="Arial" w:hint="cs"/>
                <w:sz w:val="20"/>
                <w:szCs w:val="20"/>
                <w:rtl/>
              </w:rPr>
              <w:t>אם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אחת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מתופעות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מחמירה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או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כאשר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אתה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סובל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מתופעת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לוואי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שלא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הוזכרה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בעלון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,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עליך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להתייעץ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עם</w:t>
            </w:r>
            <w:r w:rsidRPr="00E40B24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40B24">
              <w:rPr>
                <w:rFonts w:cs="Arial" w:hint="cs"/>
                <w:sz w:val="20"/>
                <w:szCs w:val="20"/>
                <w:rtl/>
              </w:rPr>
              <w:t>הרופא</w:t>
            </w:r>
            <w:r w:rsidRPr="00E40B24">
              <w:rPr>
                <w:rFonts w:cs="Arial"/>
                <w:sz w:val="20"/>
                <w:szCs w:val="20"/>
                <w:rtl/>
              </w:rPr>
              <w:t>.</w:t>
            </w:r>
          </w:p>
        </w:tc>
      </w:tr>
    </w:tbl>
    <w:p w:rsidR="006A4D5E" w:rsidRDefault="006A4D5E">
      <w:pPr>
        <w:rPr>
          <w:rtl/>
        </w:rPr>
      </w:pPr>
    </w:p>
    <w:p w:rsidR="00E40B24" w:rsidRDefault="00E40B24">
      <w:pPr>
        <w:bidi w:val="0"/>
        <w:rPr>
          <w:rtl/>
        </w:rPr>
      </w:pPr>
      <w:r>
        <w:rPr>
          <w:rtl/>
        </w:rPr>
        <w:br w:type="page"/>
      </w:r>
    </w:p>
    <w:p w:rsidR="00C45464" w:rsidRDefault="00C45464">
      <w:pPr>
        <w:rPr>
          <w:rtl/>
        </w:rPr>
      </w:pPr>
    </w:p>
    <w:p w:rsidR="00C45464" w:rsidRPr="00DD036A" w:rsidRDefault="00C45464" w:rsidP="00C45464">
      <w:pPr>
        <w:ind w:left="-143" w:right="-142"/>
        <w:rPr>
          <w:b/>
          <w:bCs/>
          <w:rtl/>
        </w:rPr>
      </w:pPr>
      <w:r w:rsidRPr="00DD036A">
        <w:rPr>
          <w:rFonts w:hint="cs"/>
          <w:b/>
          <w:bCs/>
          <w:rtl/>
        </w:rPr>
        <w:t xml:space="preserve">מצ"ב </w:t>
      </w:r>
      <w:r w:rsidRPr="00DD036A">
        <w:rPr>
          <w:b/>
          <w:bCs/>
          <w:rtl/>
        </w:rPr>
        <w:t>העלון, שבו מסומנ</w:t>
      </w:r>
      <w:r w:rsidRPr="00DD036A">
        <w:rPr>
          <w:rFonts w:hint="cs"/>
          <w:b/>
          <w:bCs/>
          <w:rtl/>
        </w:rPr>
        <w:t>ות</w:t>
      </w:r>
      <w:r w:rsidRPr="00DD036A">
        <w:rPr>
          <w:b/>
          <w:bCs/>
          <w:rtl/>
        </w:rPr>
        <w:t xml:space="preserve"> </w:t>
      </w:r>
      <w:r w:rsidRPr="00DD036A">
        <w:rPr>
          <w:rFonts w:hint="cs"/>
          <w:b/>
          <w:bCs/>
          <w:rtl/>
        </w:rPr>
        <w:t xml:space="preserve">ההחמרות </w:t>
      </w:r>
      <w:r w:rsidRPr="00DD036A">
        <w:rPr>
          <w:b/>
          <w:bCs/>
          <w:rtl/>
        </w:rPr>
        <w:t>המבוקש</w:t>
      </w:r>
      <w:r w:rsidRPr="00DD036A">
        <w:rPr>
          <w:rFonts w:hint="cs"/>
          <w:b/>
          <w:bCs/>
          <w:rtl/>
        </w:rPr>
        <w:t xml:space="preserve">ות  </w:t>
      </w:r>
      <w:r w:rsidRPr="00DD036A">
        <w:rPr>
          <w:rFonts w:hint="cs"/>
          <w:b/>
          <w:bCs/>
          <w:highlight w:val="yellow"/>
          <w:rtl/>
        </w:rPr>
        <w:t>על רקע צהוב</w:t>
      </w:r>
      <w:r w:rsidRPr="00DD036A">
        <w:rPr>
          <w:rFonts w:hint="cs"/>
          <w:b/>
          <w:bCs/>
          <w:rtl/>
        </w:rPr>
        <w:t>.</w:t>
      </w:r>
    </w:p>
    <w:p w:rsidR="00C45464" w:rsidRPr="00DD036A" w:rsidRDefault="00C45464" w:rsidP="00C45464">
      <w:pPr>
        <w:pBdr>
          <w:bottom w:val="single" w:sz="4" w:space="0" w:color="auto"/>
        </w:pBdr>
        <w:ind w:left="-143" w:right="-142"/>
        <w:rPr>
          <w:rtl/>
        </w:rPr>
      </w:pPr>
      <w:r w:rsidRPr="00DD036A">
        <w:rPr>
          <w:rFonts w:hint="cs"/>
          <w:highlight w:val="yellow"/>
          <w:rtl/>
        </w:rPr>
        <w:t xml:space="preserve">שינויים שאינם בגדר החמרות סומנו </w:t>
      </w:r>
      <w:r w:rsidRPr="00DD036A">
        <w:rPr>
          <w:rFonts w:hint="cs"/>
          <w:highlight w:val="yellow"/>
          <w:u w:val="single"/>
          <w:rtl/>
        </w:rPr>
        <w:t>(בעלון)</w:t>
      </w:r>
      <w:r w:rsidRPr="00DD036A">
        <w:rPr>
          <w:rFonts w:hint="cs"/>
          <w:highlight w:val="yellow"/>
          <w:rtl/>
        </w:rPr>
        <w:t xml:space="preserve"> בצבע שונה. יש לסמן רק תוכן מהותי ולא שינויים במיקום הטקסט.</w:t>
      </w:r>
    </w:p>
    <w:p w:rsidR="00C45464" w:rsidRPr="00DD036A" w:rsidRDefault="00C45464" w:rsidP="00C45464">
      <w:pPr>
        <w:ind w:left="-143" w:right="-142"/>
        <w:rPr>
          <w:rtl/>
        </w:rPr>
      </w:pPr>
      <w:r w:rsidRPr="00DD036A">
        <w:rPr>
          <w:b/>
          <w:bCs/>
          <w:rtl/>
        </w:rPr>
        <w:t>הועבר בדואר אלקטרוני בתאריך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22/10/13  </w:t>
      </w:r>
    </w:p>
    <w:p w:rsidR="00C45464" w:rsidRPr="00DD036A" w:rsidRDefault="00C45464" w:rsidP="00C45464">
      <w:pPr>
        <w:pBdr>
          <w:bottom w:val="dotted" w:sz="24" w:space="1" w:color="auto"/>
        </w:pBdr>
        <w:ind w:left="-143" w:right="-142"/>
        <w:rPr>
          <w:rFonts w:cs="David Transparent"/>
          <w:rtl/>
        </w:rPr>
      </w:pPr>
    </w:p>
    <w:p w:rsidR="00C45464" w:rsidRDefault="00C45464" w:rsidP="00C45464">
      <w:pPr>
        <w:pBdr>
          <w:bottom w:val="dotted" w:sz="24" w:space="1" w:color="auto"/>
        </w:pBdr>
        <w:ind w:left="-143" w:right="-142"/>
        <w:rPr>
          <w:b/>
          <w:bCs/>
          <w:rtl/>
        </w:rPr>
      </w:pPr>
      <w:bookmarkStart w:id="0" w:name="_GoBack"/>
      <w:bookmarkEnd w:id="0"/>
      <w:r>
        <w:rPr>
          <w:rFonts w:cs="David Transparent" w:hint="cs"/>
          <w:szCs w:val="28"/>
          <w:rtl/>
        </w:rPr>
        <w:t xml:space="preserve">                                                             </w:t>
      </w:r>
    </w:p>
    <w:p w:rsidR="00C45464" w:rsidRDefault="00C45464"/>
    <w:sectPr w:rsidR="00C45464" w:rsidSect="00C602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25D"/>
    <w:rsid w:val="00035C62"/>
    <w:rsid w:val="000A4BB0"/>
    <w:rsid w:val="0047190F"/>
    <w:rsid w:val="006A4D5E"/>
    <w:rsid w:val="0070525D"/>
    <w:rsid w:val="00927D5A"/>
    <w:rsid w:val="009554B6"/>
    <w:rsid w:val="00C45464"/>
    <w:rsid w:val="00C60275"/>
    <w:rsid w:val="00E40B24"/>
    <w:rsid w:val="00E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164717216</AutoNumber>
    <REQUESTNUMBER xmlns="43f5c83f-d7ad-4276-a107-8019a824ecd5">95552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51600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טופס החמרות לעלון לצרכן 04.14</UCOMMENTS>
    <OWNER xmlns="43f5c83f-d7ad-4276-a107-8019a824ecd5">924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2731300</REGISTRATIONNUMBER>
    <SDCategories xmlns="43f5c83f-d7ad-4276-a107-8019a824ecd5" xsi:nil="true"/>
    <SDDocDate xmlns="43f5c83f-d7ad-4276-a107-8019a824ecd5">1903-03-03T06:00:01+00:00</SDDocDate>
    <DRAGOBJID xmlns="43f5c83f-d7ad-4276-a107-8019a824ecd5">2731300</DRAGOBJID>
    <mossuploaddate xmlns="43f5c83f-d7ad-4276-a107-8019a824ecd5">2014-04-03 13:47:12</mossuploaddate>
    <SDExternalEntityConnected xmlns="43f5c83f-d7ad-4276-a107-8019a824ec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B5DCA-0087-4F98-8776-51EC1CD187E1}"/>
</file>

<file path=customXml/itemProps2.xml><?xml version="1.0" encoding="utf-8"?>
<ds:datastoreItem xmlns:ds="http://schemas.openxmlformats.org/officeDocument/2006/customXml" ds:itemID="{BDED25E1-31E5-4E2B-9AAF-37358EC03045}"/>
</file>

<file path=customXml/itemProps3.xml><?xml version="1.0" encoding="utf-8"?>
<ds:datastoreItem xmlns:ds="http://schemas.openxmlformats.org/officeDocument/2006/customXml" ds:itemID="{31301F58-5C3A-4591-8464-354D1318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Meditec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folic acid 5mg 27313 pil worsening 04.14</dc:title>
  <dc:subject/>
  <dc:creator>Yafit</dc:creator>
  <cp:keywords/>
  <dc:description/>
  <cp:lastModifiedBy>מילי דיוינסקי</cp:lastModifiedBy>
  <cp:revision>3</cp:revision>
  <cp:lastPrinted>2013-10-22T07:44:00Z</cp:lastPrinted>
  <dcterms:created xsi:type="dcterms:W3CDTF">2013-10-22T07:57:00Z</dcterms:created>
  <dcterms:modified xsi:type="dcterms:W3CDTF">2014-04-03T08:20:00Z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